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16.xml"/>
  <Override ContentType="application/vnd.openxmlformats-officedocument.wordprocessingml.footer+xml" PartName="/word/footer17.xml"/>
  <Override ContentType="application/vnd.openxmlformats-officedocument.wordprocessingml.footer+xml" PartName="/word/footer18.xml"/>
  <Override ContentType="application/vnd.openxmlformats-officedocument.wordprocessingml.footer+xml" PartName="/word/footer19.xml"/>
  <Override ContentType="application/vnd.openxmlformats-officedocument.wordprocessingml.footer+xml" PartName="/word/footer20.xml"/>
  <Override ContentType="application/vnd.openxmlformats-officedocument.wordprocessingml.footer+xml" PartName="/word/footer21.xml"/>
  <Override ContentType="application/vnd.openxmlformats-officedocument.wordprocessingml.footer+xml" PartName="/word/footer22.xml"/>
  <Override ContentType="application/vnd.openxmlformats-officedocument.wordprocessingml.footer+xml" PartName="/word/footer23.xml"/>
  <Override ContentType="application/vnd.openxmlformats-officedocument.wordprocessingml.footer+xml" PartName="/word/footer24.xml"/>
  <Override ContentType="application/vnd.openxmlformats-officedocument.wordprocessingml.footer+xml" PartName="/word/footer25.xml"/>
  <Override ContentType="application/vnd.openxmlformats-officedocument.wordprocessingml.footer+xml" PartName="/word/footer26.xml"/>
  <Override ContentType="application/vnd.openxmlformats-officedocument.wordprocessingml.footer+xml" PartName="/word/footer27.xml"/>
  <Override ContentType="application/vnd.openxmlformats-officedocument.wordprocessingml.footer+xml" PartName="/word/footer28.xml"/>
  <Override ContentType="application/vnd.openxmlformats-officedocument.wordprocessingml.footer+xml" PartName="/word/footer29.xml"/>
  <Override ContentType="application/vnd.openxmlformats-officedocument.wordprocessingml.footer+xml" PartName="/word/footer30.xml"/>
  <Override ContentType="application/vnd.openxmlformats-officedocument.wordprocessingml.footer+xml" PartName="/word/footer31.xml"/>
  <Override ContentType="application/vnd.openxmlformats-officedocument.wordprocessingml.footer+xml" PartName="/word/footer32.xml"/>
  <Override ContentType="application/vnd.openxmlformats-officedocument.wordprocessingml.footer+xml" PartName="/word/footer33.xml"/>
  <Override ContentType="application/vnd.openxmlformats-officedocument.wordprocessingml.footer+xml" PartName="/word/footer34.xml"/>
  <Override ContentType="application/vnd.openxmlformats-officedocument.wordprocessingml.footer+xml" PartName="/word/footer35.xml"/>
  <Override ContentType="application/vnd.openxmlformats-officedocument.wordprocessingml.footer+xml" PartName="/word/footer36.xml"/>
  <Override ContentType="application/vnd.openxmlformats-officedocument.wordprocessingml.footer+xml" PartName="/word/footer37.xml"/>
  <Override ContentType="application/vnd.openxmlformats-officedocument.wordprocessingml.footer+xml" PartName="/word/footer38.xml"/>
  <Override ContentType="application/vnd.openxmlformats-officedocument.wordprocessingml.footer+xml" PartName="/word/footer39.xml"/>
  <Override ContentType="application/vnd.openxmlformats-officedocument.wordprocessingml.footer+xml" PartName="/word/footer40.xml"/>
  <Override ContentType="application/vnd.openxmlformats-officedocument.wordprocessingml.footer+xml" PartName="/word/footer41.xml"/>
  <Override ContentType="application/vnd.openxmlformats-officedocument.wordprocessingml.footer+xml" PartName="/word/footer42.xml"/>
  <Override ContentType="application/vnd.openxmlformats-officedocument.wordprocessingml.footer+xml" PartName="/word/footer43.xml"/>
  <Override ContentType="application/vnd.openxmlformats-officedocument.wordprocessingml.footer+xml" PartName="/word/footer44.xml"/>
  <Override ContentType="application/vnd.openxmlformats-officedocument.wordprocessingml.footer+xml" PartName="/word/footer45.xml"/>
  <Override ContentType="application/vnd.openxmlformats-officedocument.wordprocessingml.footer+xml" PartName="/word/footer46.xml"/>
  <Override ContentType="application/vnd.openxmlformats-officedocument.wordprocessingml.footer+xml" PartName="/word/footer47.xml"/>
  <Override ContentType="application/vnd.openxmlformats-officedocument.wordprocessingml.footer+xml" PartName="/word/footer48.xml"/>
  <Override ContentType="application/vnd.openxmlformats-officedocument.wordprocessingml.footer+xml" PartName="/word/footer49.xml"/>
  <Override ContentType="application/vnd.openxmlformats-officedocument.wordprocessingml.footer+xml" PartName="/word/footer50.xml"/>
  <Override ContentType="application/vnd.openxmlformats-officedocument.wordprocessingml.footer+xml" PartName="/word/footer51.xml"/>
  <Override ContentType="application/vnd.openxmlformats-officedocument.wordprocessingml.footer+xml" PartName="/word/footer52.xml"/>
  <Override ContentType="application/vnd.openxmlformats-officedocument.wordprocessingml.footer+xml" PartName="/word/footer53.xml"/>
  <Override ContentType="application/vnd.openxmlformats-officedocument.wordprocessingml.footer+xml" PartName="/word/footer54.xml"/>
  <Override ContentType="application/vnd.openxmlformats-officedocument.wordprocessingml.footer+xml" PartName="/word/footer55.xml"/>
  <Override ContentType="application/vnd.openxmlformats-officedocument.wordprocessingml.footer+xml" PartName="/word/footer56.xml"/>
  <Override ContentType="application/vnd.openxmlformats-officedocument.wordprocessingml.footer+xml" PartName="/word/footer57.xml"/>
  <Override ContentType="application/vnd.openxmlformats-officedocument.wordprocessingml.footer+xml" PartName="/word/footer58.xml"/>
  <Override ContentType="application/vnd.openxmlformats-officedocument.wordprocessingml.footer+xml" PartName="/word/footer59.xml"/>
  <Override ContentType="application/vnd.openxmlformats-officedocument.wordprocessingml.footer+xml" PartName="/word/footer60.xml"/>
  <Override ContentType="application/vnd.openxmlformats-officedocument.wordprocessingml.footer+xml" PartName="/word/footer61.xml"/>
  <Override ContentType="application/vnd.openxmlformats-officedocument.wordprocessingml.footer+xml" PartName="/word/footer62.xml"/>
  <Override ContentType="application/vnd.openxmlformats-officedocument.wordprocessingml.footer+xml" PartName="/word/footer63.xml"/>
  <Override ContentType="application/vnd.openxmlformats-officedocument.wordprocessingml.footer+xml" PartName="/word/footer64.xml"/>
  <Override ContentType="application/vnd.openxmlformats-officedocument.wordprocessingml.footer+xml" PartName="/word/footer65.xml"/>
  <Override ContentType="application/vnd.openxmlformats-officedocument.wordprocessingml.footer+xml" PartName="/word/footer66.xml"/>
  <Override ContentType="application/vnd.openxmlformats-officedocument.wordprocessingml.footer+xml" PartName="/word/footer67.xml"/>
  <Override ContentType="application/vnd.openxmlformats-officedocument.wordprocessingml.footer+xml" PartName="/word/footer68.xml"/>
  <Override ContentType="application/vnd.openxmlformats-officedocument.wordprocessingml.footer+xml" PartName="/word/footer69.xml"/>
  <Override ContentType="application/vnd.openxmlformats-officedocument.wordprocessingml.footer+xml" PartName="/word/footer70.xml"/>
  <Override ContentType="application/vnd.openxmlformats-officedocument.wordprocessingml.footer+xml" PartName="/word/footer71.xml"/>
  <Override ContentType="application/vnd.openxmlformats-officedocument.wordprocessingml.footer+xml" PartName="/word/footer72.xml"/>
  <Override ContentType="application/vnd.openxmlformats-officedocument.wordprocessingml.footer+xml" PartName="/word/footer73.xml"/>
  <Override ContentType="application/vnd.openxmlformats-officedocument.wordprocessingml.footer+xml" PartName="/word/footer74.xml"/>
  <Override ContentType="application/vnd.openxmlformats-officedocument.wordprocessingml.footer+xml" PartName="/word/footer75.xml"/>
  <Override ContentType="application/vnd.openxmlformats-officedocument.wordprocessingml.footer+xml" PartName="/word/footer76.xml"/>
  <Override ContentType="application/vnd.openxmlformats-officedocument.wordprocessingml.footer+xml" PartName="/word/footer77.xml"/>
  <Override ContentType="application/vnd.openxmlformats-officedocument.wordprocessingml.footer+xml" PartName="/word/footer78.xml"/>
  <Override ContentType="application/vnd.openxmlformats-officedocument.wordprocessingml.footer+xml" PartName="/word/footer79.xml"/>
  <Override ContentType="application/vnd.openxmlformats-officedocument.wordprocessingml.footer+xml" PartName="/word/footer80.xml"/>
  <Override ContentType="application/vnd.openxmlformats-officedocument.wordprocessingml.footer+xml" PartName="/word/footer81.xml"/>
  <Override ContentType="application/vnd.openxmlformats-officedocument.wordprocessingml.footer+xml" PartName="/word/footer82.xml"/>
  <Override ContentType="application/vnd.openxmlformats-officedocument.wordprocessingml.footer+xml" PartName="/word/footer83.xml"/>
  <Override ContentType="application/vnd.openxmlformats-officedocument.wordprocessingml.footer+xml" PartName="/word/footer84.xml"/>
  <Override ContentType="application/vnd.openxmlformats-officedocument.wordprocessingml.footer+xml" PartName="/word/footer85.xml"/>
  <Override ContentType="application/vnd.openxmlformats-officedocument.wordprocessingml.footer+xml" PartName="/word/footer86.xml"/>
  <Override ContentType="application/vnd.openxmlformats-officedocument.wordprocessingml.footer+xml" PartName="/word/footer87.xml"/>
  <Override ContentType="application/vnd.openxmlformats-officedocument.wordprocessingml.footer+xml" PartName="/word/footer88.xml"/>
  <Override ContentType="application/vnd.openxmlformats-officedocument.wordprocessingml.footer+xml" PartName="/word/footer89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header+xml" PartName="/word/header7.xml"/>
  <Override ContentType="application/vnd.openxmlformats-officedocument.wordprocessingml.header+xml" PartName="/word/header8.xml"/>
  <Override ContentType="application/vnd.openxmlformats-officedocument.wordprocessingml.header+xml" PartName="/word/header9.xml"/>
  <Override ContentType="application/vnd.openxmlformats-officedocument.wordprocessingml.header+xml" PartName="/word/header10.xml"/>
  <Override ContentType="application/vnd.openxmlformats-officedocument.wordprocessingml.header+xml" PartName="/word/header11.xml"/>
  <Override ContentType="application/vnd.openxmlformats-officedocument.wordprocessingml.header+xml" PartName="/word/header12.xml"/>
  <Override ContentType="application/vnd.openxmlformats-officedocument.wordprocessingml.header+xml" PartName="/word/header13.xml"/>
  <Override ContentType="application/vnd.openxmlformats-officedocument.wordprocessingml.header+xml" PartName="/word/header14.xml"/>
  <Override ContentType="application/vnd.openxmlformats-officedocument.wordprocessingml.header+xml" PartName="/word/header15.xml"/>
  <Override ContentType="application/vnd.openxmlformats-officedocument.wordprocessingml.header+xml" PartName="/word/header16.xml"/>
  <Override ContentType="application/vnd.openxmlformats-officedocument.wordprocessingml.header+xml" PartName="/word/header17.xml"/>
  <Override ContentType="application/vnd.openxmlformats-officedocument.wordprocessingml.header+xml" PartName="/word/header18.xml"/>
  <Override ContentType="application/vnd.openxmlformats-officedocument.wordprocessingml.header+xml" PartName="/word/header19.xml"/>
  <Override ContentType="application/vnd.openxmlformats-officedocument.wordprocessingml.header+xml" PartName="/word/header20.xml"/>
  <Override ContentType="application/vnd.openxmlformats-officedocument.wordprocessingml.header+xml" PartName="/word/header21.xml"/>
  <Override ContentType="application/vnd.openxmlformats-officedocument.wordprocessingml.header+xml" PartName="/word/header22.xml"/>
  <Override ContentType="application/vnd.openxmlformats-officedocument.wordprocessingml.header+xml" PartName="/word/header23.xml"/>
  <Override ContentType="application/vnd.openxmlformats-officedocument.wordprocessingml.header+xml" PartName="/word/header24.xml"/>
  <Override ContentType="application/vnd.openxmlformats-officedocument.wordprocessingml.header+xml" PartName="/word/header25.xml"/>
  <Override ContentType="application/vnd.openxmlformats-officedocument.wordprocessingml.header+xml" PartName="/word/header26.xml"/>
  <Override ContentType="application/vnd.openxmlformats-officedocument.wordprocessingml.header+xml" PartName="/word/header27.xml"/>
  <Override ContentType="application/vnd.openxmlformats-officedocument.wordprocessingml.header+xml" PartName="/word/header28.xml"/>
  <Override ContentType="application/vnd.openxmlformats-officedocument.wordprocessingml.header+xml" PartName="/word/header29.xml"/>
  <Override ContentType="application/vnd.openxmlformats-officedocument.wordprocessingml.header+xml" PartName="/word/header30.xml"/>
  <Override ContentType="application/vnd.openxmlformats-officedocument.wordprocessingml.header+xml" PartName="/word/header31.xml"/>
  <Override ContentType="application/vnd.openxmlformats-officedocument.wordprocessingml.header+xml" PartName="/word/header32.xml"/>
  <Override ContentType="application/vnd.openxmlformats-officedocument.wordprocessingml.header+xml" PartName="/word/header33.xml"/>
  <Override ContentType="application/vnd.openxmlformats-officedocument.wordprocessingml.header+xml" PartName="/word/header34.xml"/>
  <Override ContentType="application/vnd.openxmlformats-officedocument.wordprocessingml.header+xml" PartName="/word/header35.xml"/>
  <Override ContentType="application/vnd.openxmlformats-officedocument.wordprocessingml.header+xml" PartName="/word/header36.xml"/>
  <Override ContentType="application/vnd.openxmlformats-officedocument.wordprocessingml.header+xml" PartName="/word/header37.xml"/>
  <Override ContentType="application/vnd.openxmlformats-officedocument.wordprocessingml.header+xml" PartName="/word/header38.xml"/>
  <Override ContentType="application/vnd.openxmlformats-officedocument.wordprocessingml.header+xml" PartName="/word/header39.xml"/>
  <Override ContentType="application/vnd.openxmlformats-officedocument.wordprocessingml.header+xml" PartName="/word/header40.xml"/>
  <Override ContentType="application/vnd.openxmlformats-officedocument.wordprocessingml.header+xml" PartName="/word/header41.xml"/>
  <Override ContentType="application/vnd.openxmlformats-officedocument.wordprocessingml.header+xml" PartName="/word/header42.xml"/>
  <Override ContentType="application/vnd.openxmlformats-officedocument.wordprocessingml.header+xml" PartName="/word/header43.xml"/>
  <Override ContentType="application/vnd.openxmlformats-officedocument.wordprocessingml.header+xml" PartName="/word/header44.xml"/>
  <Override ContentType="application/vnd.openxmlformats-officedocument.wordprocessingml.header+xml" PartName="/word/header45.xml"/>
  <Override ContentType="application/vnd.openxmlformats-officedocument.wordprocessingml.header+xml" PartName="/word/header46.xml"/>
  <Override ContentType="application/vnd.openxmlformats-officedocument.wordprocessingml.header+xml" PartName="/word/header47.xml"/>
  <Override ContentType="application/vnd.openxmlformats-officedocument.wordprocessingml.header+xml" PartName="/word/header48.xml"/>
  <Override ContentType="application/vnd.openxmlformats-officedocument.wordprocessingml.header+xml" PartName="/word/header49.xml"/>
  <Override ContentType="application/vnd.openxmlformats-officedocument.wordprocessingml.header+xml" PartName="/word/header50.xml"/>
  <Override ContentType="application/vnd.openxmlformats-officedocument.wordprocessingml.header+xml" PartName="/word/header51.xml"/>
  <Override ContentType="application/vnd.openxmlformats-officedocument.wordprocessingml.header+xml" PartName="/word/header52.xml"/>
  <Override ContentType="application/vnd.openxmlformats-officedocument.wordprocessingml.header+xml" PartName="/word/header53.xml"/>
  <Override ContentType="application/vnd.openxmlformats-officedocument.wordprocessingml.header+xml" PartName="/word/header54.xml"/>
  <Override ContentType="application/vnd.openxmlformats-officedocument.wordprocessingml.header+xml" PartName="/word/header55.xml"/>
  <Override ContentType="application/vnd.openxmlformats-officedocument.wordprocessingml.header+xml" PartName="/word/header56.xml"/>
  <Override ContentType="application/vnd.openxmlformats-officedocument.wordprocessingml.header+xml" PartName="/word/header57.xml"/>
  <Override ContentType="application/vnd.openxmlformats-officedocument.wordprocessingml.header+xml" PartName="/word/header58.xml"/>
  <Override ContentType="application/vnd.openxmlformats-officedocument.wordprocessingml.header+xml" PartName="/word/header59.xml"/>
  <Override ContentType="application/vnd.openxmlformats-officedocument.wordprocessingml.header+xml" PartName="/word/header60.xml"/>
  <Override ContentType="application/vnd.openxmlformats-officedocument.wordprocessingml.header+xml" PartName="/word/header61.xml"/>
  <Override ContentType="application/vnd.openxmlformats-officedocument.wordprocessingml.header+xml" PartName="/word/header62.xml"/>
  <Override ContentType="application/vnd.openxmlformats-officedocument.wordprocessingml.header+xml" PartName="/word/header63.xml"/>
  <Override ContentType="application/vnd.openxmlformats-officedocument.wordprocessingml.header+xml" PartName="/word/header64.xml"/>
  <Override ContentType="application/vnd.openxmlformats-officedocument.wordprocessingml.header+xml" PartName="/word/header65.xml"/>
  <Override ContentType="application/vnd.openxmlformats-officedocument.wordprocessingml.header+xml" PartName="/word/header66.xml"/>
  <Override ContentType="application/vnd.openxmlformats-officedocument.wordprocessingml.header+xml" PartName="/word/header67.xml"/>
  <Override ContentType="application/vnd.openxmlformats-officedocument.wordprocessingml.header+xml" PartName="/word/header68.xml"/>
  <Override ContentType="application/vnd.openxmlformats-officedocument.wordprocessingml.header+xml" PartName="/word/header69.xml"/>
  <Override ContentType="application/vnd.openxmlformats-officedocument.wordprocessingml.header+xml" PartName="/word/header70.xml"/>
  <Override ContentType="application/vnd.openxmlformats-officedocument.wordprocessingml.header+xml" PartName="/word/header71.xml"/>
  <Override ContentType="application/vnd.openxmlformats-officedocument.wordprocessingml.header+xml" PartName="/word/header72.xml"/>
  <Override ContentType="application/vnd.openxmlformats-officedocument.wordprocessingml.header+xml" PartName="/word/header73.xml"/>
  <Override ContentType="application/vnd.openxmlformats-officedocument.wordprocessingml.header+xml" PartName="/word/header74.xml"/>
  <Override ContentType="application/vnd.openxmlformats-officedocument.wordprocessingml.header+xml" PartName="/word/header75.xml"/>
  <Override ContentType="application/vnd.openxmlformats-officedocument.wordprocessingml.header+xml" PartName="/word/header76.xml"/>
  <Override ContentType="application/vnd.openxmlformats-officedocument.wordprocessingml.header+xml" PartName="/word/header77.xml"/>
  <Override ContentType="application/vnd.openxmlformats-officedocument.wordprocessingml.header+xml" PartName="/word/header78.xml"/>
  <Override ContentType="application/vnd.openxmlformats-officedocument.wordprocessingml.header+xml" PartName="/word/header79.xml"/>
  <Override ContentType="application/vnd.openxmlformats-officedocument.wordprocessingml.header+xml" PartName="/word/header80.xml"/>
  <Override ContentType="application/vnd.openxmlformats-officedocument.wordprocessingml.header+xml" PartName="/word/header81.xml"/>
  <Override ContentType="application/vnd.openxmlformats-officedocument.wordprocessingml.header+xml" PartName="/word/header82.xml"/>
  <Override ContentType="application/vnd.openxmlformats-officedocument.wordprocessingml.header+xml" PartName="/word/header83.xml"/>
  <Override ContentType="application/vnd.openxmlformats-officedocument.wordprocessingml.header+xml" PartName="/word/header84.xml"/>
  <Override ContentType="application/vnd.openxmlformats-officedocument.wordprocessingml.header+xml" PartName="/word/header85.xml"/>
  <Override ContentType="application/vnd.openxmlformats-officedocument.wordprocessingml.header+xml" PartName="/word/header86.xml"/>
  <Override ContentType="application/vnd.openxmlformats-officedocument.wordprocessingml.header+xml" PartName="/word/header87.xml"/>
  <Override ContentType="application/vnd.openxmlformats-officedocument.wordprocessingml.header+xml" PartName="/word/header88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5.440002pt;margin-top:780.46344pt;width:32.8pt;height:11.3pt;mso-position-horizontal-relative:page;mso-position-vertical-relative:page;z-index:-23101440" type="#_x0000_t202" id="docshape1" filled="false" stroked="false">
            <v:textbox inset="0,0,0,0">
              <w:txbxContent>
                <w:p>
                  <w:pPr>
                    <w:tabs>
                      <w:tab w:pos="544" w:val="left" w:leader="none"/>
                    </w:tabs>
                    <w:spacing w:line="225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rFonts w:ascii="Calibri"/>
                      <w:color w:val="818181"/>
                      <w:sz w:val="18"/>
                    </w:rPr>
                    <w:t>|</w:t>
                    <w:tab/>
                  </w:r>
                  <w:r>
                    <w:rPr>
                      <w:b/>
                      <w:spacing w:val="-7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0215552">
            <wp:simplePos x="0" y="0"/>
            <wp:positionH relativeFrom="page">
              <wp:posOffset>0</wp:posOffset>
            </wp:positionH>
            <wp:positionV relativeFrom="page">
              <wp:posOffset>13970</wp:posOffset>
            </wp:positionV>
            <wp:extent cx="7555992" cy="10679937"/>
            <wp:effectExtent l="0" t="0" r="0" b="0"/>
            <wp:wrapNone/>
            <wp:docPr id="1" name="image1.jpeg" descr="Background pattern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0679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</w:rPr>
        <w:t>Department of Children, Youth Justice and</w:t>
      </w:r>
      <w:r>
        <w:rPr>
          <w:color w:val="FFFFFF"/>
          <w:spacing w:val="-86"/>
        </w:rPr>
        <w:t> </w:t>
      </w:r>
      <w:r>
        <w:rPr>
          <w:color w:val="FFFFFF"/>
        </w:rPr>
        <w:t>Multicultural</w:t>
      </w:r>
      <w:r>
        <w:rPr>
          <w:color w:val="FFFFFF"/>
          <w:spacing w:val="-2"/>
        </w:rPr>
        <w:t> </w:t>
      </w:r>
      <w:r>
        <w:rPr>
          <w:color w:val="FFFFFF"/>
        </w:rPr>
        <w:t>Affairs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8"/>
        </w:rPr>
      </w:pPr>
    </w:p>
    <w:p>
      <w:pPr>
        <w:spacing w:line="192" w:lineRule="auto" w:before="0"/>
        <w:ind w:left="3568" w:right="3989" w:hanging="7"/>
        <w:jc w:val="center"/>
        <w:rPr>
          <w:sz w:val="70"/>
        </w:rPr>
      </w:pPr>
      <w:r>
        <w:rPr>
          <w:color w:val="FFFFFF"/>
          <w:sz w:val="70"/>
        </w:rPr>
        <w:t>ANNUAL</w:t>
      </w:r>
      <w:r>
        <w:rPr>
          <w:color w:val="FFFFFF"/>
          <w:spacing w:val="-192"/>
          <w:sz w:val="70"/>
        </w:rPr>
        <w:t> </w:t>
      </w:r>
      <w:r>
        <w:rPr>
          <w:color w:val="FFFFFF"/>
          <w:sz w:val="70"/>
        </w:rPr>
        <w:t>REPORT</w:t>
      </w:r>
    </w:p>
    <w:p>
      <w:pPr>
        <w:spacing w:before="76"/>
        <w:ind w:left="3606" w:right="4030" w:firstLine="0"/>
        <w:jc w:val="center"/>
        <w:rPr>
          <w:b/>
          <w:sz w:val="56"/>
        </w:rPr>
      </w:pPr>
      <w:r>
        <w:rPr>
          <w:b/>
          <w:color w:val="FFFFFF"/>
          <w:sz w:val="56"/>
        </w:rPr>
        <w:t>2020–2021</w:t>
      </w:r>
    </w:p>
    <w:p>
      <w:pPr>
        <w:spacing w:after="0"/>
        <w:jc w:val="center"/>
        <w:rPr>
          <w:sz w:val="56"/>
        </w:rPr>
        <w:sectPr>
          <w:type w:val="continuous"/>
          <w:pgSz w:w="11900" w:h="16850"/>
          <w:pgMar w:top="1420" w:bottom="280" w:left="920" w:right="500"/>
        </w:sectPr>
      </w:pPr>
    </w:p>
    <w:p>
      <w:pPr>
        <w:spacing w:before="77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Public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availability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</w:p>
    <w:p>
      <w:pPr>
        <w:pStyle w:val="BodyText"/>
        <w:spacing w:before="119"/>
        <w:ind w:left="212" w:right="1260"/>
      </w:pPr>
      <w:r>
        <w:rPr/>
        <w:t>This annual report is available on our website at: </w:t>
      </w:r>
      <w:hyperlink r:id="rId7">
        <w:r>
          <w:rPr>
            <w:u w:val="single"/>
          </w:rPr>
          <w:t>https://www.cyjma.qld.gov.au/about-us/our-</w:t>
        </w:r>
      </w:hyperlink>
      <w:r>
        <w:rPr>
          <w:spacing w:val="-59"/>
        </w:rPr>
        <w:t> </w:t>
      </w:r>
      <w:hyperlink r:id="rId7">
        <w:r>
          <w:rPr>
            <w:u w:val="single"/>
          </w:rPr>
          <w:t>department/corporate-publications/annual-report</w:t>
        </w:r>
      </w:hyperlink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12" w:right="134"/>
      </w:pPr>
      <w:r>
        <w:rPr/>
        <w:t>For further information please contact us on 13 QGOV (13 74 68) or visit the contact details page on our</w:t>
      </w:r>
      <w:r>
        <w:rPr>
          <w:spacing w:val="-59"/>
        </w:rPr>
        <w:t> </w:t>
      </w:r>
      <w:r>
        <w:rPr/>
        <w:t>website</w:t>
      </w:r>
      <w:r>
        <w:rPr>
          <w:spacing w:val="-1"/>
        </w:rPr>
        <w:t> </w:t>
      </w:r>
      <w:r>
        <w:rPr/>
        <w:t>at:</w:t>
      </w:r>
      <w:r>
        <w:rPr>
          <w:spacing w:val="1"/>
        </w:rPr>
        <w:t> </w:t>
      </w:r>
      <w:hyperlink r:id="rId8">
        <w:r>
          <w:rPr>
            <w:u w:val="single"/>
          </w:rPr>
          <w:t>https://www.cyjma.qld.gov.au/contact-us/department-contacts</w:t>
        </w:r>
      </w:hyperlink>
    </w:p>
    <w:p>
      <w:pPr>
        <w:pStyle w:val="BodyText"/>
        <w:spacing w:before="9"/>
        <w:rPr>
          <w:sz w:val="12"/>
        </w:rPr>
      </w:pPr>
    </w:p>
    <w:p>
      <w:pPr>
        <w:pStyle w:val="BodyText"/>
        <w:spacing w:before="93"/>
        <w:ind w:left="212"/>
      </w:pPr>
      <w:r>
        <w:rPr/>
        <w:t>For copies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report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paper</w:t>
      </w:r>
      <w:r>
        <w:rPr>
          <w:spacing w:val="-3"/>
        </w:rPr>
        <w:t> </w:t>
      </w:r>
      <w:r>
        <w:rPr/>
        <w:t>form</w:t>
      </w:r>
      <w:r>
        <w:rPr>
          <w:spacing w:val="-3"/>
        </w:rPr>
        <w:t> </w:t>
      </w:r>
      <w:r>
        <w:rPr/>
        <w:t>please</w:t>
      </w:r>
      <w:r>
        <w:rPr>
          <w:spacing w:val="-1"/>
        </w:rPr>
        <w:t> </w:t>
      </w:r>
      <w:r>
        <w:rPr/>
        <w:t>contact: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12" w:right="6616"/>
      </w:pPr>
      <w:r>
        <w:rPr/>
        <w:t>Office of the Deputy Director-General</w:t>
      </w:r>
      <w:r>
        <w:rPr>
          <w:spacing w:val="-59"/>
        </w:rPr>
        <w:t> </w:t>
      </w:r>
      <w:r>
        <w:rPr/>
        <w:t>Corporate</w:t>
      </w:r>
      <w:r>
        <w:rPr>
          <w:spacing w:val="-3"/>
        </w:rPr>
        <w:t> </w:t>
      </w:r>
      <w:r>
        <w:rPr/>
        <w:t>Services</w:t>
      </w:r>
    </w:p>
    <w:p>
      <w:pPr>
        <w:pStyle w:val="BodyText"/>
        <w:spacing w:before="1"/>
        <w:ind w:left="212" w:right="4182"/>
      </w:pPr>
      <w:r>
        <w:rPr/>
        <w:t>Department of Children, Youth Justice and Multicultural Affairs</w:t>
      </w:r>
      <w:r>
        <w:rPr>
          <w:spacing w:val="-59"/>
        </w:rPr>
        <w:t> </w:t>
      </w:r>
      <w:r>
        <w:rPr/>
        <w:t>Locked</w:t>
      </w:r>
      <w:r>
        <w:rPr>
          <w:spacing w:val="-1"/>
        </w:rPr>
        <w:t> </w:t>
      </w:r>
      <w:r>
        <w:rPr/>
        <w:t>Bag 3405,</w:t>
      </w:r>
      <w:r>
        <w:rPr>
          <w:spacing w:val="1"/>
        </w:rPr>
        <w:t> </w:t>
      </w:r>
      <w:r>
        <w:rPr/>
        <w:t>Brisbane Qld 4001</w:t>
      </w:r>
    </w:p>
    <w:p>
      <w:pPr>
        <w:pStyle w:val="BodyText"/>
        <w:spacing w:line="252" w:lineRule="exact"/>
        <w:ind w:left="212"/>
      </w:pPr>
      <w:r>
        <w:rPr>
          <w:spacing w:val="-1"/>
        </w:rPr>
        <w:t>Phone:</w:t>
      </w:r>
      <w:r>
        <w:rPr>
          <w:spacing w:val="-39"/>
        </w:rPr>
        <w:t> </w:t>
      </w:r>
      <w:r>
        <w:rPr>
          <w:spacing w:val="-1"/>
        </w:rPr>
        <w:t>(07)</w:t>
      </w:r>
      <w:r>
        <w:rPr/>
        <w:t> 3097</w:t>
      </w:r>
      <w:r>
        <w:rPr>
          <w:spacing w:val="1"/>
        </w:rPr>
        <w:t> </w:t>
      </w:r>
      <w:r>
        <w:rPr/>
        <w:t>5780</w:t>
      </w:r>
    </w:p>
    <w:p>
      <w:pPr>
        <w:pStyle w:val="BodyText"/>
        <w:spacing w:line="252" w:lineRule="exact"/>
        <w:ind w:left="212"/>
      </w:pPr>
      <w:r>
        <w:rPr/>
        <w:t>Email:</w:t>
      </w:r>
      <w:r>
        <w:rPr>
          <w:spacing w:val="37"/>
        </w:rPr>
        <w:t> </w:t>
      </w:r>
      <w:hyperlink r:id="rId9">
        <w:r>
          <w:rPr/>
          <w:t>CYJMA_CorpServices@cyjma.qld.gov.au</w:t>
        </w:r>
      </w:hyperlink>
    </w:p>
    <w:p>
      <w:pPr>
        <w:pStyle w:val="BodyText"/>
        <w:rPr>
          <w:sz w:val="21"/>
        </w:rPr>
      </w:pPr>
    </w:p>
    <w:p>
      <w:pPr>
        <w:pStyle w:val="BodyText"/>
        <w:ind w:left="212" w:right="231"/>
      </w:pPr>
      <w:r>
        <w:rPr/>
        <w:t>Open Data reporting for additional information is available at: </w:t>
      </w:r>
      <w:hyperlink r:id="rId10">
        <w:r>
          <w:rPr>
            <w:u w:val="single"/>
          </w:rPr>
          <w:t>https://data.qld.gov.au.</w:t>
        </w:r>
        <w:r>
          <w:rPr/>
          <w:t> </w:t>
        </w:r>
      </w:hyperlink>
      <w:r>
        <w:rPr/>
        <w:t>It should be noted</w:t>
      </w:r>
      <w:r>
        <w:rPr>
          <w:spacing w:val="-59"/>
        </w:rPr>
        <w:t> </w:t>
      </w:r>
      <w:r>
        <w:rPr/>
        <w:t>that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reportable</w:t>
      </w:r>
      <w:r>
        <w:rPr>
          <w:spacing w:val="-2"/>
        </w:rPr>
        <w:t> </w:t>
      </w:r>
      <w:r>
        <w:rPr/>
        <w:t>items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overseas</w:t>
      </w:r>
      <w:r>
        <w:rPr>
          <w:spacing w:val="-4"/>
        </w:rPr>
        <w:t> </w:t>
      </w:r>
      <w:r>
        <w:rPr/>
        <w:t>travel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consultancies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 department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2020-21.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International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Standard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Serial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Number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(ISSN)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2209-7546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(Online)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before="1"/>
        <w:ind w:left="1444" w:right="25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720088</wp:posOffset>
            </wp:positionH>
            <wp:positionV relativeFrom="paragraph">
              <wp:posOffset>2468</wp:posOffset>
            </wp:positionV>
            <wp:extent cx="657224" cy="65722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4" cy="657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Queensland Government is committed to providing accessible services to</w:t>
      </w:r>
      <w:r>
        <w:rPr>
          <w:spacing w:val="1"/>
        </w:rPr>
        <w:t> </w:t>
      </w:r>
      <w:r>
        <w:rPr/>
        <w:t>Queenslanders from all culturally and linguistically diverse backgrounds. If you have</w:t>
      </w:r>
      <w:r>
        <w:rPr>
          <w:spacing w:val="1"/>
        </w:rPr>
        <w:t> </w:t>
      </w:r>
      <w:r>
        <w:rPr/>
        <w:t>difficulty understanding the annual report, you can contact us on 13 QGOV (13 74 68) and</w:t>
      </w:r>
      <w:r>
        <w:rPr>
          <w:spacing w:val="-59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arrange</w:t>
      </w:r>
      <w:r>
        <w:rPr>
          <w:spacing w:val="-1"/>
        </w:rPr>
        <w:t> </w:t>
      </w:r>
      <w:r>
        <w:rPr/>
        <w:t>an</w:t>
      </w:r>
      <w:r>
        <w:rPr>
          <w:spacing w:val="-3"/>
        </w:rPr>
        <w:t> </w:t>
      </w:r>
      <w:r>
        <w:rPr/>
        <w:t>interpreter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effectively communicate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you.</w:t>
      </w:r>
    </w:p>
    <w:p>
      <w:pPr>
        <w:pStyle w:val="BodyText"/>
        <w:spacing w:before="10"/>
        <w:rPr>
          <w:sz w:val="20"/>
        </w:rPr>
      </w:pPr>
    </w:p>
    <w:p>
      <w:pPr>
        <w:spacing w:line="465" w:lineRule="auto" w:before="0"/>
        <w:ind w:left="213" w:right="97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811703</wp:posOffset>
            </wp:positionH>
            <wp:positionV relativeFrom="paragraph">
              <wp:posOffset>647535</wp:posOffset>
            </wp:positionV>
            <wp:extent cx="1413046" cy="49949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3046" cy="4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© The State of Queensland (Department of Children, Youth Justice and Multicultural Affairs) 2021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Licence</w:t>
      </w:r>
    </w:p>
    <w:p>
      <w:pPr>
        <w:pStyle w:val="BodyText"/>
        <w:spacing w:before="8"/>
        <w:rPr>
          <w:b/>
          <w:sz w:val="35"/>
        </w:rPr>
      </w:pPr>
    </w:p>
    <w:p>
      <w:pPr>
        <w:pStyle w:val="BodyText"/>
        <w:ind w:left="213" w:right="378"/>
      </w:pPr>
      <w:r>
        <w:rPr/>
        <w:t>This annual report is licensed by the State of Queensland (Department of Children, Youth Justice and</w:t>
      </w:r>
      <w:r>
        <w:rPr>
          <w:spacing w:val="-59"/>
        </w:rPr>
        <w:t> </w:t>
      </w:r>
      <w:r>
        <w:rPr/>
        <w:t>Multicultural</w:t>
      </w:r>
      <w:r>
        <w:rPr>
          <w:spacing w:val="-2"/>
        </w:rPr>
        <w:t> </w:t>
      </w:r>
      <w:r>
        <w:rPr/>
        <w:t>Affairs)</w:t>
      </w:r>
      <w:r>
        <w:rPr>
          <w:spacing w:val="-2"/>
        </w:rPr>
        <w:t> </w:t>
      </w:r>
      <w:r>
        <w:rPr/>
        <w:t>under a</w:t>
      </w:r>
      <w:r>
        <w:rPr>
          <w:spacing w:val="-4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Commons</w:t>
      </w:r>
      <w:r>
        <w:rPr>
          <w:spacing w:val="-5"/>
        </w:rPr>
        <w:t> </w:t>
      </w:r>
      <w:r>
        <w:rPr/>
        <w:t>Attribution</w:t>
      </w:r>
      <w:r>
        <w:rPr>
          <w:spacing w:val="-2"/>
        </w:rPr>
        <w:t> </w:t>
      </w:r>
      <w:r>
        <w:rPr/>
        <w:t>(CC</w:t>
      </w:r>
      <w:r>
        <w:rPr>
          <w:spacing w:val="-1"/>
        </w:rPr>
        <w:t> </w:t>
      </w:r>
      <w:r>
        <w:rPr/>
        <w:t>BY) 4.0</w:t>
      </w:r>
      <w:r>
        <w:rPr>
          <w:spacing w:val="-3"/>
        </w:rPr>
        <w:t> </w:t>
      </w:r>
      <w:r>
        <w:rPr/>
        <w:t>International</w:t>
      </w:r>
      <w:r>
        <w:rPr>
          <w:spacing w:val="-2"/>
        </w:rPr>
        <w:t> </w:t>
      </w:r>
      <w:r>
        <w:rPr/>
        <w:t>licence.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13" w:right="0" w:firstLine="0"/>
        <w:jc w:val="left"/>
        <w:rPr>
          <w:b/>
          <w:sz w:val="22"/>
        </w:rPr>
      </w:pPr>
      <w:r>
        <w:rPr>
          <w:b/>
          <w:sz w:val="22"/>
        </w:rPr>
        <w:t>CC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Licence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Summary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Statement</w:t>
      </w:r>
    </w:p>
    <w:p>
      <w:pPr>
        <w:pStyle w:val="BodyText"/>
        <w:spacing w:before="119"/>
        <w:ind w:left="213" w:right="120"/>
      </w:pPr>
      <w:r>
        <w:rPr/>
        <w:t>In essence, you are free to copy, communicate and adapt this annual report, as long as you attribute the</w:t>
      </w:r>
      <w:r>
        <w:rPr>
          <w:spacing w:val="-59"/>
        </w:rPr>
        <w:t> </w:t>
      </w:r>
      <w:r>
        <w:rPr/>
        <w:t>work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(Department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Children, Youth</w:t>
      </w:r>
      <w:r>
        <w:rPr>
          <w:spacing w:val="-3"/>
        </w:rPr>
        <w:t> </w:t>
      </w:r>
      <w:r>
        <w:rPr/>
        <w:t>Justice</w:t>
      </w:r>
      <w:r>
        <w:rPr>
          <w:spacing w:val="-3"/>
        </w:rPr>
        <w:t> </w:t>
      </w:r>
      <w:r>
        <w:rPr/>
        <w:t>and Multicultural</w:t>
      </w:r>
      <w:r>
        <w:rPr>
          <w:spacing w:val="-1"/>
        </w:rPr>
        <w:t> </w:t>
      </w:r>
      <w:r>
        <w:rPr/>
        <w:t>Affairs).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13"/>
      </w:pPr>
      <w:r>
        <w:rPr/>
        <w:t>To</w:t>
      </w:r>
      <w:r>
        <w:rPr>
          <w:spacing w:val="-4"/>
        </w:rPr>
        <w:t> </w:t>
      </w:r>
      <w:r>
        <w:rPr/>
        <w:t>view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licence,</w:t>
      </w:r>
      <w:r>
        <w:rPr>
          <w:spacing w:val="-1"/>
        </w:rPr>
        <w:t> </w:t>
      </w:r>
      <w:r>
        <w:rPr/>
        <w:t>visit:</w:t>
      </w:r>
      <w:r>
        <w:rPr>
          <w:spacing w:val="-2"/>
        </w:rPr>
        <w:t> </w:t>
      </w:r>
      <w:hyperlink r:id="rId13">
        <w:r>
          <w:rPr>
            <w:u w:val="single"/>
          </w:rPr>
          <w:t>http://creativecommons.org/licenses/by/4.0</w:t>
        </w:r>
      </w:hyperlink>
    </w:p>
    <w:p>
      <w:pPr>
        <w:pStyle w:val="BodyText"/>
        <w:spacing w:before="10"/>
        <w:rPr>
          <w:sz w:val="12"/>
        </w:rPr>
      </w:pPr>
    </w:p>
    <w:p>
      <w:pPr>
        <w:spacing w:before="94"/>
        <w:ind w:left="212" w:right="0" w:firstLine="0"/>
        <w:jc w:val="left"/>
        <w:rPr>
          <w:b/>
          <w:sz w:val="22"/>
        </w:rPr>
      </w:pPr>
      <w:r>
        <w:rPr>
          <w:b/>
          <w:sz w:val="22"/>
        </w:rPr>
        <w:t>Acknowledgement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Country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ind w:left="213" w:right="732" w:hanging="1"/>
      </w:pPr>
      <w:r>
        <w:rPr/>
        <w:t>The Department of Children, Youth Justice and Multicultural Affairs acknowledges the traditional</w:t>
      </w:r>
      <w:r>
        <w:rPr>
          <w:spacing w:val="1"/>
        </w:rPr>
        <w:t> </w:t>
      </w:r>
      <w:r>
        <w:rPr/>
        <w:t>custodians of the lands across the State of Queensland, and pays our respects to the Elders past,</w:t>
      </w:r>
      <w:r>
        <w:rPr>
          <w:spacing w:val="-60"/>
        </w:rPr>
        <w:t> </w:t>
      </w:r>
      <w:r>
        <w:rPr/>
        <w:t>present, and emerging. We value the culture, traditions and contributions that the Aboriginal and</w:t>
      </w:r>
      <w:r>
        <w:rPr>
          <w:spacing w:val="1"/>
        </w:rPr>
        <w:t> </w:t>
      </w:r>
      <w:r>
        <w:rPr/>
        <w:t>Torres Strait Islander people have contributed to our communities, and recognise our collective</w:t>
      </w:r>
      <w:r>
        <w:rPr>
          <w:spacing w:val="1"/>
        </w:rPr>
        <w:t> </w:t>
      </w:r>
      <w:r>
        <w:rPr/>
        <w:t>responsibility as government, communities, and individuals to ensure equality, recognition and</w:t>
      </w:r>
      <w:r>
        <w:rPr>
          <w:spacing w:val="1"/>
        </w:rPr>
        <w:t> </w:t>
      </w:r>
      <w:r>
        <w:rPr/>
        <w:t>advancement of Aboriginal and Torres Strait Islander Queenslanders in every aspect of our</w:t>
      </w:r>
      <w:r>
        <w:rPr>
          <w:spacing w:val="1"/>
        </w:rPr>
        <w:t> </w:t>
      </w:r>
      <w:r>
        <w:rPr/>
        <w:t>society.</w:t>
      </w:r>
    </w:p>
    <w:p>
      <w:pPr>
        <w:spacing w:after="0"/>
        <w:sectPr>
          <w:footerReference w:type="default" r:id="rId6"/>
          <w:pgSz w:w="11900" w:h="16850"/>
          <w:pgMar w:footer="1048" w:header="0" w:top="1340" w:bottom="1240" w:left="920" w:right="500"/>
          <w:pgNumType w:start="2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5352604</wp:posOffset>
            </wp:positionH>
            <wp:positionV relativeFrom="page">
              <wp:posOffset>665270</wp:posOffset>
            </wp:positionV>
            <wp:extent cx="962439" cy="1126272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439" cy="1126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4"/>
        <w:ind w:left="212"/>
      </w:pPr>
      <w:r>
        <w:rPr/>
        <w:t>27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2021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212" w:right="6469"/>
      </w:pPr>
      <w:r>
        <w:rPr/>
        <w:t>The Honourable Leanne Linard MP</w:t>
      </w:r>
      <w:r>
        <w:rPr>
          <w:spacing w:val="1"/>
        </w:rPr>
        <w:t> </w:t>
      </w:r>
      <w:r>
        <w:rPr/>
        <w:t>Minister for Children and Youth Justice</w:t>
      </w:r>
      <w:r>
        <w:rPr>
          <w:spacing w:val="-59"/>
        </w:rPr>
        <w:t> </w:t>
      </w:r>
      <w:r>
        <w:rPr/>
        <w:t>Minister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Multicultural</w:t>
      </w:r>
      <w:r>
        <w:rPr>
          <w:spacing w:val="-6"/>
        </w:rPr>
        <w:t> </w:t>
      </w:r>
      <w:r>
        <w:rPr/>
        <w:t>Affairs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8"/>
        <w:ind w:left="212"/>
      </w:pPr>
      <w:r>
        <w:rPr/>
        <w:t>Dear</w:t>
      </w:r>
      <w:r>
        <w:rPr>
          <w:spacing w:val="-2"/>
        </w:rPr>
        <w:t> </w:t>
      </w:r>
      <w:r>
        <w:rPr/>
        <w:t>Minister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2" w:right="769"/>
      </w:pPr>
      <w:r>
        <w:rPr/>
        <w:t>I am pleased to submit for presentation to the Queensland Parliament the 2020-21 Annual Report</w:t>
      </w:r>
      <w:r>
        <w:rPr>
          <w:spacing w:val="-59"/>
        </w:rPr>
        <w:t> </w:t>
      </w:r>
      <w:r>
        <w:rPr/>
        <w:t>and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statements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 Children, Youth</w:t>
      </w:r>
      <w:r>
        <w:rPr>
          <w:spacing w:val="-5"/>
        </w:rPr>
        <w:t> </w:t>
      </w:r>
      <w:r>
        <w:rPr/>
        <w:t>Justice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Multicultural</w:t>
      </w:r>
      <w:r>
        <w:rPr>
          <w:spacing w:val="-2"/>
        </w:rPr>
        <w:t> </w:t>
      </w:r>
      <w:r>
        <w:rPr/>
        <w:t>Affairs.</w:t>
      </w:r>
    </w:p>
    <w:p>
      <w:pPr>
        <w:pStyle w:val="BodyText"/>
      </w:pPr>
    </w:p>
    <w:p>
      <w:pPr>
        <w:pStyle w:val="BodyText"/>
        <w:ind w:left="212"/>
      </w:pPr>
      <w:r>
        <w:rPr/>
        <w:t>I</w:t>
      </w:r>
      <w:r>
        <w:rPr>
          <w:spacing w:val="-1"/>
        </w:rPr>
        <w:t> </w:t>
      </w:r>
      <w:r>
        <w:rPr/>
        <w:t>certify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report</w:t>
      </w:r>
      <w:r>
        <w:rPr>
          <w:spacing w:val="-3"/>
        </w:rPr>
        <w:t> </w:t>
      </w:r>
      <w:r>
        <w:rPr/>
        <w:t>complies</w:t>
      </w:r>
      <w:r>
        <w:rPr>
          <w:spacing w:val="-1"/>
        </w:rPr>
        <w:t> </w:t>
      </w:r>
      <w:r>
        <w:rPr/>
        <w:t>with: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37" w:lineRule="auto" w:before="0" w:after="0"/>
        <w:ind w:left="572" w:right="1096" w:hanging="361"/>
        <w:jc w:val="left"/>
        <w:rPr>
          <w:sz w:val="22"/>
        </w:rPr>
      </w:pPr>
      <w:r>
        <w:rPr>
          <w:sz w:val="22"/>
        </w:rPr>
        <w:t>the prescribed requirements of the </w:t>
      </w:r>
      <w:r>
        <w:rPr>
          <w:i/>
          <w:sz w:val="22"/>
        </w:rPr>
        <w:t>Financial Accountability Act 2009 </w:t>
      </w:r>
      <w:r>
        <w:rPr>
          <w:sz w:val="22"/>
        </w:rPr>
        <w:t>and the </w:t>
      </w:r>
      <w:r>
        <w:rPr>
          <w:i/>
          <w:sz w:val="22"/>
        </w:rPr>
        <w:t>Financial 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Standard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2019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572" w:val="left" w:leader="none"/>
          <w:tab w:pos="573" w:val="left" w:leader="none"/>
        </w:tabs>
        <w:spacing w:line="237" w:lineRule="auto" w:before="1" w:after="0"/>
        <w:ind w:left="572" w:right="1807" w:hanging="361"/>
        <w:jc w:val="left"/>
        <w:rPr>
          <w:sz w:val="22"/>
        </w:rPr>
      </w:pPr>
      <w:r>
        <w:rPr>
          <w:sz w:val="22"/>
        </w:rPr>
        <w:t>the detailed requirements set out in the </w:t>
      </w:r>
      <w:r>
        <w:rPr>
          <w:i/>
          <w:sz w:val="22"/>
        </w:rPr>
        <w:t>Annual report requirements for Queensland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Government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agencies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  <w:ind w:left="213" w:right="855" w:hanging="1"/>
      </w:pPr>
      <w:r>
        <w:rPr/>
        <w:t>A checklist outlining the annual reporting requirements can be found in Appendix 4 of this annual</w:t>
      </w:r>
      <w:r>
        <w:rPr>
          <w:spacing w:val="-59"/>
        </w:rPr>
        <w:t> </w:t>
      </w:r>
      <w:r>
        <w:rPr/>
        <w:t>report.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13"/>
      </w:pPr>
      <w:r>
        <w:rPr/>
        <w:t>Yours</w:t>
      </w:r>
      <w:r>
        <w:rPr>
          <w:spacing w:val="-3"/>
        </w:rPr>
        <w:t> </w:t>
      </w:r>
      <w:r>
        <w:rPr/>
        <w:t>sincerely</w:t>
      </w:r>
    </w:p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652830</wp:posOffset>
            </wp:positionH>
            <wp:positionV relativeFrom="paragraph">
              <wp:posOffset>154932</wp:posOffset>
            </wp:positionV>
            <wp:extent cx="1360335" cy="586739"/>
            <wp:effectExtent l="0" t="0" r="0" b="0"/>
            <wp:wrapTopAndBottom/>
            <wp:docPr id="9" name="image5.png" descr="A picture containing linedrawing  Description automatically generate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335" cy="5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8"/>
        <w:ind w:left="213" w:right="8636"/>
      </w:pPr>
      <w:r>
        <w:rPr/>
        <w:t>Deidre Mulkerin</w:t>
      </w:r>
      <w:r>
        <w:rPr>
          <w:spacing w:val="1"/>
        </w:rPr>
        <w:t> </w:t>
      </w:r>
      <w:r>
        <w:rPr/>
        <w:t>Director-General</w:t>
      </w:r>
    </w:p>
    <w:p>
      <w:pPr>
        <w:pStyle w:val="BodyText"/>
        <w:spacing w:line="251" w:lineRule="exact"/>
        <w:ind w:left="213"/>
      </w:pP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Children,</w:t>
      </w:r>
      <w:r>
        <w:rPr>
          <w:spacing w:val="-3"/>
        </w:rPr>
        <w:t> </w:t>
      </w:r>
      <w:r>
        <w:rPr/>
        <w:t>Youth</w:t>
      </w:r>
      <w:r>
        <w:rPr>
          <w:spacing w:val="-3"/>
        </w:rPr>
        <w:t> </w:t>
      </w:r>
      <w:r>
        <w:rPr/>
        <w:t>Justice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Multicultural</w:t>
      </w:r>
      <w:r>
        <w:rPr>
          <w:spacing w:val="-3"/>
        </w:rPr>
        <w:t> </w:t>
      </w:r>
      <w:r>
        <w:rPr/>
        <w:t>Affairs</w:t>
      </w:r>
    </w:p>
    <w:p>
      <w:pPr>
        <w:spacing w:after="0" w:line="251" w:lineRule="exact"/>
        <w:sectPr>
          <w:headerReference w:type="default" r:id="rId14"/>
          <w:footerReference w:type="default" r:id="rId15"/>
          <w:pgSz w:w="11900" w:h="16850"/>
          <w:pgMar w:header="1435" w:footer="1048" w:top="1960" w:bottom="1240" w:left="920" w:right="50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833" w:val="right" w:leader="dot"/>
            </w:tabs>
            <w:spacing w:before="118"/>
          </w:pPr>
          <w:hyperlink w:history="true" w:anchor="_bookmark0">
            <w:r>
              <w:rPr/>
              <w:t>Departmental</w:t>
            </w:r>
            <w:r>
              <w:rPr>
                <w:spacing w:val="-1"/>
              </w:rPr>
              <w:t> </w:t>
            </w:r>
            <w:r>
              <w:rPr/>
              <w:t>overview</w:t>
              <w:tab/>
              <w:t>5</w:t>
            </w:r>
          </w:hyperlink>
        </w:p>
        <w:p>
          <w:pPr>
            <w:pStyle w:val="TOC2"/>
            <w:tabs>
              <w:tab w:pos="9833" w:val="right" w:leader="dot"/>
            </w:tabs>
          </w:pPr>
          <w:hyperlink w:history="true" w:anchor="_bookmark1">
            <w:r>
              <w:rPr/>
              <w:t>Director-General’s</w:t>
            </w:r>
            <w:r>
              <w:rPr>
                <w:spacing w:val="-2"/>
              </w:rPr>
              <w:t> </w:t>
            </w:r>
            <w:r>
              <w:rPr/>
              <w:t>message</w:t>
              <w:tab/>
              <w:t>5</w:t>
            </w:r>
          </w:hyperlink>
        </w:p>
        <w:p>
          <w:pPr>
            <w:pStyle w:val="TOC2"/>
            <w:tabs>
              <w:tab w:pos="9833" w:val="right" w:leader="dot"/>
            </w:tabs>
            <w:spacing w:before="60"/>
          </w:pPr>
          <w:hyperlink w:history="true" w:anchor="_bookmark2">
            <w:r>
              <w:rPr/>
              <w:t>About</w:t>
            </w:r>
            <w:r>
              <w:rPr>
                <w:spacing w:val="-1"/>
              </w:rPr>
              <w:t> </w:t>
            </w:r>
            <w:r>
              <w:rPr/>
              <w:t>the</w:t>
            </w:r>
            <w:r>
              <w:rPr>
                <w:spacing w:val="1"/>
              </w:rPr>
              <w:t> </w:t>
            </w:r>
            <w:r>
              <w:rPr/>
              <w:t>report</w:t>
              <w:tab/>
              <w:t>7</w:t>
            </w:r>
          </w:hyperlink>
        </w:p>
        <w:p>
          <w:pPr>
            <w:pStyle w:val="TOC2"/>
            <w:tabs>
              <w:tab w:pos="9833" w:val="right" w:leader="dot"/>
            </w:tabs>
            <w:spacing w:before="62"/>
          </w:pPr>
          <w:hyperlink w:history="true" w:anchor="_bookmark3">
            <w:r>
              <w:rPr/>
              <w:t>Snapshot</w:t>
            </w:r>
            <w:r>
              <w:rPr>
                <w:spacing w:val="-3"/>
              </w:rPr>
              <w:t> </w:t>
            </w:r>
            <w:r>
              <w:rPr/>
              <w:t>of our</w:t>
            </w:r>
            <w:r>
              <w:rPr>
                <w:spacing w:val="-2"/>
              </w:rPr>
              <w:t> </w:t>
            </w:r>
            <w:r>
              <w:rPr/>
              <w:t>department</w:t>
              <w:tab/>
              <w:t>7</w:t>
            </w:r>
          </w:hyperlink>
        </w:p>
        <w:p>
          <w:pPr>
            <w:pStyle w:val="TOC3"/>
            <w:tabs>
              <w:tab w:pos="9833" w:val="right" w:leader="dot"/>
            </w:tabs>
          </w:pPr>
          <w:hyperlink w:history="true" w:anchor="_TOC_250001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organisational</w:t>
            </w:r>
            <w:r>
              <w:rPr>
                <w:spacing w:val="-2"/>
              </w:rPr>
              <w:t> </w:t>
            </w:r>
            <w:r>
              <w:rPr/>
              <w:t>structure</w:t>
              <w:tab/>
              <w:t>8</w:t>
            </w:r>
          </w:hyperlink>
        </w:p>
        <w:p>
          <w:pPr>
            <w:pStyle w:val="TOC2"/>
            <w:tabs>
              <w:tab w:pos="9833" w:val="right" w:leader="dot"/>
            </w:tabs>
          </w:pPr>
          <w:hyperlink w:history="true" w:anchor="_bookmark4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service</w:t>
            </w:r>
            <w:r>
              <w:rPr>
                <w:spacing w:val="1"/>
              </w:rPr>
              <w:t> </w:t>
            </w:r>
            <w:r>
              <w:rPr/>
              <w:t>delivery</w:t>
              <w:tab/>
              <w:t>9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5">
            <w:r>
              <w:rPr/>
              <w:t>Summary</w:t>
            </w:r>
            <w:r>
              <w:rPr>
                <w:spacing w:val="-2"/>
              </w:rPr>
              <w:t> </w:t>
            </w:r>
            <w:r>
              <w:rPr/>
              <w:t>of financial</w:t>
            </w:r>
            <w:r>
              <w:rPr>
                <w:spacing w:val="1"/>
              </w:rPr>
              <w:t> </w:t>
            </w:r>
            <w:r>
              <w:rPr/>
              <w:t>performance</w:t>
              <w:tab/>
              <w:t>10</w:t>
            </w:r>
          </w:hyperlink>
        </w:p>
        <w:p>
          <w:pPr>
            <w:pStyle w:val="TOC1"/>
            <w:tabs>
              <w:tab w:pos="9836" w:val="right" w:leader="dot"/>
            </w:tabs>
            <w:spacing w:before="62"/>
          </w:pPr>
          <w:hyperlink w:history="true" w:anchor="_bookmark6">
            <w:r>
              <w:rPr/>
              <w:t>Our</w:t>
            </w:r>
            <w:r>
              <w:rPr>
                <w:spacing w:val="-2"/>
              </w:rPr>
              <w:t> </w:t>
            </w:r>
            <w:r>
              <w:rPr/>
              <w:t>Department</w:t>
              <w:tab/>
              <w:t>12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7">
            <w:r>
              <w:rPr/>
              <w:t>Government</w:t>
            </w:r>
            <w:r>
              <w:rPr>
                <w:spacing w:val="-3"/>
              </w:rPr>
              <w:t> </w:t>
            </w:r>
            <w:r>
              <w:rPr/>
              <w:t>objectives</w:t>
            </w:r>
            <w:r>
              <w:rPr>
                <w:spacing w:val="1"/>
              </w:rPr>
              <w:t> </w:t>
            </w:r>
            <w:r>
              <w:rPr/>
              <w:t>for the</w:t>
            </w:r>
            <w:r>
              <w:rPr>
                <w:spacing w:val="-4"/>
              </w:rPr>
              <w:t> </w:t>
            </w:r>
            <w:r>
              <w:rPr/>
              <w:t>community</w:t>
              <w:tab/>
              <w:t>12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8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strategic</w:t>
            </w:r>
            <w:r>
              <w:rPr>
                <w:spacing w:val="1"/>
              </w:rPr>
              <w:t> </w:t>
            </w:r>
            <w:r>
              <w:rPr/>
              <w:t>plan</w:t>
              <w:tab/>
              <w:t>12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9">
            <w:r>
              <w:rPr/>
              <w:t>National agreements</w:t>
              <w:tab/>
              <w:t>15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10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plans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priorities</w:t>
            </w:r>
            <w:r>
              <w:rPr>
                <w:spacing w:val="1"/>
              </w:rPr>
              <w:t> </w:t>
            </w:r>
            <w:r>
              <w:rPr/>
              <w:t>for</w:t>
            </w:r>
            <w:r>
              <w:rPr>
                <w:spacing w:val="-2"/>
              </w:rPr>
              <w:t> </w:t>
            </w:r>
            <w:r>
              <w:rPr/>
              <w:t>next</w:t>
            </w:r>
            <w:r>
              <w:rPr>
                <w:spacing w:val="-1"/>
              </w:rPr>
              <w:t> </w:t>
            </w:r>
            <w:r>
              <w:rPr/>
              <w:t>reporting</w:t>
            </w:r>
            <w:r>
              <w:rPr>
                <w:spacing w:val="1"/>
              </w:rPr>
              <w:t> </w:t>
            </w:r>
            <w:r>
              <w:rPr/>
              <w:t>period</w:t>
              <w:tab/>
              <w:t>15</w:t>
            </w:r>
          </w:hyperlink>
        </w:p>
        <w:p>
          <w:pPr>
            <w:pStyle w:val="TOC1"/>
            <w:tabs>
              <w:tab w:pos="9836" w:val="right" w:leader="dot"/>
            </w:tabs>
            <w:spacing w:before="62"/>
          </w:pPr>
          <w:hyperlink w:history="true" w:anchor="_bookmark11">
            <w:r>
              <w:rPr/>
              <w:t>Child</w:t>
            </w:r>
            <w:r>
              <w:rPr>
                <w:spacing w:val="-1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Family</w:t>
            </w:r>
            <w:r>
              <w:rPr>
                <w:spacing w:val="1"/>
              </w:rPr>
              <w:t> </w:t>
            </w:r>
            <w:r>
              <w:rPr/>
              <w:t>Services</w:t>
              <w:tab/>
              <w:t>18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12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objective</w:t>
              <w:tab/>
              <w:t>18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13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strategy</w:t>
              <w:tab/>
              <w:t>18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14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performance</w:t>
            </w:r>
            <w:r>
              <w:rPr>
                <w:spacing w:val="-2"/>
              </w:rPr>
              <w:t> </w:t>
            </w:r>
            <w:r>
              <w:rPr/>
              <w:t>indicators</w:t>
              <w:tab/>
              <w:t>18</w:t>
            </w:r>
          </w:hyperlink>
        </w:p>
        <w:p>
          <w:pPr>
            <w:pStyle w:val="TOC2"/>
            <w:tabs>
              <w:tab w:pos="9836" w:val="right" w:leader="dot"/>
            </w:tabs>
            <w:spacing w:before="62"/>
          </w:pPr>
          <w:hyperlink w:history="true" w:anchor="_bookmark15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achievements</w:t>
              <w:tab/>
              <w:t>18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16">
            <w:r>
              <w:rPr/>
              <w:t>Performance statement</w:t>
              <w:tab/>
              <w:t>21</w:t>
            </w:r>
          </w:hyperlink>
        </w:p>
        <w:p>
          <w:pPr>
            <w:pStyle w:val="TOC1"/>
            <w:tabs>
              <w:tab w:pos="9836" w:val="right" w:leader="dot"/>
            </w:tabs>
          </w:pPr>
          <w:hyperlink w:history="true" w:anchor="_bookmark17">
            <w:r>
              <w:rPr/>
              <w:t>Youth</w:t>
            </w:r>
            <w:r>
              <w:rPr>
                <w:spacing w:val="-1"/>
              </w:rPr>
              <w:t> </w:t>
            </w:r>
            <w:r>
              <w:rPr/>
              <w:t>Justice</w:t>
            </w:r>
            <w:r>
              <w:rPr>
                <w:spacing w:val="1"/>
              </w:rPr>
              <w:t> </w:t>
            </w:r>
            <w:r>
              <w:rPr/>
              <w:t>Services</w:t>
              <w:tab/>
              <w:t>22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18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objective</w:t>
              <w:tab/>
              <w:t>22</w:t>
            </w:r>
          </w:hyperlink>
        </w:p>
        <w:p>
          <w:pPr>
            <w:pStyle w:val="TOC2"/>
            <w:tabs>
              <w:tab w:pos="9836" w:val="right" w:leader="dot"/>
            </w:tabs>
            <w:spacing w:before="62"/>
          </w:pPr>
          <w:hyperlink w:history="true" w:anchor="_bookmark19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strategy</w:t>
              <w:tab/>
              <w:t>22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20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performance</w:t>
            </w:r>
            <w:r>
              <w:rPr>
                <w:spacing w:val="-2"/>
              </w:rPr>
              <w:t> </w:t>
            </w:r>
            <w:r>
              <w:rPr/>
              <w:t>indicators</w:t>
              <w:tab/>
              <w:t>22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21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achievements</w:t>
              <w:tab/>
              <w:t>22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22">
            <w:r>
              <w:rPr/>
              <w:t>Performance statement</w:t>
              <w:tab/>
              <w:t>24</w:t>
            </w:r>
          </w:hyperlink>
        </w:p>
        <w:p>
          <w:pPr>
            <w:pStyle w:val="TOC1"/>
            <w:tabs>
              <w:tab w:pos="9836" w:val="right" w:leader="dot"/>
            </w:tabs>
            <w:spacing w:before="61"/>
          </w:pPr>
          <w:hyperlink w:history="true" w:anchor="_bookmark23">
            <w:r>
              <w:rPr/>
              <w:t>Multicultural</w:t>
            </w:r>
            <w:r>
              <w:rPr>
                <w:spacing w:val="-1"/>
              </w:rPr>
              <w:t> </w:t>
            </w:r>
            <w:r>
              <w:rPr/>
              <w:t>Affairs</w:t>
              <w:tab/>
              <w:t>25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24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objective</w:t>
              <w:tab/>
              <w:t>25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25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strategy</w:t>
              <w:tab/>
              <w:t>25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26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performance</w:t>
            </w:r>
            <w:r>
              <w:rPr>
                <w:spacing w:val="-2"/>
              </w:rPr>
              <w:t> </w:t>
            </w:r>
            <w:r>
              <w:rPr/>
              <w:t>indicators</w:t>
              <w:tab/>
              <w:t>25</w:t>
            </w:r>
          </w:hyperlink>
        </w:p>
        <w:p>
          <w:pPr>
            <w:pStyle w:val="TOC2"/>
            <w:tabs>
              <w:tab w:pos="9836" w:val="right" w:leader="dot"/>
            </w:tabs>
            <w:spacing w:before="61"/>
          </w:pPr>
          <w:hyperlink w:history="true" w:anchor="_bookmark27">
            <w:r>
              <w:rPr/>
              <w:t>Our</w:t>
            </w:r>
            <w:r>
              <w:rPr>
                <w:spacing w:val="-1"/>
              </w:rPr>
              <w:t> </w:t>
            </w:r>
            <w:r>
              <w:rPr/>
              <w:t>achievements</w:t>
              <w:tab/>
              <w:t>25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28">
            <w:r>
              <w:rPr/>
              <w:t>Performance statement</w:t>
              <w:tab/>
              <w:t>27</w:t>
            </w:r>
          </w:hyperlink>
        </w:p>
        <w:p>
          <w:pPr>
            <w:pStyle w:val="TOC1"/>
            <w:tabs>
              <w:tab w:pos="9836" w:val="right" w:leader="dot"/>
            </w:tabs>
          </w:pPr>
          <w:hyperlink w:history="true" w:anchor="_bookmark29">
            <w:r>
              <w:rPr/>
              <w:t>Governance</w:t>
              <w:tab/>
              <w:t>28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30">
            <w:r>
              <w:rPr/>
              <w:t>Management</w:t>
            </w:r>
            <w:r>
              <w:rPr>
                <w:spacing w:val="-3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/>
              <w:t>structure</w:t>
              <w:tab/>
              <w:t>28</w:t>
            </w:r>
          </w:hyperlink>
        </w:p>
        <w:p>
          <w:pPr>
            <w:pStyle w:val="TOC2"/>
            <w:tabs>
              <w:tab w:pos="9836" w:val="right" w:leader="dot"/>
            </w:tabs>
            <w:spacing w:before="62"/>
          </w:pPr>
          <w:hyperlink w:history="true" w:anchor="_bookmark31">
            <w:r>
              <w:rPr/>
              <w:t>Risk</w:t>
            </w:r>
            <w:r>
              <w:rPr>
                <w:spacing w:val="-2"/>
              </w:rPr>
              <w:t> </w:t>
            </w:r>
            <w:r>
              <w:rPr/>
              <w:t>management and</w:t>
            </w:r>
            <w:r>
              <w:rPr>
                <w:spacing w:val="1"/>
              </w:rPr>
              <w:t> </w:t>
            </w:r>
            <w:r>
              <w:rPr/>
              <w:t>accountability</w:t>
              <w:tab/>
              <w:t>36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32">
            <w:r>
              <w:rPr/>
              <w:t>Human resources</w:t>
              <w:tab/>
              <w:t>40</w:t>
            </w:r>
          </w:hyperlink>
        </w:p>
        <w:p>
          <w:pPr>
            <w:pStyle w:val="TOC1"/>
            <w:tabs>
              <w:tab w:pos="9836" w:val="right" w:leader="dot"/>
            </w:tabs>
          </w:pPr>
          <w:hyperlink w:history="true" w:anchor="_bookmark33">
            <w:r>
              <w:rPr/>
              <w:t>Appendices</w:t>
              <w:tab/>
              <w:t>45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bookmark34">
            <w:r>
              <w:rPr/>
              <w:t>Appendix</w:t>
            </w:r>
            <w:r>
              <w:rPr>
                <w:spacing w:val="-2"/>
              </w:rPr>
              <w:t> </w:t>
            </w:r>
            <w:r>
              <w:rPr/>
              <w:t>1: Government</w:t>
            </w:r>
            <w:r>
              <w:rPr>
                <w:spacing w:val="-2"/>
              </w:rPr>
              <w:t> </w:t>
            </w:r>
            <w:r>
              <w:rPr/>
              <w:t>bodies</w:t>
              <w:tab/>
              <w:t>46</w:t>
            </w:r>
          </w:hyperlink>
        </w:p>
        <w:p>
          <w:pPr>
            <w:pStyle w:val="TOC2"/>
            <w:tabs>
              <w:tab w:pos="9836" w:val="right" w:leader="dot"/>
            </w:tabs>
            <w:spacing w:before="62"/>
          </w:pPr>
          <w:hyperlink w:history="true" w:anchor="_bookmark35">
            <w:r>
              <w:rPr/>
              <w:t>Appendix</w:t>
            </w:r>
            <w:r>
              <w:rPr>
                <w:spacing w:val="-2"/>
              </w:rPr>
              <w:t> </w:t>
            </w:r>
            <w:r>
              <w:rPr/>
              <w:t>2: Governance</w:t>
            </w:r>
            <w:r>
              <w:rPr>
                <w:spacing w:val="-2"/>
              </w:rPr>
              <w:t> </w:t>
            </w:r>
            <w:r>
              <w:rPr/>
              <w:t>boards</w:t>
            </w:r>
            <w:r>
              <w:rPr>
                <w:spacing w:val="1"/>
              </w:rPr>
              <w:t>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/>
              <w:t>committees</w:t>
              <w:tab/>
              <w:t>52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36">
            <w:r>
              <w:rPr/>
              <w:t>Appendix</w:t>
            </w:r>
            <w:r>
              <w:rPr>
                <w:spacing w:val="-2"/>
              </w:rPr>
              <w:t> </w:t>
            </w:r>
            <w:r>
              <w:rPr/>
              <w:t>3: Glossary</w:t>
              <w:tab/>
              <w:t>59</w:t>
            </w:r>
          </w:hyperlink>
        </w:p>
        <w:p>
          <w:pPr>
            <w:pStyle w:val="TOC2"/>
            <w:tabs>
              <w:tab w:pos="9836" w:val="right" w:leader="dot"/>
            </w:tabs>
          </w:pPr>
          <w:hyperlink w:history="true" w:anchor="_bookmark37">
            <w:r>
              <w:rPr/>
              <w:t>Appendix</w:t>
            </w:r>
            <w:r>
              <w:rPr>
                <w:spacing w:val="-2"/>
              </w:rPr>
              <w:t> </w:t>
            </w:r>
            <w:r>
              <w:rPr/>
              <w:t>4: Compliance</w:t>
            </w:r>
            <w:r>
              <w:rPr>
                <w:spacing w:val="-2"/>
              </w:rPr>
              <w:t> </w:t>
            </w:r>
            <w:r>
              <w:rPr/>
              <w:t>checklist</w:t>
              <w:tab/>
              <w:t>61</w:t>
            </w:r>
          </w:hyperlink>
        </w:p>
        <w:p>
          <w:pPr>
            <w:pStyle w:val="TOC2"/>
            <w:tabs>
              <w:tab w:pos="9836" w:val="right" w:leader="dot"/>
            </w:tabs>
            <w:spacing w:before="60"/>
          </w:pPr>
          <w:hyperlink w:history="true" w:anchor="_TOC_250000">
            <w:r>
              <w:rPr/>
              <w:t>Appendix</w:t>
            </w:r>
            <w:r>
              <w:rPr>
                <w:spacing w:val="-2"/>
              </w:rPr>
              <w:t> </w:t>
            </w:r>
            <w:r>
              <w:rPr/>
              <w:t>5: Financial</w:t>
            </w:r>
            <w:r>
              <w:rPr>
                <w:spacing w:val="1"/>
              </w:rPr>
              <w:t> </w:t>
            </w:r>
            <w:r>
              <w:rPr/>
              <w:t>Statements</w:t>
              <w:tab/>
              <w:t>64</w:t>
            </w:r>
          </w:hyperlink>
        </w:p>
      </w:sdtContent>
    </w:sdt>
    <w:p>
      <w:pPr>
        <w:spacing w:after="0"/>
        <w:sectPr>
          <w:headerReference w:type="default" r:id="rId18"/>
          <w:footerReference w:type="default" r:id="rId19"/>
          <w:pgSz w:w="11900" w:h="16850"/>
          <w:pgMar w:header="1435" w:footer="1048" w:top="1960" w:bottom="1240" w:left="920" w:right="500"/>
          <w:pgNumType w:start="4"/>
        </w:sectPr>
      </w:pPr>
    </w:p>
    <w:p>
      <w:pPr>
        <w:pStyle w:val="Heading1"/>
        <w:ind w:left="212"/>
      </w:pPr>
      <w:bookmarkStart w:name="_bookmark0" w:id="1"/>
      <w:bookmarkEnd w:id="1"/>
      <w:r>
        <w:rPr/>
      </w:r>
      <w:r>
        <w:rPr/>
        <w:t>Departmental</w:t>
      </w:r>
      <w:r>
        <w:rPr>
          <w:spacing w:val="-6"/>
        </w:rPr>
        <w:t> </w:t>
      </w:r>
      <w:r>
        <w:rPr/>
        <w:t>overview</w:t>
      </w:r>
    </w:p>
    <w:p>
      <w:pPr>
        <w:pStyle w:val="BodyText"/>
        <w:spacing w:before="2"/>
        <w:rPr>
          <w:sz w:val="72"/>
        </w:rPr>
      </w:pPr>
    </w:p>
    <w:p>
      <w:pPr>
        <w:pStyle w:val="Heading2"/>
        <w:ind w:left="212"/>
      </w:pPr>
      <w:bookmarkStart w:name="_bookmark1" w:id="2"/>
      <w:bookmarkEnd w:id="2"/>
      <w:r>
        <w:rPr/>
      </w:r>
      <w:r>
        <w:rPr/>
        <w:t>Director-General’s</w:t>
      </w:r>
      <w:r>
        <w:rPr>
          <w:spacing w:val="-13"/>
        </w:rPr>
        <w:t> </w:t>
      </w:r>
      <w:r>
        <w:rPr/>
        <w:t>message</w:t>
      </w:r>
    </w:p>
    <w:p>
      <w:pPr>
        <w:pStyle w:val="BodyText"/>
        <w:spacing w:before="251"/>
        <w:ind w:left="212" w:right="697"/>
      </w:pPr>
      <w:r>
        <w:rPr/>
        <w:t>It is with great pleasure that I present the annual report of the renamed Department of Children,</w:t>
      </w:r>
      <w:r>
        <w:rPr>
          <w:spacing w:val="1"/>
        </w:rPr>
        <w:t> </w:t>
      </w:r>
      <w:r>
        <w:rPr/>
        <w:t>Youth Justice and Multicultural Affairs. Our department, renamed on 12 November 2020 as a</w:t>
      </w:r>
      <w:r>
        <w:rPr>
          <w:spacing w:val="1"/>
        </w:rPr>
        <w:t> </w:t>
      </w:r>
      <w:r>
        <w:rPr/>
        <w:t>result of machinery-of-government changes, brings together a highly skilled group of professionals</w:t>
      </w:r>
      <w:r>
        <w:rPr>
          <w:spacing w:val="-59"/>
        </w:rPr>
        <w:t> </w:t>
      </w:r>
      <w:r>
        <w:rPr/>
        <w:t>focused on supporting Queenslanders to be safe and thriving in families, communities and culture.</w:t>
      </w:r>
      <w:r>
        <w:rPr>
          <w:spacing w:val="-59"/>
        </w:rPr>
        <w:t> </w:t>
      </w:r>
      <w:r>
        <w:rPr/>
        <w:t>As a department, we aim to lift Queensland families, children and young people at points in their</w:t>
      </w:r>
      <w:r>
        <w:rPr>
          <w:spacing w:val="1"/>
        </w:rPr>
        <w:t> </w:t>
      </w:r>
      <w:r>
        <w:rPr/>
        <w:t>lives when they</w:t>
      </w:r>
      <w:r>
        <w:rPr>
          <w:spacing w:val="-2"/>
        </w:rPr>
        <w:t> </w:t>
      </w:r>
      <w:r>
        <w:rPr/>
        <w:t>most need us.</w:t>
      </w:r>
    </w:p>
    <w:p>
      <w:pPr>
        <w:pStyle w:val="BodyText"/>
      </w:pPr>
    </w:p>
    <w:p>
      <w:pPr>
        <w:pStyle w:val="BodyText"/>
        <w:ind w:left="213" w:right="732" w:hanging="1"/>
      </w:pPr>
      <w:r>
        <w:rPr/>
        <w:t>Like many organisations, this year we’ve continued to deal with the effects of the COVID-19</w:t>
      </w:r>
      <w:r>
        <w:rPr>
          <w:spacing w:val="1"/>
        </w:rPr>
        <w:t> </w:t>
      </w:r>
      <w:r>
        <w:rPr/>
        <w:t>pandemic across many fronts. As the state has moved in and out of lockdown, we have been able</w:t>
      </w:r>
      <w:r>
        <w:rPr>
          <w:spacing w:val="-59"/>
        </w:rPr>
        <w:t> </w:t>
      </w:r>
      <w:r>
        <w:rPr/>
        <w:t>to respond quickly and effectively to ensure Queenslanders continue to receive the services they</w:t>
      </w:r>
      <w:r>
        <w:rPr>
          <w:spacing w:val="1"/>
        </w:rPr>
        <w:t> </w:t>
      </w:r>
      <w:r>
        <w:rPr/>
        <w:t>need. I am proud of the way all our staff and partners across the state have adapted to different</w:t>
      </w:r>
      <w:r>
        <w:rPr>
          <w:spacing w:val="1"/>
        </w:rPr>
        <w:t> </w:t>
      </w:r>
      <w:r>
        <w:rPr/>
        <w:t>ways of working with vulnerable children, young people, parents and families during this difficult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unpredictable</w:t>
      </w:r>
      <w:r>
        <w:rPr>
          <w:spacing w:val="-2"/>
        </w:rPr>
        <w:t> </w:t>
      </w:r>
      <w:r>
        <w:rPr/>
        <w:t>time.</w:t>
      </w:r>
    </w:p>
    <w:p>
      <w:pPr>
        <w:pStyle w:val="BodyText"/>
      </w:pPr>
    </w:p>
    <w:p>
      <w:pPr>
        <w:pStyle w:val="BodyText"/>
        <w:ind w:left="213" w:right="710"/>
        <w:jc w:val="both"/>
      </w:pPr>
      <w:r>
        <w:rPr/>
        <w:t>We are also grateful for the ongoing role that our foster and kinship carers play in keeping children</w:t>
      </w:r>
      <w:r>
        <w:rPr>
          <w:spacing w:val="-59"/>
        </w:rPr>
        <w:t> </w:t>
      </w:r>
      <w:r>
        <w:rPr/>
        <w:t>safe and providing a nurturing home to children who are unable to live with their families. They are</w:t>
      </w:r>
      <w:r>
        <w:rPr>
          <w:spacing w:val="-59"/>
        </w:rPr>
        <w:t> </w:t>
      </w:r>
      <w:r>
        <w:rPr/>
        <w:t>vital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child protection system.</w:t>
      </w:r>
    </w:p>
    <w:p>
      <w:pPr>
        <w:pStyle w:val="BodyText"/>
        <w:spacing w:before="1"/>
      </w:pPr>
    </w:p>
    <w:p>
      <w:pPr>
        <w:spacing w:before="0"/>
        <w:ind w:left="213" w:right="843" w:firstLine="0"/>
        <w:jc w:val="left"/>
        <w:rPr>
          <w:sz w:val="22"/>
        </w:rPr>
      </w:pPr>
      <w:r>
        <w:rPr>
          <w:sz w:val="22"/>
        </w:rPr>
        <w:t>During the year the department continued to embed major reforms to the child protection and</w:t>
      </w:r>
      <w:r>
        <w:rPr>
          <w:spacing w:val="1"/>
          <w:sz w:val="22"/>
        </w:rPr>
        <w:t> </w:t>
      </w:r>
      <w:r>
        <w:rPr>
          <w:sz w:val="22"/>
        </w:rPr>
        <w:t>youth justice systems. Our work is guided by the </w:t>
      </w:r>
      <w:r>
        <w:rPr>
          <w:i/>
          <w:sz w:val="22"/>
        </w:rPr>
        <w:t>Supporting Families Changing Futures </w:t>
      </w:r>
      <w:r>
        <w:rPr>
          <w:sz w:val="22"/>
        </w:rPr>
        <w:t>10-year</w:t>
      </w:r>
      <w:r>
        <w:rPr>
          <w:spacing w:val="1"/>
          <w:sz w:val="22"/>
        </w:rPr>
        <w:t> </w:t>
      </w:r>
      <w:r>
        <w:rPr>
          <w:sz w:val="22"/>
        </w:rPr>
        <w:t>child protection reform program, the </w:t>
      </w:r>
      <w:r>
        <w:rPr>
          <w:i/>
          <w:sz w:val="22"/>
        </w:rPr>
        <w:t>Our Way – A generational strategy for Aboriginal and Torres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Strait Islander children and families 2017-2037 (Our Way)</w:t>
      </w:r>
      <w:r>
        <w:rPr>
          <w:sz w:val="22"/>
        </w:rPr>
        <w:t>, and the </w:t>
      </w:r>
      <w:r>
        <w:rPr>
          <w:i/>
          <w:sz w:val="22"/>
        </w:rPr>
        <w:t>Working Together Changing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Story - Youth Justice Strategy 2019-2023</w:t>
      </w:r>
      <w:r>
        <w:rPr>
          <w:sz w:val="22"/>
        </w:rPr>
        <w:t>. We are also leading implementation of the</w:t>
      </w:r>
      <w:r>
        <w:rPr>
          <w:spacing w:val="1"/>
          <w:sz w:val="22"/>
        </w:rPr>
        <w:t> </w:t>
      </w:r>
      <w:r>
        <w:rPr>
          <w:i/>
          <w:sz w:val="22"/>
        </w:rPr>
        <w:t>Queensland Multicultural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Policy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Our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story, our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future</w:t>
      </w:r>
      <w:r>
        <w:rPr>
          <w:sz w:val="22"/>
        </w:rPr>
        <w:t>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13" w:right="684"/>
      </w:pPr>
      <w:r>
        <w:rPr/>
        <w:t>Some of our achievements for the department this year have been the appointment of the state’s</w:t>
      </w:r>
      <w:r>
        <w:rPr>
          <w:spacing w:val="1"/>
        </w:rPr>
        <w:t> </w:t>
      </w:r>
      <w:r>
        <w:rPr/>
        <w:t>first Chief Practitioner to strengthen our child safety practice, and our work with First Nations</w:t>
      </w:r>
      <w:r>
        <w:rPr>
          <w:spacing w:val="1"/>
        </w:rPr>
        <w:t> </w:t>
      </w:r>
      <w:r>
        <w:rPr/>
        <w:t>communities in two early adopter locations to delegate authority for some statutory child protection</w:t>
      </w:r>
      <w:r>
        <w:rPr>
          <w:spacing w:val="-59"/>
        </w:rPr>
        <w:t> </w:t>
      </w:r>
      <w:r>
        <w:rPr/>
        <w:t>authority to local Aboriginal community-controlled organisations. This is an important step towards</w:t>
      </w:r>
      <w:r>
        <w:rPr>
          <w:spacing w:val="-59"/>
        </w:rPr>
        <w:t> </w:t>
      </w:r>
      <w:r>
        <w:rPr/>
        <w:t>addressing the issue of over-representation of First Nations children and families in the child</w:t>
      </w:r>
      <w:r>
        <w:rPr>
          <w:spacing w:val="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system.</w:t>
      </w:r>
    </w:p>
    <w:p>
      <w:pPr>
        <w:pStyle w:val="BodyText"/>
      </w:pPr>
    </w:p>
    <w:p>
      <w:pPr>
        <w:pStyle w:val="BodyText"/>
        <w:ind w:left="213" w:right="721"/>
      </w:pPr>
      <w:r>
        <w:rPr/>
        <w:t>We are working closely with our partners to respond to the ongoing risks to community safety by a</w:t>
      </w:r>
      <w:r>
        <w:rPr>
          <w:spacing w:val="-59"/>
        </w:rPr>
        <w:t> </w:t>
      </w:r>
      <w:r>
        <w:rPr/>
        <w:t>small number of young people. The expansion of co-responder teams and intensive interventions</w:t>
      </w:r>
      <w:r>
        <w:rPr>
          <w:spacing w:val="1"/>
        </w:rPr>
        <w:t> </w:t>
      </w:r>
      <w:r>
        <w:rPr/>
        <w:t>are targeting high-risk reoffenders. For the vast majority of young people on youth justice orders,</w:t>
      </w:r>
      <w:r>
        <w:rPr>
          <w:spacing w:val="1"/>
        </w:rPr>
        <w:t> </w:t>
      </w:r>
      <w:r>
        <w:rPr/>
        <w:t>they</w:t>
      </w:r>
      <w:r>
        <w:rPr>
          <w:spacing w:val="-1"/>
        </w:rPr>
        <w:t> </w:t>
      </w:r>
      <w:r>
        <w:rPr/>
        <w:t>successfully complete</w:t>
      </w:r>
      <w:r>
        <w:rPr>
          <w:spacing w:val="-3"/>
        </w:rPr>
        <w:t> </w:t>
      </w:r>
      <w:r>
        <w:rPr/>
        <w:t>their</w:t>
      </w:r>
      <w:r>
        <w:rPr>
          <w:spacing w:val="1"/>
        </w:rPr>
        <w:t> </w:t>
      </w:r>
      <w:r>
        <w:rPr/>
        <w:t>orders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no</w:t>
      </w:r>
      <w:r>
        <w:rPr>
          <w:spacing w:val="-1"/>
        </w:rPr>
        <w:t> </w:t>
      </w:r>
      <w:r>
        <w:rPr/>
        <w:t>further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justice</w:t>
      </w:r>
      <w:r>
        <w:rPr>
          <w:spacing w:val="-2"/>
        </w:rPr>
        <w:t> </w:t>
      </w:r>
      <w:r>
        <w:rPr/>
        <w:t>system.</w:t>
      </w:r>
    </w:p>
    <w:p>
      <w:pPr>
        <w:pStyle w:val="BodyText"/>
      </w:pPr>
    </w:p>
    <w:p>
      <w:pPr>
        <w:pStyle w:val="BodyText"/>
        <w:ind w:left="213" w:right="769"/>
      </w:pPr>
      <w:r>
        <w:rPr/>
        <w:t>Multicultural Affairs continued to promote an inclusive, harmonious and united Queensland by</w:t>
      </w:r>
      <w:r>
        <w:rPr>
          <w:spacing w:val="1"/>
        </w:rPr>
        <w:t> </w:t>
      </w:r>
      <w:r>
        <w:rPr/>
        <w:t>supporting events and projects through the Celebrating Multicultural Queensland grants program.</w:t>
      </w:r>
      <w:r>
        <w:rPr>
          <w:spacing w:val="-59"/>
        </w:rPr>
        <w:t> </w:t>
      </w:r>
      <w:r>
        <w:rPr/>
        <w:t>These grants are just one of the ways we are helping to create communities in which people of all</w:t>
      </w:r>
      <w:r>
        <w:rPr>
          <w:spacing w:val="-59"/>
        </w:rPr>
        <w:t> </w:t>
      </w:r>
      <w:r>
        <w:rPr/>
        <w:t>backgrounds</w:t>
      </w:r>
      <w:r>
        <w:rPr>
          <w:spacing w:val="-3"/>
        </w:rPr>
        <w:t> </w:t>
      </w:r>
      <w:r>
        <w:rPr/>
        <w:t>feel a</w:t>
      </w:r>
      <w:r>
        <w:rPr>
          <w:spacing w:val="-2"/>
        </w:rPr>
        <w:t> </w:t>
      </w:r>
      <w:r>
        <w:rPr/>
        <w:t>sense of</w:t>
      </w:r>
      <w:r>
        <w:rPr>
          <w:spacing w:val="-1"/>
        </w:rPr>
        <w:t> </w:t>
      </w:r>
      <w:r>
        <w:rPr/>
        <w:t>belonging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respect.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13" w:right="878"/>
      </w:pPr>
      <w:r>
        <w:rPr/>
        <w:t>None of what we achieve could be possible without the collaboration and support of our partners</w:t>
      </w:r>
      <w:r>
        <w:rPr>
          <w:spacing w:val="-59"/>
        </w:rPr>
        <w:t> </w:t>
      </w:r>
      <w:r>
        <w:rPr/>
        <w:t>and stakeholders. I thank them for their willingness to engage openly and honestly with us and</w:t>
      </w:r>
      <w:r>
        <w:rPr>
          <w:spacing w:val="1"/>
        </w:rPr>
        <w:t> </w:t>
      </w:r>
      <w:r>
        <w:rPr/>
        <w:t>delivering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many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Queenslanders</w:t>
      </w:r>
      <w:r>
        <w:rPr>
          <w:spacing w:val="1"/>
        </w:rPr>
        <w:t> </w:t>
      </w:r>
      <w:r>
        <w:rPr/>
        <w:t>depend</w:t>
      </w:r>
      <w:r>
        <w:rPr>
          <w:spacing w:val="-3"/>
        </w:rPr>
        <w:t> </w:t>
      </w:r>
      <w:r>
        <w:rPr/>
        <w:t>on.</w:t>
      </w:r>
    </w:p>
    <w:p>
      <w:pPr>
        <w:spacing w:after="0"/>
        <w:sectPr>
          <w:headerReference w:type="default" r:id="rId20"/>
          <w:footerReference w:type="default" r:id="rId21"/>
          <w:pgSz w:w="11900" w:h="16850"/>
          <w:pgMar w:header="0" w:footer="845" w:top="1360" w:bottom="1040" w:left="920" w:right="500"/>
        </w:sectPr>
      </w:pPr>
    </w:p>
    <w:p>
      <w:pPr>
        <w:pStyle w:val="BodyText"/>
        <w:spacing w:before="69"/>
        <w:ind w:left="212" w:right="685"/>
      </w:pPr>
      <w:r>
        <w:rPr/>
        <w:t>During 2020–21 I had the opportunity to visit many of our Child Safety and Youth Justice Service</w:t>
      </w:r>
      <w:r>
        <w:rPr>
          <w:spacing w:val="1"/>
        </w:rPr>
        <w:t> </w:t>
      </w:r>
      <w:r>
        <w:rPr/>
        <w:t>Centres across Queensland to meet our staff. I want to commend our staff for the compassion and</w:t>
      </w:r>
      <w:r>
        <w:rPr>
          <w:spacing w:val="-59"/>
        </w:rPr>
        <w:t> </w:t>
      </w:r>
      <w:r>
        <w:rPr/>
        <w:t>commitment they bring to their role every day. I honour and respect my colleagues who show up</w:t>
      </w:r>
      <w:r>
        <w:rPr>
          <w:spacing w:val="1"/>
        </w:rPr>
        <w:t> </w:t>
      </w:r>
      <w:r>
        <w:rPr/>
        <w:t>every</w:t>
      </w:r>
      <w:r>
        <w:rPr>
          <w:spacing w:val="-1"/>
        </w:rPr>
        <w:t> </w:t>
      </w:r>
      <w:r>
        <w:rPr/>
        <w:t>day determined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difference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children,</w:t>
      </w:r>
      <w:r>
        <w:rPr>
          <w:spacing w:val="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people,</w:t>
      </w:r>
      <w:r>
        <w:rPr>
          <w:spacing w:val="-2"/>
        </w:rPr>
        <w:t> </w:t>
      </w:r>
      <w:r>
        <w:rPr/>
        <w:t>parents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families.</w:t>
      </w:r>
    </w:p>
    <w:p>
      <w:pPr>
        <w:pStyle w:val="BodyText"/>
      </w:pPr>
    </w:p>
    <w:p>
      <w:pPr>
        <w:pStyle w:val="BodyText"/>
        <w:ind w:left="213" w:right="793"/>
      </w:pPr>
      <w:r>
        <w:rPr/>
        <w:t>As we head into 2021–22 year, I am confident that as an organisation we will continue to grow, to</w:t>
      </w:r>
      <w:r>
        <w:rPr>
          <w:spacing w:val="-59"/>
        </w:rPr>
        <w:t> </w:t>
      </w:r>
      <w:r>
        <w:rPr/>
        <w:t>learn, to strive to further improve, and to seek more effective ways of working and serving the</w:t>
      </w:r>
      <w:r>
        <w:rPr>
          <w:spacing w:val="1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13"/>
      </w:pPr>
      <w:r>
        <w:rPr/>
        <w:t>Kind</w:t>
      </w:r>
      <w:r>
        <w:rPr>
          <w:spacing w:val="-4"/>
        </w:rPr>
        <w:t> </w:t>
      </w:r>
      <w:r>
        <w:rPr/>
        <w:t>Regards</w:t>
      </w:r>
    </w:p>
    <w:p>
      <w:pPr>
        <w:pStyle w:val="BodyText"/>
      </w:pPr>
    </w:p>
    <w:p>
      <w:pPr>
        <w:pStyle w:val="BodyText"/>
        <w:ind w:left="213" w:right="8636"/>
      </w:pPr>
      <w:r>
        <w:rPr/>
        <w:t>Deidre Mulkerin</w:t>
      </w:r>
      <w:r>
        <w:rPr>
          <w:spacing w:val="1"/>
        </w:rPr>
        <w:t> </w:t>
      </w:r>
      <w:r>
        <w:rPr/>
        <w:t>Director-General</w:t>
      </w:r>
    </w:p>
    <w:p>
      <w:pPr>
        <w:pStyle w:val="BodyText"/>
        <w:spacing w:before="1"/>
        <w:ind w:left="212"/>
      </w:pP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Children,</w:t>
      </w:r>
      <w:r>
        <w:rPr>
          <w:spacing w:val="-4"/>
        </w:rPr>
        <w:t> </w:t>
      </w:r>
      <w:r>
        <w:rPr/>
        <w:t>Youth</w:t>
      </w:r>
      <w:r>
        <w:rPr>
          <w:spacing w:val="-3"/>
        </w:rPr>
        <w:t> </w:t>
      </w:r>
      <w:r>
        <w:rPr/>
        <w:t>Justice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Multicultural</w:t>
      </w:r>
      <w:r>
        <w:rPr>
          <w:spacing w:val="-3"/>
        </w:rPr>
        <w:t> </w:t>
      </w:r>
      <w:r>
        <w:rPr/>
        <w:t>Affairs</w:t>
      </w:r>
    </w:p>
    <w:p>
      <w:pPr>
        <w:spacing w:after="0"/>
        <w:sectPr>
          <w:headerReference w:type="default" r:id="rId22"/>
          <w:footerReference w:type="default" r:id="rId23"/>
          <w:pgSz w:w="11900" w:h="16850"/>
          <w:pgMar w:header="0" w:footer="1048" w:top="1600" w:bottom="1240" w:left="920" w:right="500"/>
        </w:sectPr>
      </w:pPr>
    </w:p>
    <w:p>
      <w:pPr>
        <w:pStyle w:val="Heading2"/>
        <w:spacing w:before="58"/>
        <w:ind w:left="212"/>
      </w:pPr>
      <w:bookmarkStart w:name="_bookmark2" w:id="3"/>
      <w:bookmarkEnd w:id="3"/>
      <w:r>
        <w:rPr/>
      </w:r>
      <w:r>
        <w:rPr/>
        <w:t>About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</w:p>
    <w:p>
      <w:pPr>
        <w:pStyle w:val="BodyText"/>
        <w:spacing w:before="251"/>
        <w:ind w:left="212" w:right="673"/>
      </w:pPr>
      <w:r>
        <w:rPr/>
        <w:t>As part of Queensland Machinery of Government change, effective 12 November 2020, the former</w:t>
      </w:r>
      <w:r>
        <w:rPr>
          <w:spacing w:val="-59"/>
        </w:rPr>
        <w:t> </w:t>
      </w:r>
      <w:r>
        <w:rPr/>
        <w:t>Department of Child Safety, Youth and Women was renamed the Department of Children, Youth</w:t>
      </w:r>
      <w:r>
        <w:rPr>
          <w:spacing w:val="1"/>
        </w:rPr>
        <w:t> </w:t>
      </w:r>
      <w:r>
        <w:rPr/>
        <w:t>Justice and Multicultural Affairs (the department) under Public Sector Departmental Arrangements</w:t>
      </w:r>
      <w:r>
        <w:rPr>
          <w:spacing w:val="-59"/>
        </w:rPr>
        <w:t> </w:t>
      </w:r>
      <w:r>
        <w:rPr/>
        <w:t>Notice (No.4) 2020. Further, from this date, responsibility for Youth Justice and Multicultural Affairs</w:t>
      </w:r>
      <w:r>
        <w:rPr>
          <w:spacing w:val="-59"/>
        </w:rPr>
        <w:t> </w:t>
      </w:r>
      <w:r>
        <w:rPr/>
        <w:t>was transferred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renamed department.</w:t>
      </w:r>
    </w:p>
    <w:p>
      <w:pPr>
        <w:pStyle w:val="BodyText"/>
        <w:spacing w:before="1"/>
      </w:pPr>
    </w:p>
    <w:p>
      <w:pPr>
        <w:spacing w:before="0"/>
        <w:ind w:left="212" w:right="624" w:firstLine="0"/>
        <w:jc w:val="left"/>
        <w:rPr>
          <w:sz w:val="22"/>
        </w:rPr>
      </w:pPr>
      <w:r>
        <w:rPr>
          <w:sz w:val="22"/>
        </w:rPr>
        <w:t>The department’s annual report summarises its financial and corporate performance for 2020-21</w:t>
      </w:r>
      <w:r>
        <w:rPr>
          <w:spacing w:val="1"/>
          <w:sz w:val="22"/>
        </w:rPr>
        <w:t> </w:t>
      </w:r>
      <w:r>
        <w:rPr>
          <w:sz w:val="22"/>
        </w:rPr>
        <w:t>against the objectives, performance indicators, service areas and service standards consistent with</w:t>
      </w:r>
      <w:r>
        <w:rPr>
          <w:spacing w:val="-60"/>
          <w:sz w:val="22"/>
        </w:rPr>
        <w:t> </w:t>
      </w:r>
      <w:r>
        <w:rPr>
          <w:sz w:val="22"/>
        </w:rPr>
        <w:t>the department’s strategic plan and 2020-21 </w:t>
      </w:r>
      <w:r>
        <w:rPr>
          <w:i/>
          <w:sz w:val="22"/>
        </w:rPr>
        <w:t>Service Delivery Statements</w:t>
      </w:r>
      <w:r>
        <w:rPr>
          <w:sz w:val="22"/>
        </w:rPr>
        <w:t>. It has been prepared in</w:t>
      </w:r>
      <w:r>
        <w:rPr>
          <w:spacing w:val="1"/>
          <w:sz w:val="22"/>
        </w:rPr>
        <w:t> </w:t>
      </w:r>
      <w:r>
        <w:rPr>
          <w:sz w:val="22"/>
        </w:rPr>
        <w:t>accordance with the </w:t>
      </w:r>
      <w:r>
        <w:rPr>
          <w:i/>
          <w:sz w:val="22"/>
        </w:rPr>
        <w:t>Annual report requirements for Queensland Government agencies</w:t>
      </w:r>
      <w:r>
        <w:rPr>
          <w:sz w:val="22"/>
        </w:rPr>
        <w:t>, and the</w:t>
      </w:r>
      <w:r>
        <w:rPr>
          <w:spacing w:val="1"/>
          <w:sz w:val="22"/>
        </w:rPr>
        <w:t> </w:t>
      </w:r>
      <w:r>
        <w:rPr>
          <w:sz w:val="22"/>
        </w:rPr>
        <w:t>department’s accountability requirements under the </w:t>
      </w:r>
      <w:r>
        <w:rPr>
          <w:i/>
          <w:sz w:val="22"/>
        </w:rPr>
        <w:t>Financial Accountability Act 2009 </w:t>
      </w:r>
      <w:r>
        <w:rPr>
          <w:sz w:val="22"/>
        </w:rPr>
        <w:t>and the</w:t>
      </w:r>
      <w:r>
        <w:rPr>
          <w:spacing w:val="1"/>
          <w:sz w:val="22"/>
        </w:rPr>
        <w:t> </w:t>
      </w:r>
      <w:r>
        <w:rPr>
          <w:i/>
          <w:sz w:val="22"/>
        </w:rPr>
        <w:t>Financial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Performance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Management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Standard 2019</w:t>
      </w:r>
      <w:r>
        <w:rPr>
          <w:sz w:val="22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ind w:left="212"/>
      </w:pPr>
      <w:bookmarkStart w:name="_bookmark3" w:id="4"/>
      <w:bookmarkEnd w:id="4"/>
      <w:r>
        <w:rPr/>
      </w:r>
      <w:r>
        <w:rPr/>
        <w:t>Snapshot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our</w:t>
      </w:r>
      <w:r>
        <w:rPr>
          <w:spacing w:val="-3"/>
        </w:rPr>
        <w:t> </w:t>
      </w:r>
      <w:r>
        <w:rPr/>
        <w:t>department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  <w:tab w:pos="571" w:val="left" w:leader="none"/>
        </w:tabs>
        <w:spacing w:line="240" w:lineRule="auto" w:before="253" w:after="0"/>
        <w:ind w:left="570" w:right="0" w:hanging="359"/>
        <w:jc w:val="left"/>
        <w:rPr>
          <w:sz w:val="22"/>
        </w:rPr>
      </w:pPr>
      <w:r>
        <w:rPr>
          <w:sz w:val="22"/>
        </w:rPr>
        <w:t>$1.8</w:t>
      </w:r>
      <w:r>
        <w:rPr>
          <w:spacing w:val="-4"/>
          <w:sz w:val="22"/>
        </w:rPr>
        <w:t> </w:t>
      </w:r>
      <w:r>
        <w:rPr>
          <w:sz w:val="22"/>
        </w:rPr>
        <w:t>billion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4"/>
          <w:sz w:val="22"/>
        </w:rPr>
        <w:t> </w:t>
      </w:r>
      <w:r>
        <w:rPr>
          <w:sz w:val="22"/>
        </w:rPr>
        <w:t>expenditure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2020-21.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  <w:tab w:pos="571" w:val="left" w:leader="none"/>
        </w:tabs>
        <w:spacing w:line="240" w:lineRule="auto" w:before="117" w:after="0"/>
        <w:ind w:left="570" w:right="897" w:hanging="358"/>
        <w:jc w:val="left"/>
        <w:rPr>
          <w:sz w:val="22"/>
        </w:rPr>
      </w:pPr>
      <w:r>
        <w:rPr>
          <w:sz w:val="22"/>
        </w:rPr>
        <w:t>4.905 full-time equivalent (FTE) employees with over 88 per cent in frontline and frontline</w:t>
      </w:r>
      <w:r>
        <w:rPr>
          <w:spacing w:val="1"/>
          <w:sz w:val="22"/>
        </w:rPr>
        <w:t> </w:t>
      </w:r>
      <w:r>
        <w:rPr>
          <w:sz w:val="22"/>
        </w:rPr>
        <w:t>support roles (Minimum Obligatory Human Resources Information (MOHRI) data for fortnight</w:t>
      </w:r>
      <w:r>
        <w:rPr>
          <w:spacing w:val="-60"/>
          <w:sz w:val="22"/>
        </w:rPr>
        <w:t> </w:t>
      </w:r>
      <w:r>
        <w:rPr>
          <w:sz w:val="22"/>
        </w:rPr>
        <w:t>ending</w:t>
      </w:r>
      <w:r>
        <w:rPr>
          <w:spacing w:val="-1"/>
          <w:sz w:val="22"/>
        </w:rPr>
        <w:t> </w:t>
      </w:r>
      <w:r>
        <w:rPr>
          <w:sz w:val="22"/>
        </w:rPr>
        <w:t>18 June</w:t>
      </w:r>
      <w:r>
        <w:rPr>
          <w:spacing w:val="-2"/>
          <w:sz w:val="22"/>
        </w:rPr>
        <w:t> </w:t>
      </w:r>
      <w:r>
        <w:rPr>
          <w:sz w:val="22"/>
        </w:rPr>
        <w:t>2021).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  <w:tab w:pos="568" w:val="left" w:leader="none"/>
        </w:tabs>
        <w:spacing w:line="237" w:lineRule="auto" w:before="125" w:after="0"/>
        <w:ind w:left="567" w:right="1203" w:hanging="354"/>
        <w:jc w:val="left"/>
        <w:rPr>
          <w:sz w:val="22"/>
        </w:rPr>
      </w:pPr>
      <w:r>
        <w:rPr>
          <w:sz w:val="22"/>
        </w:rPr>
        <w:t>54 child safety service centres, 27 youth justice service centres and three youth detention</w:t>
      </w:r>
      <w:r>
        <w:rPr>
          <w:spacing w:val="-59"/>
          <w:sz w:val="22"/>
        </w:rPr>
        <w:t> </w:t>
      </w:r>
      <w:r>
        <w:rPr>
          <w:sz w:val="22"/>
        </w:rPr>
        <w:t>centres</w:t>
      </w:r>
      <w:r>
        <w:rPr>
          <w:spacing w:val="-1"/>
          <w:sz w:val="22"/>
        </w:rPr>
        <w:t> </w:t>
      </w:r>
      <w:r>
        <w:rPr>
          <w:sz w:val="22"/>
        </w:rPr>
        <w:t>with a total capacity of</w:t>
      </w:r>
      <w:r>
        <w:rPr>
          <w:spacing w:val="-1"/>
          <w:sz w:val="22"/>
        </w:rPr>
        <w:t> </w:t>
      </w:r>
      <w:r>
        <w:rPr>
          <w:sz w:val="22"/>
        </w:rPr>
        <w:t>306 beds.</w:t>
      </w:r>
    </w:p>
    <w:p>
      <w:pPr>
        <w:pStyle w:val="ListParagraph"/>
        <w:numPr>
          <w:ilvl w:val="0"/>
          <w:numId w:val="1"/>
        </w:numPr>
        <w:tabs>
          <w:tab w:pos="571" w:val="left" w:leader="none"/>
          <w:tab w:pos="572" w:val="left" w:leader="none"/>
        </w:tabs>
        <w:spacing w:line="240" w:lineRule="auto" w:before="118" w:after="0"/>
        <w:ind w:left="571" w:right="0" w:hanging="359"/>
        <w:jc w:val="left"/>
        <w:rPr>
          <w:sz w:val="22"/>
        </w:rPr>
      </w:pPr>
      <w:r>
        <w:rPr>
          <w:sz w:val="22"/>
        </w:rPr>
        <w:t>Queensland’s</w:t>
      </w:r>
      <w:r>
        <w:rPr>
          <w:spacing w:val="-3"/>
          <w:sz w:val="22"/>
        </w:rPr>
        <w:t> </w:t>
      </w:r>
      <w:r>
        <w:rPr>
          <w:sz w:val="22"/>
        </w:rPr>
        <w:t>central</w:t>
      </w:r>
      <w:r>
        <w:rPr>
          <w:spacing w:val="-4"/>
          <w:sz w:val="22"/>
        </w:rPr>
        <w:t> </w:t>
      </w:r>
      <w:r>
        <w:rPr>
          <w:sz w:val="22"/>
        </w:rPr>
        <w:t>agency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multicultural</w:t>
      </w:r>
      <w:r>
        <w:rPr>
          <w:spacing w:val="-3"/>
          <w:sz w:val="22"/>
        </w:rPr>
        <w:t> </w:t>
      </w:r>
      <w:r>
        <w:rPr>
          <w:sz w:val="22"/>
        </w:rPr>
        <w:t>affairs.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24"/>
          <w:footerReference w:type="default" r:id="rId25"/>
          <w:pgSz w:w="11900" w:h="16850"/>
          <w:pgMar w:header="0" w:footer="1048" w:top="1360" w:bottom="1240" w:left="920" w:right="500"/>
        </w:sectPr>
      </w:pPr>
    </w:p>
    <w:p>
      <w:pPr>
        <w:pStyle w:val="Heading3"/>
      </w:pPr>
      <w:bookmarkStart w:name="_TOC_250001" w:id="5"/>
      <w:bookmarkStart w:name="Page 1" w:id="6"/>
      <w:r>
        <w:rPr>
          <w:b w:val="0"/>
        </w:rPr>
      </w:r>
      <w:r>
        <w:rPr>
          <w:color w:val="262624"/>
          <w:spacing w:val="-1"/>
          <w:w w:val="95"/>
        </w:rPr>
        <w:t>Our</w:t>
      </w:r>
      <w:r>
        <w:rPr>
          <w:color w:val="262624"/>
          <w:spacing w:val="-18"/>
          <w:w w:val="95"/>
        </w:rPr>
        <w:t> </w:t>
      </w:r>
      <w:r>
        <w:rPr>
          <w:color w:val="262624"/>
          <w:w w:val="95"/>
        </w:rPr>
        <w:t>organisational</w:t>
      </w:r>
      <w:r>
        <w:rPr>
          <w:color w:val="262624"/>
          <w:spacing w:val="-25"/>
          <w:w w:val="95"/>
        </w:rPr>
        <w:t> </w:t>
      </w:r>
      <w:bookmarkEnd w:id="5"/>
      <w:r>
        <w:rPr>
          <w:color w:val="262624"/>
          <w:w w:val="95"/>
        </w:rPr>
        <w:t>structure</w:t>
      </w:r>
    </w:p>
    <w:p>
      <w:pPr>
        <w:spacing w:line="153" w:lineRule="exact" w:before="359"/>
        <w:ind w:left="4781" w:right="0" w:firstLine="0"/>
        <w:jc w:val="left"/>
        <w:rPr>
          <w:sz w:val="18"/>
        </w:rPr>
      </w:pPr>
      <w:r>
        <w:rPr>
          <w:color w:val="262624"/>
          <w:w w:val="105"/>
          <w:sz w:val="18"/>
        </w:rPr>
        <w:t>Statewide</w:t>
      </w:r>
      <w:r>
        <w:rPr>
          <w:color w:val="262624"/>
          <w:spacing w:val="4"/>
          <w:w w:val="105"/>
          <w:sz w:val="18"/>
        </w:rPr>
        <w:t> </w:t>
      </w:r>
      <w:r>
        <w:rPr>
          <w:color w:val="262624"/>
          <w:w w:val="105"/>
          <w:sz w:val="18"/>
        </w:rPr>
        <w:t>Operations</w:t>
      </w:r>
    </w:p>
    <w:p>
      <w:pPr>
        <w:tabs>
          <w:tab w:pos="4276" w:val="left" w:leader="none"/>
          <w:tab w:pos="4789" w:val="left" w:leader="none"/>
        </w:tabs>
        <w:spacing w:line="659" w:lineRule="exact" w:before="0"/>
        <w:ind w:left="3114" w:right="0" w:firstLine="0"/>
        <w:jc w:val="left"/>
        <w:rPr>
          <w:sz w:val="18"/>
        </w:rPr>
      </w:pPr>
      <w:r>
        <w:rPr>
          <w:color w:val="262624"/>
          <w:w w:val="50"/>
          <w:sz w:val="39"/>
        </w:rPr>
        <w:t>I</w:t>
        <w:tab/>
      </w:r>
      <w:r>
        <w:rPr>
          <w:rFonts w:ascii="Times New Roman"/>
          <w:color w:val="262624"/>
          <w:w w:val="85"/>
          <w:sz w:val="62"/>
        </w:rPr>
        <w:t>I</w:t>
        <w:tab/>
      </w:r>
      <w:r>
        <w:rPr>
          <w:color w:val="262624"/>
          <w:w w:val="105"/>
          <w:sz w:val="18"/>
        </w:rPr>
        <w:t>Region</w:t>
      </w:r>
      <w:r>
        <w:rPr>
          <w:color w:val="262624"/>
          <w:spacing w:val="-12"/>
          <w:w w:val="105"/>
          <w:sz w:val="18"/>
        </w:rPr>
        <w:t> </w:t>
      </w:r>
      <w:r>
        <w:rPr>
          <w:color w:val="262624"/>
          <w:w w:val="105"/>
          <w:sz w:val="18"/>
        </w:rPr>
        <w:t>-</w:t>
      </w:r>
      <w:r>
        <w:rPr>
          <w:color w:val="262624"/>
          <w:spacing w:val="31"/>
          <w:w w:val="105"/>
          <w:sz w:val="18"/>
        </w:rPr>
        <w:t> </w:t>
      </w:r>
      <w:r>
        <w:rPr>
          <w:color w:val="262624"/>
          <w:w w:val="105"/>
          <w:sz w:val="18"/>
        </w:rPr>
        <w:t>Brisbane</w:t>
      </w:r>
      <w:r>
        <w:rPr>
          <w:color w:val="262624"/>
          <w:spacing w:val="-10"/>
          <w:w w:val="105"/>
          <w:sz w:val="18"/>
        </w:rPr>
        <w:t> </w:t>
      </w:r>
      <w:r>
        <w:rPr>
          <w:color w:val="262624"/>
          <w:w w:val="105"/>
          <w:sz w:val="18"/>
        </w:rPr>
        <w:t>and</w:t>
      </w:r>
      <w:r>
        <w:rPr>
          <w:color w:val="262624"/>
          <w:spacing w:val="-11"/>
          <w:w w:val="105"/>
          <w:sz w:val="18"/>
        </w:rPr>
        <w:t> </w:t>
      </w:r>
      <w:r>
        <w:rPr>
          <w:color w:val="262624"/>
          <w:w w:val="105"/>
          <w:sz w:val="18"/>
        </w:rPr>
        <w:t>Moreton</w:t>
      </w:r>
      <w:r>
        <w:rPr>
          <w:color w:val="262624"/>
          <w:spacing w:val="-5"/>
          <w:w w:val="105"/>
          <w:sz w:val="18"/>
        </w:rPr>
        <w:t> </w:t>
      </w:r>
      <w:r>
        <w:rPr>
          <w:color w:val="262624"/>
          <w:w w:val="105"/>
          <w:sz w:val="18"/>
        </w:rPr>
        <w:t>Bay</w:t>
      </w:r>
    </w:p>
    <w:p>
      <w:pPr>
        <w:spacing w:line="568" w:lineRule="auto" w:before="158"/>
        <w:ind w:left="4784" w:right="2729" w:firstLine="4"/>
        <w:jc w:val="left"/>
        <w:rPr>
          <w:sz w:val="18"/>
        </w:rPr>
      </w:pPr>
      <w:r>
        <w:rPr/>
        <w:pict>
          <v:group style="position:absolute;margin-left:54.809139pt;margin-top:12.750403pt;width:205.8pt;height:361.35pt;mso-position-horizontal-relative:page;mso-position-vertical-relative:paragraph;z-index:15732736" id="docshapegroup11" coordorigin="1096,255" coordsize="4116,7227">
            <v:shape style="position:absolute;left:1096;top:5752;width:1847;height:539" type="#_x0000_t75" id="docshape12" stroked="false">
              <v:imagedata r:id="rId28" o:title=""/>
            </v:shape>
            <v:line style="position:absolute" from="1918,6963" to="1918,6290" stroked="true" strokeweight=".721173pt" strokecolor="#000000">
              <v:stroke dashstyle="solid"/>
            </v:line>
            <v:shape style="position:absolute;left:2865;top:6540;width:404;height:942" type="#_x0000_t75" id="docshape13" stroked="false">
              <v:imagedata r:id="rId29" o:title=""/>
            </v:shape>
            <v:shape style="position:absolute;left:2899;top:581;width:2313;height:5988" id="docshape14" coordorigin="2899,582" coordsize="2313,5988" path="m2899,6540l2899,582m3269,6569l5212,6569e" filled="false" stroked="true" strokeweight=".720989pt" strokecolor="#000000">
              <v:path arrowok="t"/>
              <v:stroke dashstyle="solid"/>
            </v:shape>
            <v:line style="position:absolute" from="3269,7444" to="5135,7444" stroked="true" strokeweight=".480536pt" strokecolor="#000000">
              <v:stroke dashstyle="solid"/>
            </v:line>
            <v:shape style="position:absolute;left:3499;top:255;width:1456;height:697" type="#_x0000_t202" id="docshape15" filled="false" stroked="false">
              <v:textbox inset="0,0,0,0">
                <w:txbxContent>
                  <w:p>
                    <w:pPr>
                      <w:spacing w:line="201" w:lineRule="exact" w:before="0"/>
                      <w:ind w:left="5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sz w:val="18"/>
                      </w:rPr>
                      <w:t>Service</w:t>
                    </w:r>
                    <w:r>
                      <w:rPr>
                        <w:color w:val="262624"/>
                        <w:spacing w:val="15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Delivery</w:t>
                    </w:r>
                  </w:p>
                  <w:p>
                    <w:pPr>
                      <w:spacing w:line="250" w:lineRule="exact" w:before="0"/>
                      <w:ind w:left="294" w:right="0" w:hanging="295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sz w:val="18"/>
                      </w:rPr>
                      <w:t>{Child</w:t>
                    </w:r>
                    <w:r>
                      <w:rPr>
                        <w:color w:val="262624"/>
                        <w:spacing w:val="14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and</w:t>
                    </w:r>
                    <w:r>
                      <w:rPr>
                        <w:color w:val="262624"/>
                        <w:spacing w:val="4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Family</w:t>
                    </w:r>
                    <w:r>
                      <w:rPr>
                        <w:color w:val="262624"/>
                        <w:spacing w:val="-47"/>
                        <w:sz w:val="18"/>
                      </w:rPr>
                      <w:t> </w:t>
                    </w:r>
                    <w:r>
                      <w:rPr>
                        <w:color w:val="262624"/>
                        <w:w w:val="105"/>
                        <w:sz w:val="18"/>
                      </w:rPr>
                      <w:t>Specialist)</w:t>
                    </w:r>
                  </w:p>
                </w:txbxContent>
              </v:textbox>
              <w10:wrap type="none"/>
            </v:shape>
            <v:shape style="position:absolute;left:3554;top:2806;width:1359;height:692" type="#_x0000_t202" id="docshape16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sz w:val="18"/>
                      </w:rPr>
                      <w:t>Service</w:t>
                    </w:r>
                    <w:r>
                      <w:rPr>
                        <w:color w:val="262624"/>
                        <w:spacing w:val="13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Delivery</w:t>
                    </w:r>
                  </w:p>
                  <w:p>
                    <w:pPr>
                      <w:spacing w:line="240" w:lineRule="atLeast" w:before="5"/>
                      <w:ind w:left="230" w:right="0" w:hanging="146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sz w:val="18"/>
                      </w:rPr>
                      <w:t>{Youth</w:t>
                    </w:r>
                    <w:r>
                      <w:rPr>
                        <w:color w:val="262624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Justice</w:t>
                    </w:r>
                    <w:r>
                      <w:rPr>
                        <w:color w:val="262624"/>
                        <w:spacing w:val="-47"/>
                        <w:sz w:val="18"/>
                      </w:rPr>
                      <w:t> </w:t>
                    </w:r>
                    <w:r>
                      <w:rPr>
                        <w:color w:val="262624"/>
                        <w:w w:val="105"/>
                        <w:sz w:val="18"/>
                      </w:rPr>
                      <w:t>Specialist)</w:t>
                    </w:r>
                  </w:p>
                </w:txbxContent>
              </v:textbox>
              <w10:wrap type="none"/>
            </v:shape>
            <v:shape style="position:absolute;left:5127;top:2831;width:25;height:224" type="#_x0000_t202" id="docshape17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DBDBD8"/>
                        <w:w w:val="10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402;top:4205;width:1654;height:697" type="#_x0000_t202" id="docshape18" filled="false" stroked="false">
              <v:textbox inset="0,0,0,0">
                <w:txbxContent>
                  <w:p>
                    <w:pPr>
                      <w:spacing w:line="201" w:lineRule="exact" w:before="0"/>
                      <w:ind w:left="59" w:right="0" w:hanging="10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w w:val="105"/>
                        <w:sz w:val="18"/>
                      </w:rPr>
                      <w:t>Office</w:t>
                    </w:r>
                    <w:r>
                      <w:rPr>
                        <w:color w:val="262624"/>
                        <w:spacing w:val="-1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4"/>
                        <w:w w:val="105"/>
                        <w:sz w:val="18"/>
                      </w:rPr>
                      <w:t>of</w:t>
                    </w:r>
                    <w:r>
                      <w:rPr>
                        <w:color w:val="262624"/>
                        <w:spacing w:val="7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4"/>
                        <w:w w:val="105"/>
                        <w:sz w:val="18"/>
                      </w:rPr>
                      <w:t>the Chief</w:t>
                    </w:r>
                  </w:p>
                  <w:p>
                    <w:pPr>
                      <w:spacing w:line="240" w:lineRule="atLeast" w:before="10"/>
                      <w:ind w:left="0" w:right="15" w:firstLine="59"/>
                      <w:jc w:val="left"/>
                      <w:rPr>
                        <w:sz w:val="18"/>
                      </w:rPr>
                    </w:pPr>
                    <w:r>
                      <w:rPr>
                        <w:color w:val="262624"/>
                        <w:w w:val="105"/>
                        <w:sz w:val="18"/>
                      </w:rPr>
                      <w:t>Practitioner,</w:t>
                    </w:r>
                    <w:r>
                      <w:rPr>
                        <w:color w:val="262624"/>
                        <w:spacing w:val="2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4"/>
                        <w:w w:val="105"/>
                        <w:sz w:val="18"/>
                      </w:rPr>
                      <w:t>Child</w:t>
                    </w:r>
                    <w:r>
                      <w:rPr>
                        <w:color w:val="262624"/>
                        <w:spacing w:val="1"/>
                        <w:w w:val="105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and</w:t>
                    </w:r>
                    <w:r>
                      <w:rPr>
                        <w:color w:val="262624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Family</w:t>
                    </w:r>
                    <w:r>
                      <w:rPr>
                        <w:color w:val="262624"/>
                        <w:spacing w:val="1"/>
                        <w:sz w:val="18"/>
                      </w:rPr>
                      <w:t> </w:t>
                    </w:r>
                    <w:r>
                      <w:rPr>
                        <w:color w:val="262624"/>
                        <w:sz w:val="18"/>
                      </w:rPr>
                      <w:t>Services</w:t>
                    </w:r>
                  </w:p>
                </w:txbxContent>
              </v:textbox>
              <w10:wrap type="none"/>
            </v:shape>
            <v:shape style="position:absolute;left:3859;top:6919;width:721;height:191" type="#_x0000_t202" id="docshape19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262624"/>
                        <w:spacing w:val="-1"/>
                        <w:w w:val="105"/>
                        <w:sz w:val="17"/>
                      </w:rPr>
                      <w:t>Strategy</w:t>
                    </w:r>
                  </w:p>
                </w:txbxContent>
              </v:textbox>
              <w10:wrap type="none"/>
            </v:shape>
            <v:shape style="position:absolute;left:1325;top:7126;width:1222;height:191" type="#_x0000_t202" id="docshape20" filled="false" stroked="false">
              <v:textbox inset="0,0,0,0">
                <w:txbxContent>
                  <w:p>
                    <w:pPr>
                      <w:spacing w:line="190" w:lineRule="exact" w:before="0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F4F4F4"/>
                        <w:w w:val="110"/>
                        <w:sz w:val="17"/>
                        <w:shd w:fill="545454" w:color="auto" w:val="clear"/>
                      </w:rPr>
                      <w:t>Internal</w:t>
                    </w:r>
                    <w:r>
                      <w:rPr>
                        <w:b/>
                        <w:color w:val="F4F4F4"/>
                        <w:spacing w:val="-10"/>
                        <w:w w:val="110"/>
                        <w:sz w:val="17"/>
                        <w:shd w:fill="545454" w:color="auto" w:val="clear"/>
                      </w:rPr>
                      <w:t> </w:t>
                    </w:r>
                    <w:r>
                      <w:rPr>
                        <w:b/>
                        <w:color w:val="F4F4F4"/>
                        <w:w w:val="110"/>
                        <w:sz w:val="17"/>
                        <w:shd w:fill="545454" w:color="auto" w:val="clear"/>
                      </w:rPr>
                      <w:t>Audit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3760" from="253.852859pt,135.755209pt" to="253.852859pt,55.025135pt" stroked="true" strokeweight=".72117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274.766876pt,114.611619pt" to="274.766876pt,8.893664pt" stroked="true" strokeweight=".961564pt" strokecolor="#000000">
            <v:stroke dashstyle="solid"/>
            <w10:wrap type="none"/>
          </v:line>
        </w:pict>
      </w:r>
      <w:r>
        <w:rPr>
          <w:color w:val="262624"/>
          <w:w w:val="105"/>
          <w:sz w:val="18"/>
        </w:rPr>
        <w:t>Region -South East</w:t>
      </w:r>
      <w:r>
        <w:rPr>
          <w:color w:val="262624"/>
          <w:spacing w:val="1"/>
          <w:w w:val="105"/>
          <w:sz w:val="18"/>
        </w:rPr>
        <w:t> </w:t>
      </w:r>
      <w:r>
        <w:rPr>
          <w:color w:val="262624"/>
          <w:w w:val="105"/>
          <w:sz w:val="18"/>
        </w:rPr>
        <w:t>Region</w:t>
      </w:r>
      <w:r>
        <w:rPr>
          <w:color w:val="262624"/>
          <w:spacing w:val="5"/>
          <w:w w:val="105"/>
          <w:sz w:val="18"/>
        </w:rPr>
        <w:t> </w:t>
      </w:r>
      <w:r>
        <w:rPr>
          <w:color w:val="262624"/>
          <w:w w:val="105"/>
          <w:sz w:val="18"/>
        </w:rPr>
        <w:t>-South</w:t>
      </w:r>
      <w:r>
        <w:rPr>
          <w:color w:val="262624"/>
          <w:spacing w:val="20"/>
          <w:w w:val="105"/>
          <w:sz w:val="18"/>
        </w:rPr>
        <w:t> </w:t>
      </w:r>
      <w:r>
        <w:rPr>
          <w:color w:val="262624"/>
          <w:w w:val="105"/>
          <w:sz w:val="18"/>
        </w:rPr>
        <w:t>West</w:t>
      </w:r>
    </w:p>
    <w:p>
      <w:pPr>
        <w:spacing w:line="556" w:lineRule="auto" w:before="4"/>
        <w:ind w:left="4789" w:right="839" w:hanging="5"/>
        <w:jc w:val="left"/>
        <w:rPr>
          <w:sz w:val="18"/>
        </w:rPr>
      </w:pPr>
      <w:r>
        <w:rPr>
          <w:color w:val="262624"/>
          <w:w w:val="105"/>
          <w:sz w:val="18"/>
        </w:rPr>
        <w:t>Region</w:t>
      </w:r>
      <w:r>
        <w:rPr>
          <w:color w:val="262624"/>
          <w:spacing w:val="-13"/>
          <w:w w:val="105"/>
          <w:sz w:val="18"/>
        </w:rPr>
        <w:t> </w:t>
      </w:r>
      <w:r>
        <w:rPr>
          <w:color w:val="262624"/>
          <w:w w:val="105"/>
          <w:sz w:val="18"/>
        </w:rPr>
        <w:t>-Sunshine</w:t>
      </w:r>
      <w:r>
        <w:rPr>
          <w:color w:val="262624"/>
          <w:spacing w:val="-9"/>
          <w:w w:val="105"/>
          <w:sz w:val="18"/>
        </w:rPr>
        <w:t> </w:t>
      </w:r>
      <w:r>
        <w:rPr>
          <w:color w:val="262624"/>
          <w:w w:val="105"/>
          <w:sz w:val="18"/>
        </w:rPr>
        <w:t>Coast</w:t>
      </w:r>
      <w:r>
        <w:rPr>
          <w:color w:val="262624"/>
          <w:spacing w:val="2"/>
          <w:w w:val="105"/>
          <w:sz w:val="18"/>
        </w:rPr>
        <w:t> </w:t>
      </w:r>
      <w:r>
        <w:rPr>
          <w:color w:val="262624"/>
          <w:w w:val="105"/>
          <w:sz w:val="18"/>
        </w:rPr>
        <w:t>and</w:t>
      </w:r>
      <w:r>
        <w:rPr>
          <w:color w:val="262624"/>
          <w:spacing w:val="-11"/>
          <w:w w:val="105"/>
          <w:sz w:val="18"/>
        </w:rPr>
        <w:t> </w:t>
      </w:r>
      <w:r>
        <w:rPr>
          <w:color w:val="262624"/>
          <w:w w:val="105"/>
          <w:sz w:val="18"/>
        </w:rPr>
        <w:t>Central</w:t>
      </w:r>
      <w:r>
        <w:rPr>
          <w:color w:val="262624"/>
          <w:spacing w:val="-50"/>
          <w:w w:val="105"/>
          <w:sz w:val="18"/>
        </w:rPr>
        <w:t> </w:t>
      </w:r>
      <w:r>
        <w:rPr>
          <w:color w:val="262624"/>
          <w:w w:val="105"/>
          <w:sz w:val="18"/>
        </w:rPr>
        <w:t>Region</w:t>
      </w:r>
      <w:r>
        <w:rPr>
          <w:color w:val="262624"/>
          <w:spacing w:val="-10"/>
          <w:w w:val="105"/>
          <w:sz w:val="18"/>
        </w:rPr>
        <w:t> </w:t>
      </w:r>
      <w:r>
        <w:rPr>
          <w:color w:val="262624"/>
          <w:w w:val="105"/>
          <w:sz w:val="18"/>
        </w:rPr>
        <w:t>-</w:t>
      </w:r>
      <w:r>
        <w:rPr>
          <w:color w:val="262624"/>
          <w:spacing w:val="28"/>
          <w:w w:val="105"/>
          <w:sz w:val="18"/>
        </w:rPr>
        <w:t> </w:t>
      </w:r>
      <w:r>
        <w:rPr>
          <w:color w:val="262624"/>
          <w:w w:val="105"/>
          <w:sz w:val="18"/>
        </w:rPr>
        <w:t>North</w:t>
      </w:r>
      <w:r>
        <w:rPr>
          <w:color w:val="262624"/>
          <w:spacing w:val="-9"/>
          <w:w w:val="105"/>
          <w:sz w:val="18"/>
        </w:rPr>
        <w:t> </w:t>
      </w:r>
      <w:r>
        <w:rPr>
          <w:color w:val="262624"/>
          <w:w w:val="105"/>
          <w:sz w:val="18"/>
        </w:rPr>
        <w:t>Queensland</w:t>
      </w:r>
    </w:p>
    <w:p>
      <w:pPr>
        <w:spacing w:before="15"/>
        <w:ind w:left="4784" w:right="0" w:firstLine="0"/>
        <w:jc w:val="left"/>
        <w:rPr>
          <w:sz w:val="18"/>
        </w:rPr>
      </w:pPr>
      <w:r>
        <w:rPr>
          <w:color w:val="262624"/>
          <w:sz w:val="18"/>
        </w:rPr>
        <w:t>Region</w:t>
      </w:r>
      <w:r>
        <w:rPr>
          <w:color w:val="262624"/>
          <w:spacing w:val="1"/>
          <w:sz w:val="18"/>
        </w:rPr>
        <w:t> </w:t>
      </w:r>
      <w:r>
        <w:rPr>
          <w:color w:val="262624"/>
          <w:sz w:val="18"/>
        </w:rPr>
        <w:t>-</w:t>
      </w:r>
      <w:r>
        <w:rPr>
          <w:color w:val="262624"/>
          <w:spacing w:val="50"/>
          <w:sz w:val="18"/>
        </w:rPr>
        <w:t> </w:t>
      </w:r>
      <w:r>
        <w:rPr>
          <w:color w:val="262624"/>
          <w:sz w:val="18"/>
        </w:rPr>
        <w:t>Far</w:t>
      </w:r>
      <w:r>
        <w:rPr>
          <w:color w:val="262624"/>
          <w:spacing w:val="4"/>
          <w:sz w:val="18"/>
        </w:rPr>
        <w:t> </w:t>
      </w:r>
      <w:r>
        <w:rPr>
          <w:color w:val="262624"/>
          <w:sz w:val="18"/>
        </w:rPr>
        <w:t>North</w:t>
      </w:r>
      <w:r>
        <w:rPr>
          <w:color w:val="262624"/>
          <w:spacing w:val="4"/>
          <w:sz w:val="18"/>
        </w:rPr>
        <w:t> </w:t>
      </w:r>
      <w:r>
        <w:rPr>
          <w:color w:val="262624"/>
          <w:sz w:val="18"/>
        </w:rPr>
        <w:t>Queensland</w:t>
      </w:r>
    </w:p>
    <w:p>
      <w:pPr>
        <w:pStyle w:val="BodyText"/>
        <w:spacing w:before="8"/>
        <w:rPr>
          <w:sz w:val="21"/>
        </w:rPr>
      </w:pPr>
    </w:p>
    <w:p>
      <w:pPr>
        <w:spacing w:line="150" w:lineRule="exact" w:before="0"/>
        <w:ind w:left="4788" w:right="0" w:firstLine="0"/>
        <w:jc w:val="left"/>
        <w:rPr>
          <w:sz w:val="18"/>
        </w:rPr>
      </w:pPr>
      <w:r>
        <w:rPr/>
        <w:pict>
          <v:group style="position:absolute;margin-left:472.127838pt;margin-top:-1.649432pt;width:49.05pt;height:51.9pt;mso-position-horizontal-relative:page;mso-position-vertical-relative:paragraph;z-index:-23097856" id="docshapegroup21" coordorigin="9443,-33" coordsize="981,1038">
            <v:shape style="position:absolute;left:10154;top:-33;width:270;height:1038" type="#_x0000_t75" id="docshape22" stroked="false">
              <v:imagedata r:id="rId30" o:title=""/>
            </v:shape>
            <v:line style="position:absolute" from="9443,625" to="10154,625" stroked="true" strokeweight=".961072pt" strokecolor="#000000">
              <v:stroke dashstyle="solid"/>
            </v:line>
            <v:line style="position:absolute" from="9443,967" to="10154,967" stroked="true" strokeweight=".480536pt" strokecolor="#000000">
              <v:stroke dashstyle="solid"/>
            </v:line>
            <w10:wrap type="none"/>
          </v:group>
        </w:pict>
      </w:r>
      <w:r>
        <w:rPr>
          <w:color w:val="262624"/>
          <w:sz w:val="18"/>
        </w:rPr>
        <w:t>Youth</w:t>
      </w:r>
      <w:r>
        <w:rPr>
          <w:color w:val="262624"/>
          <w:spacing w:val="5"/>
          <w:sz w:val="18"/>
        </w:rPr>
        <w:t> </w:t>
      </w:r>
      <w:r>
        <w:rPr>
          <w:color w:val="262624"/>
          <w:sz w:val="18"/>
        </w:rPr>
        <w:t>Justice</w:t>
      </w:r>
      <w:r>
        <w:rPr>
          <w:color w:val="262624"/>
          <w:spacing w:val="7"/>
          <w:sz w:val="18"/>
        </w:rPr>
        <w:t> </w:t>
      </w:r>
      <w:r>
        <w:rPr>
          <w:color w:val="262624"/>
          <w:sz w:val="18"/>
        </w:rPr>
        <w:t>Statewide</w:t>
      </w:r>
      <w:r>
        <w:rPr>
          <w:color w:val="262624"/>
          <w:spacing w:val="25"/>
          <w:sz w:val="18"/>
        </w:rPr>
        <w:t> </w:t>
      </w:r>
      <w:r>
        <w:rPr>
          <w:color w:val="262624"/>
          <w:sz w:val="18"/>
        </w:rPr>
        <w:t>Services,</w:t>
      </w:r>
      <w:r>
        <w:rPr>
          <w:color w:val="262624"/>
          <w:spacing w:val="22"/>
          <w:sz w:val="18"/>
        </w:rPr>
        <w:t> </w:t>
      </w:r>
      <w:r>
        <w:rPr>
          <w:color w:val="262624"/>
          <w:sz w:val="18"/>
        </w:rPr>
        <w:t>Operations</w:t>
      </w:r>
      <w:r>
        <w:rPr>
          <w:color w:val="262624"/>
          <w:spacing w:val="14"/>
          <w:sz w:val="18"/>
        </w:rPr>
        <w:t> </w:t>
      </w:r>
      <w:r>
        <w:rPr>
          <w:color w:val="262624"/>
          <w:sz w:val="18"/>
        </w:rPr>
        <w:t>and</w:t>
      </w:r>
    </w:p>
    <w:p>
      <w:pPr>
        <w:tabs>
          <w:tab w:pos="1580" w:val="left" w:leader="none"/>
        </w:tabs>
        <w:spacing w:line="368" w:lineRule="exact" w:before="0"/>
        <w:ind w:left="1214" w:right="0" w:firstLine="0"/>
        <w:jc w:val="center"/>
        <w:rPr>
          <w:sz w:val="18"/>
        </w:rPr>
      </w:pPr>
      <w:r>
        <w:rPr>
          <w:rFonts w:ascii="Times New Roman"/>
          <w:color w:val="262624"/>
          <w:sz w:val="37"/>
        </w:rPr>
        <w:t>I</w:t>
        <w:tab/>
      </w:r>
      <w:r>
        <w:rPr>
          <w:color w:val="262624"/>
          <w:sz w:val="18"/>
        </w:rPr>
        <w:t>Commissioning</w:t>
      </w:r>
    </w:p>
    <w:p>
      <w:pPr>
        <w:spacing w:before="179"/>
        <w:ind w:left="4784" w:right="0" w:firstLine="0"/>
        <w:jc w:val="left"/>
        <w:rPr>
          <w:sz w:val="18"/>
        </w:rPr>
      </w:pPr>
      <w:r>
        <w:rPr>
          <w:color w:val="262624"/>
          <w:w w:val="105"/>
          <w:sz w:val="18"/>
        </w:rPr>
        <w:t>Youth</w:t>
      </w:r>
      <w:r>
        <w:rPr>
          <w:color w:val="262624"/>
          <w:spacing w:val="-1"/>
          <w:w w:val="105"/>
          <w:sz w:val="18"/>
        </w:rPr>
        <w:t> </w:t>
      </w:r>
      <w:r>
        <w:rPr>
          <w:color w:val="262624"/>
          <w:w w:val="105"/>
          <w:sz w:val="18"/>
        </w:rPr>
        <w:t>Detention</w:t>
      </w:r>
      <w:r>
        <w:rPr>
          <w:color w:val="262624"/>
          <w:spacing w:val="-3"/>
          <w:w w:val="105"/>
          <w:sz w:val="18"/>
        </w:rPr>
        <w:t> </w:t>
      </w:r>
      <w:r>
        <w:rPr>
          <w:color w:val="262624"/>
          <w:w w:val="105"/>
          <w:sz w:val="18"/>
        </w:rPr>
        <w:t>Operations and</w:t>
      </w:r>
      <w:r>
        <w:rPr>
          <w:color w:val="262624"/>
          <w:spacing w:val="-6"/>
          <w:w w:val="105"/>
          <w:sz w:val="18"/>
        </w:rPr>
        <w:t> </w:t>
      </w:r>
      <w:r>
        <w:rPr>
          <w:color w:val="262624"/>
          <w:w w:val="105"/>
          <w:sz w:val="18"/>
        </w:rPr>
        <w:t>Reform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spacing w:line="602" w:lineRule="auto" w:before="0"/>
        <w:ind w:left="4776" w:right="1694" w:firstLine="4"/>
        <w:jc w:val="left"/>
        <w:rPr>
          <w:sz w:val="18"/>
        </w:rPr>
      </w:pPr>
      <w:r>
        <w:rPr/>
        <w:pict>
          <v:shape style="position:absolute;margin-left:258.992188pt;margin-top:-6.436557pt;width:19.45pt;height:78.850pt;mso-position-horizontal-relative:page;mso-position-vertical-relative:paragraph;z-index:15737856" type="#_x0000_t202" id="docshape23" filled="false" stroked="false">
            <v:textbox inset="0,0,0,0">
              <w:txbxContent>
                <w:p>
                  <w:pPr>
                    <w:spacing w:line="1577" w:lineRule="exact" w:before="0"/>
                    <w:ind w:left="0" w:right="0" w:firstLine="0"/>
                    <w:jc w:val="left"/>
                    <w:rPr>
                      <w:sz w:val="141"/>
                    </w:rPr>
                  </w:pPr>
                  <w:r>
                    <w:rPr>
                      <w:color w:val="262624"/>
                      <w:w w:val="99"/>
                      <w:sz w:val="141"/>
                    </w:rPr>
                    <w:t>f</w:t>
                  </w:r>
                </w:p>
              </w:txbxContent>
            </v:textbox>
            <w10:wrap type="none"/>
          </v:shape>
        </w:pict>
      </w:r>
      <w:r>
        <w:rPr>
          <w:color w:val="262624"/>
          <w:sz w:val="18"/>
        </w:rPr>
        <w:t>Child</w:t>
      </w:r>
      <w:r>
        <w:rPr>
          <w:color w:val="262624"/>
          <w:spacing w:val="22"/>
          <w:sz w:val="18"/>
        </w:rPr>
        <w:t> </w:t>
      </w:r>
      <w:r>
        <w:rPr>
          <w:color w:val="262624"/>
          <w:sz w:val="18"/>
        </w:rPr>
        <w:t>Protection</w:t>
      </w:r>
      <w:r>
        <w:rPr>
          <w:color w:val="262624"/>
          <w:spacing w:val="32"/>
          <w:sz w:val="18"/>
        </w:rPr>
        <w:t> </w:t>
      </w:r>
      <w:r>
        <w:rPr>
          <w:color w:val="262624"/>
          <w:sz w:val="18"/>
        </w:rPr>
        <w:t>Practice</w:t>
      </w:r>
      <w:r>
        <w:rPr>
          <w:color w:val="262624"/>
          <w:spacing w:val="-47"/>
          <w:sz w:val="18"/>
        </w:rPr>
        <w:t> </w:t>
      </w:r>
      <w:r>
        <w:rPr>
          <w:color w:val="262624"/>
          <w:sz w:val="18"/>
        </w:rPr>
        <w:t>Specialist</w:t>
      </w:r>
      <w:r>
        <w:rPr>
          <w:color w:val="262624"/>
          <w:spacing w:val="4"/>
          <w:sz w:val="18"/>
        </w:rPr>
        <w:t> </w:t>
      </w:r>
      <w:r>
        <w:rPr>
          <w:color w:val="262624"/>
          <w:sz w:val="18"/>
        </w:rPr>
        <w:t>Services</w:t>
      </w:r>
    </w:p>
    <w:p>
      <w:pPr>
        <w:spacing w:line="191" w:lineRule="exact" w:before="0"/>
        <w:ind w:left="4780" w:right="0" w:firstLine="0"/>
        <w:jc w:val="left"/>
        <w:rPr>
          <w:sz w:val="18"/>
        </w:rPr>
      </w:pPr>
      <w:r>
        <w:rPr>
          <w:color w:val="262624"/>
          <w:sz w:val="18"/>
        </w:rPr>
        <w:t>Complaints,</w:t>
      </w:r>
      <w:r>
        <w:rPr>
          <w:color w:val="262624"/>
          <w:spacing w:val="14"/>
          <w:sz w:val="18"/>
        </w:rPr>
        <w:t> </w:t>
      </w:r>
      <w:r>
        <w:rPr>
          <w:color w:val="262624"/>
          <w:sz w:val="18"/>
        </w:rPr>
        <w:t>Training</w:t>
      </w:r>
      <w:r>
        <w:rPr>
          <w:color w:val="262624"/>
          <w:spacing w:val="8"/>
          <w:sz w:val="18"/>
        </w:rPr>
        <w:t> </w:t>
      </w:r>
      <w:r>
        <w:rPr>
          <w:color w:val="262624"/>
          <w:sz w:val="18"/>
        </w:rPr>
        <w:t>and</w:t>
      </w:r>
      <w:r>
        <w:rPr>
          <w:color w:val="262624"/>
          <w:spacing w:val="17"/>
          <w:sz w:val="18"/>
        </w:rPr>
        <w:t> </w:t>
      </w:r>
      <w:r>
        <w:rPr>
          <w:color w:val="262624"/>
          <w:sz w:val="18"/>
        </w:rPr>
        <w:t>Review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0"/>
        <w:ind w:left="4777" w:right="0" w:firstLine="0"/>
        <w:jc w:val="left"/>
        <w:rPr>
          <w:b/>
          <w:sz w:val="17"/>
        </w:rPr>
      </w:pPr>
      <w:r>
        <w:rPr/>
        <w:pict>
          <v:group style="position:absolute;margin-left:387.510223pt;margin-top:-5.722295pt;width:133.7pt;height:150.9pt;mso-position-horizontal-relative:page;mso-position-vertical-relative:paragraph;z-index:-23096832" id="docshapegroup24" coordorigin="7750,-114" coordsize="2674,3018">
            <v:shape style="position:absolute;left:10038;top:-115;width:385;height:3018" type="#_x0000_t75" id="docshape25" stroked="false">
              <v:imagedata r:id="rId31" o:title=""/>
            </v:shape>
            <v:line style="position:absolute" from="7750,-81" to="10039,-81" stroked="true" strokeweight=".720804pt" strokecolor="#000000">
              <v:stroke dashstyle="solid"/>
            </v:line>
            <v:shape style="position:absolute;left:8442;top:255;width:1597;height:668" id="docshape26" coordorigin="8443,256" coordsize="1597,668" path="m8443,256l10039,256m8616,424l10039,424m9019,755l10039,755m9193,924l10039,924e" filled="false" stroked="true" strokeweight=".961318pt" strokecolor="#000000">
              <v:path arrowok="t"/>
              <v:stroke dashstyle="solid"/>
            </v:shape>
            <v:line style="position:absolute" from="9193,1260" to="10039,1260" stroked="true" strokeweight="1.201340pt" strokecolor="#000000">
              <v:stroke dashstyle="solid"/>
            </v:line>
            <v:line style="position:absolute" from="9193,1423" to="10039,1423" stroked="true" strokeweight=".961072pt" strokecolor="#000000">
              <v:stroke dashstyle="solid"/>
            </v:line>
            <v:line style="position:absolute" from="8981,1760" to="10039,1760" stroked="true" strokeweight=".720804pt" strokecolor="#000000">
              <v:stroke dashstyle="solid"/>
            </v:line>
            <v:line style="position:absolute" from="8981,1928" to="10039,1928" stroked="true" strokeweight=".961072pt" strokecolor="#000000">
              <v:stroke dashstyle="solid"/>
            </v:line>
            <v:line style="position:absolute" from="9154,2259" to="9808,2259" stroked="true" strokeweight="1.441608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15734784" from="272.122559pt,134.594465pt" to="272.122559pt,3.88863pt" stroked="true" strokeweight=".721173pt" strokecolor="#000000">
            <v:stroke dashstyle="solid"/>
            <w10:wrap type="none"/>
          </v:line>
        </w:pict>
      </w:r>
      <w:r>
        <w:rPr>
          <w:b/>
          <w:color w:val="262624"/>
          <w:w w:val="105"/>
          <w:sz w:val="17"/>
        </w:rPr>
        <w:t>Multirultural</w:t>
      </w:r>
      <w:r>
        <w:rPr>
          <w:b/>
          <w:color w:val="262624"/>
          <w:spacing w:val="23"/>
          <w:w w:val="105"/>
          <w:sz w:val="17"/>
        </w:rPr>
        <w:t> </w:t>
      </w:r>
      <w:r>
        <w:rPr>
          <w:b/>
          <w:color w:val="262624"/>
          <w:w w:val="105"/>
          <w:sz w:val="17"/>
        </w:rPr>
        <w:t>Affairs</w:t>
      </w:r>
    </w:p>
    <w:p>
      <w:pPr>
        <w:pStyle w:val="BodyText"/>
        <w:spacing w:before="10"/>
        <w:rPr>
          <w:b/>
          <w:sz w:val="26"/>
        </w:rPr>
      </w:pPr>
    </w:p>
    <w:p>
      <w:pPr>
        <w:spacing w:line="595" w:lineRule="auto" w:before="1"/>
        <w:ind w:left="4772" w:right="1039" w:firstLine="6"/>
        <w:jc w:val="left"/>
        <w:rPr>
          <w:b/>
          <w:sz w:val="17"/>
        </w:rPr>
      </w:pPr>
      <w:r>
        <w:rPr>
          <w:b/>
          <w:color w:val="262624"/>
          <w:sz w:val="17"/>
        </w:rPr>
        <w:t>Strategic</w:t>
      </w:r>
      <w:r>
        <w:rPr>
          <w:b/>
          <w:color w:val="262624"/>
          <w:spacing w:val="9"/>
          <w:sz w:val="17"/>
        </w:rPr>
        <w:t> </w:t>
      </w:r>
      <w:r>
        <w:rPr>
          <w:b/>
          <w:color w:val="262624"/>
          <w:sz w:val="17"/>
        </w:rPr>
        <w:t>Policy and</w:t>
      </w:r>
      <w:r>
        <w:rPr>
          <w:b/>
          <w:color w:val="262624"/>
          <w:spacing w:val="-7"/>
          <w:sz w:val="17"/>
        </w:rPr>
        <w:t> </w:t>
      </w:r>
      <w:r>
        <w:rPr>
          <w:b/>
          <w:color w:val="262624"/>
          <w:sz w:val="17"/>
        </w:rPr>
        <w:t>Legislation</w:t>
      </w:r>
      <w:r>
        <w:rPr>
          <w:b/>
          <w:color w:val="262624"/>
          <w:spacing w:val="1"/>
          <w:sz w:val="17"/>
        </w:rPr>
        <w:t> </w:t>
      </w:r>
      <w:r>
        <w:rPr>
          <w:color w:val="262624"/>
          <w:sz w:val="18"/>
        </w:rPr>
        <w:t>Indigenous</w:t>
      </w:r>
      <w:r>
        <w:rPr>
          <w:color w:val="262624"/>
          <w:spacing w:val="1"/>
          <w:sz w:val="18"/>
        </w:rPr>
        <w:t> </w:t>
      </w:r>
      <w:r>
        <w:rPr>
          <w:color w:val="262624"/>
          <w:sz w:val="18"/>
        </w:rPr>
        <w:t>Strategy</w:t>
      </w:r>
      <w:r>
        <w:rPr>
          <w:color w:val="262624"/>
          <w:spacing w:val="1"/>
          <w:sz w:val="18"/>
        </w:rPr>
        <w:t> </w:t>
      </w:r>
      <w:r>
        <w:rPr>
          <w:color w:val="262624"/>
          <w:sz w:val="18"/>
        </w:rPr>
        <w:t>and Partnerships</w:t>
      </w:r>
      <w:r>
        <w:rPr>
          <w:color w:val="262624"/>
          <w:spacing w:val="-47"/>
          <w:sz w:val="18"/>
        </w:rPr>
        <w:t> </w:t>
      </w:r>
      <w:r>
        <w:rPr>
          <w:b/>
          <w:color w:val="262624"/>
          <w:sz w:val="17"/>
        </w:rPr>
        <w:t>Investment</w:t>
      </w:r>
      <w:r>
        <w:rPr>
          <w:b/>
          <w:color w:val="262624"/>
          <w:spacing w:val="12"/>
          <w:sz w:val="17"/>
        </w:rPr>
        <w:t> </w:t>
      </w:r>
      <w:r>
        <w:rPr>
          <w:b/>
          <w:color w:val="262624"/>
          <w:sz w:val="17"/>
        </w:rPr>
        <w:t>and</w:t>
      </w:r>
      <w:r>
        <w:rPr>
          <w:b/>
          <w:color w:val="262624"/>
          <w:spacing w:val="3"/>
          <w:sz w:val="17"/>
        </w:rPr>
        <w:t> </w:t>
      </w:r>
      <w:r>
        <w:rPr>
          <w:b/>
          <w:color w:val="262624"/>
          <w:sz w:val="17"/>
        </w:rPr>
        <w:t>Commissioning</w:t>
      </w:r>
    </w:p>
    <w:p>
      <w:pPr>
        <w:spacing w:before="21"/>
        <w:ind w:left="4778" w:right="0" w:firstLine="0"/>
        <w:jc w:val="left"/>
        <w:rPr>
          <w:b/>
          <w:sz w:val="17"/>
        </w:rPr>
      </w:pPr>
      <w:r>
        <w:rPr>
          <w:b/>
          <w:color w:val="262624"/>
          <w:sz w:val="17"/>
          <w:u w:val="thick" w:color="262624"/>
        </w:rPr>
        <w:t>Strategy</w:t>
      </w:r>
      <w:r>
        <w:rPr>
          <w:b/>
          <w:color w:val="262624"/>
          <w:spacing w:val="25"/>
          <w:sz w:val="17"/>
          <w:u w:val="thick" w:color="262624"/>
        </w:rPr>
        <w:t> </w:t>
      </w:r>
      <w:r>
        <w:rPr>
          <w:b/>
          <w:color w:val="262624"/>
          <w:sz w:val="17"/>
          <w:u w:val="thick" w:color="262624"/>
        </w:rPr>
        <w:t>and</w:t>
      </w:r>
      <w:r>
        <w:rPr>
          <w:b/>
          <w:color w:val="262624"/>
          <w:spacing w:val="10"/>
          <w:sz w:val="17"/>
        </w:rPr>
        <w:t> </w:t>
      </w:r>
      <w:r>
        <w:rPr>
          <w:b/>
          <w:color w:val="262624"/>
          <w:sz w:val="17"/>
        </w:rPr>
        <w:t>Delivery</w:t>
      </w:r>
      <w:r>
        <w:rPr>
          <w:b/>
          <w:color w:val="262624"/>
          <w:spacing w:val="18"/>
          <w:sz w:val="17"/>
        </w:rPr>
        <w:t> </w:t>
      </w:r>
      <w:r>
        <w:rPr>
          <w:b/>
          <w:color w:val="262624"/>
          <w:sz w:val="17"/>
        </w:rPr>
        <w:t>Performance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300" w:lineRule="auto" w:before="0"/>
        <w:ind w:left="4778" w:right="0" w:hanging="2"/>
        <w:jc w:val="left"/>
        <w:rPr>
          <w:b/>
          <w:sz w:val="17"/>
        </w:rPr>
      </w:pPr>
      <w:r>
        <w:rPr>
          <w:b/>
          <w:color w:val="262624"/>
          <w:sz w:val="17"/>
        </w:rPr>
        <w:t>Portfolio</w:t>
      </w:r>
      <w:r>
        <w:rPr>
          <w:b/>
          <w:color w:val="262624"/>
          <w:spacing w:val="1"/>
          <w:sz w:val="17"/>
        </w:rPr>
        <w:t> </w:t>
      </w:r>
      <w:r>
        <w:rPr>
          <w:b/>
          <w:color w:val="262624"/>
          <w:sz w:val="17"/>
        </w:rPr>
        <w:t>Management</w:t>
      </w:r>
      <w:r>
        <w:rPr>
          <w:b/>
          <w:color w:val="262624"/>
          <w:spacing w:val="1"/>
          <w:sz w:val="17"/>
        </w:rPr>
        <w:t> </w:t>
      </w:r>
      <w:r>
        <w:rPr>
          <w:b/>
          <w:color w:val="262624"/>
          <w:sz w:val="17"/>
        </w:rPr>
        <w:t>and Youth Justice Policy,</w:t>
      </w:r>
      <w:r>
        <w:rPr>
          <w:b/>
          <w:color w:val="262624"/>
          <w:spacing w:val="-45"/>
          <w:sz w:val="17"/>
        </w:rPr>
        <w:t> </w:t>
      </w:r>
      <w:r>
        <w:rPr>
          <w:b/>
          <w:color w:val="262624"/>
          <w:sz w:val="17"/>
        </w:rPr>
        <w:t>Strategy</w:t>
      </w:r>
      <w:r>
        <w:rPr>
          <w:b/>
          <w:color w:val="262624"/>
          <w:spacing w:val="7"/>
          <w:sz w:val="17"/>
        </w:rPr>
        <w:t> </w:t>
      </w:r>
      <w:r>
        <w:rPr>
          <w:b/>
          <w:color w:val="262624"/>
          <w:sz w:val="17"/>
        </w:rPr>
        <w:t>and</w:t>
      </w:r>
      <w:r>
        <w:rPr>
          <w:b/>
          <w:color w:val="262624"/>
          <w:spacing w:val="2"/>
          <w:sz w:val="17"/>
        </w:rPr>
        <w:t> </w:t>
      </w:r>
      <w:r>
        <w:rPr>
          <w:b/>
          <w:color w:val="262624"/>
          <w:sz w:val="17"/>
        </w:rPr>
        <w:t>Legislation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0"/>
        <w:ind w:left="478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4272" from="271.882172pt,114.880947pt" to="271.882172pt,4.357631pt" stroked="true" strokeweight=".961564pt" strokecolor="#000000">
            <v:stroke dashstyle="solid"/>
            <w10:wrap type="none"/>
          </v:line>
        </w:pict>
      </w:r>
      <w:r>
        <w:rPr>
          <w:color w:val="262624"/>
          <w:sz w:val="18"/>
        </w:rPr>
        <w:t>People</w:t>
      </w:r>
      <w:r>
        <w:rPr>
          <w:color w:val="262624"/>
          <w:spacing w:val="4"/>
          <w:sz w:val="18"/>
        </w:rPr>
        <w:t> </w:t>
      </w:r>
      <w:r>
        <w:rPr>
          <w:color w:val="262624"/>
          <w:sz w:val="18"/>
        </w:rPr>
        <w:t>and</w:t>
      </w:r>
      <w:r>
        <w:rPr>
          <w:color w:val="262624"/>
          <w:spacing w:val="11"/>
          <w:sz w:val="18"/>
        </w:rPr>
        <w:t> </w:t>
      </w:r>
      <w:r>
        <w:rPr>
          <w:color w:val="262624"/>
          <w:sz w:val="18"/>
        </w:rPr>
        <w:t>Culture</w:t>
      </w:r>
    </w:p>
    <w:p>
      <w:pPr>
        <w:pStyle w:val="BodyText"/>
        <w:spacing w:before="8"/>
        <w:rPr>
          <w:sz w:val="26"/>
        </w:rPr>
      </w:pPr>
    </w:p>
    <w:p>
      <w:pPr>
        <w:spacing w:before="1"/>
        <w:ind w:left="4774" w:right="0" w:firstLine="0"/>
        <w:jc w:val="left"/>
        <w:rPr>
          <w:sz w:val="18"/>
        </w:rPr>
      </w:pPr>
      <w:r>
        <w:rPr>
          <w:color w:val="262624"/>
          <w:spacing w:val="-1"/>
          <w:w w:val="105"/>
          <w:sz w:val="18"/>
        </w:rPr>
        <w:t>Finance,</w:t>
      </w:r>
      <w:r>
        <w:rPr>
          <w:color w:val="262624"/>
          <w:spacing w:val="-14"/>
          <w:w w:val="105"/>
          <w:sz w:val="18"/>
        </w:rPr>
        <w:t> </w:t>
      </w:r>
      <w:r>
        <w:rPr>
          <w:color w:val="262624"/>
          <w:spacing w:val="-1"/>
          <w:w w:val="105"/>
          <w:sz w:val="18"/>
        </w:rPr>
        <w:t>Property</w:t>
      </w:r>
      <w:r>
        <w:rPr>
          <w:color w:val="262624"/>
          <w:spacing w:val="8"/>
          <w:w w:val="105"/>
          <w:sz w:val="18"/>
        </w:rPr>
        <w:t> </w:t>
      </w:r>
      <w:r>
        <w:rPr>
          <w:color w:val="262624"/>
          <w:spacing w:val="-1"/>
          <w:w w:val="105"/>
          <w:sz w:val="18"/>
        </w:rPr>
        <w:t>and</w:t>
      </w:r>
      <w:r>
        <w:rPr>
          <w:color w:val="262624"/>
          <w:spacing w:val="-7"/>
          <w:w w:val="105"/>
          <w:sz w:val="18"/>
        </w:rPr>
        <w:t> </w:t>
      </w:r>
      <w:r>
        <w:rPr>
          <w:color w:val="262624"/>
          <w:spacing w:val="-1"/>
          <w:w w:val="105"/>
          <w:sz w:val="18"/>
        </w:rPr>
        <w:t>Prorurement</w:t>
      </w:r>
      <w:r>
        <w:rPr>
          <w:color w:val="262624"/>
          <w:spacing w:val="7"/>
          <w:w w:val="105"/>
          <w:sz w:val="18"/>
        </w:rPr>
        <w:t> </w:t>
      </w:r>
      <w:r>
        <w:rPr>
          <w:color w:val="262624"/>
          <w:spacing w:val="-1"/>
          <w:w w:val="105"/>
          <w:sz w:val="18"/>
        </w:rPr>
        <w:t>Services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26"/>
          <w:footerReference w:type="default" r:id="rId27"/>
          <w:pgSz w:w="11910" w:h="16840"/>
          <w:pgMar w:header="0" w:footer="845" w:top="1420" w:bottom="1040" w:left="980" w:right="1680"/>
        </w:sectPr>
      </w:pPr>
    </w:p>
    <w:p>
      <w:pPr>
        <w:spacing w:before="99"/>
        <w:ind w:left="2429" w:right="0" w:firstLine="0"/>
        <w:jc w:val="center"/>
        <w:rPr>
          <w:sz w:val="18"/>
        </w:rPr>
      </w:pPr>
      <w:r>
        <w:rPr>
          <w:color w:val="262624"/>
          <w:sz w:val="18"/>
        </w:rPr>
        <w:t>Corporate</w:t>
      </w:r>
      <w:r>
        <w:rPr>
          <w:color w:val="262624"/>
          <w:spacing w:val="18"/>
          <w:sz w:val="18"/>
        </w:rPr>
        <w:t> </w:t>
      </w:r>
      <w:r>
        <w:rPr>
          <w:color w:val="262624"/>
          <w:sz w:val="18"/>
        </w:rPr>
        <w:t>Services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line="250" w:lineRule="exact" w:before="0"/>
        <w:ind w:left="2425" w:right="0" w:firstLine="0"/>
        <w:jc w:val="center"/>
        <w:rPr>
          <w:sz w:val="18"/>
        </w:rPr>
      </w:pPr>
      <w:r>
        <w:rPr/>
        <w:pict>
          <v:line style="position:absolute;mso-position-horizontal-relative:page;mso-position-vertical-relative:paragraph;z-index:15737344" from="450.97345pt,40.754719pt" to="515.398227pt,40.754719pt" stroked="true" strokeweight=".480536pt" strokecolor="#000000">
            <v:stroke dashstyle="solid"/>
            <w10:wrap type="none"/>
          </v:line>
        </w:pict>
      </w:r>
      <w:r>
        <w:rPr>
          <w:b/>
          <w:color w:val="262624"/>
          <w:sz w:val="17"/>
        </w:rPr>
        <w:t>Children</w:t>
      </w:r>
      <w:r>
        <w:rPr>
          <w:b/>
          <w:color w:val="262624"/>
          <w:spacing w:val="19"/>
          <w:sz w:val="17"/>
        </w:rPr>
        <w:t> </w:t>
      </w:r>
      <w:r>
        <w:rPr>
          <w:b/>
          <w:color w:val="262624"/>
          <w:sz w:val="17"/>
        </w:rPr>
        <w:t>and</w:t>
      </w:r>
      <w:r>
        <w:rPr>
          <w:b/>
          <w:color w:val="262624"/>
          <w:spacing w:val="10"/>
          <w:sz w:val="17"/>
        </w:rPr>
        <w:t> </w:t>
      </w:r>
      <w:r>
        <w:rPr>
          <w:b/>
          <w:color w:val="262624"/>
          <w:sz w:val="17"/>
        </w:rPr>
        <w:t>Youth</w:t>
      </w:r>
      <w:r>
        <w:rPr>
          <w:b/>
          <w:color w:val="262624"/>
          <w:spacing w:val="-44"/>
          <w:sz w:val="17"/>
        </w:rPr>
        <w:t> </w:t>
      </w:r>
      <w:r>
        <w:rPr>
          <w:b/>
          <w:color w:val="262624"/>
          <w:sz w:val="17"/>
        </w:rPr>
        <w:t>Justice Systems</w:t>
      </w:r>
      <w:r>
        <w:rPr>
          <w:b/>
          <w:color w:val="262624"/>
          <w:spacing w:val="1"/>
          <w:sz w:val="17"/>
        </w:rPr>
        <w:t> </w:t>
      </w:r>
      <w:r>
        <w:rPr>
          <w:b/>
          <w:color w:val="262624"/>
          <w:sz w:val="17"/>
        </w:rPr>
        <w:t>Reform</w:t>
      </w:r>
      <w:r>
        <w:rPr>
          <w:b/>
          <w:color w:val="262624"/>
          <w:spacing w:val="20"/>
          <w:sz w:val="17"/>
        </w:rPr>
        <w:t> </w:t>
      </w:r>
      <w:r>
        <w:rPr>
          <w:color w:val="262624"/>
          <w:sz w:val="17"/>
        </w:rPr>
        <w:t>- </w:t>
      </w:r>
      <w:r>
        <w:rPr>
          <w:color w:val="262624"/>
          <w:sz w:val="18"/>
        </w:rPr>
        <w:t>Unify</w:t>
      </w:r>
    </w:p>
    <w:p>
      <w:pPr>
        <w:spacing w:line="595" w:lineRule="auto" w:before="95"/>
        <w:ind w:left="692" w:right="1319" w:firstLine="3"/>
        <w:jc w:val="left"/>
        <w:rPr>
          <w:sz w:val="18"/>
        </w:rPr>
      </w:pPr>
      <w:r>
        <w:rPr/>
        <w:br w:type="column"/>
      </w:r>
      <w:r>
        <w:rPr>
          <w:color w:val="262624"/>
          <w:w w:val="105"/>
          <w:sz w:val="18"/>
        </w:rPr>
        <w:t>Strategic</w:t>
      </w:r>
      <w:r>
        <w:rPr>
          <w:color w:val="262624"/>
          <w:spacing w:val="-3"/>
          <w:w w:val="105"/>
          <w:sz w:val="18"/>
        </w:rPr>
        <w:t> </w:t>
      </w:r>
      <w:r>
        <w:rPr>
          <w:color w:val="262624"/>
          <w:w w:val="105"/>
          <w:sz w:val="18"/>
        </w:rPr>
        <w:t>Communication</w:t>
      </w:r>
      <w:r>
        <w:rPr>
          <w:color w:val="262624"/>
          <w:spacing w:val="4"/>
          <w:w w:val="105"/>
          <w:sz w:val="18"/>
        </w:rPr>
        <w:t> </w:t>
      </w:r>
      <w:r>
        <w:rPr>
          <w:color w:val="262624"/>
          <w:w w:val="105"/>
          <w:sz w:val="18"/>
        </w:rPr>
        <w:t>and</w:t>
      </w:r>
      <w:r>
        <w:rPr>
          <w:color w:val="262624"/>
          <w:spacing w:val="-1"/>
          <w:w w:val="105"/>
          <w:sz w:val="18"/>
        </w:rPr>
        <w:t> </w:t>
      </w:r>
      <w:r>
        <w:rPr>
          <w:color w:val="262624"/>
          <w:w w:val="105"/>
          <w:sz w:val="18"/>
        </w:rPr>
        <w:t>Media</w:t>
      </w:r>
      <w:r>
        <w:rPr>
          <w:color w:val="262624"/>
          <w:spacing w:val="-50"/>
          <w:w w:val="105"/>
          <w:sz w:val="18"/>
        </w:rPr>
        <w:t> </w:t>
      </w:r>
      <w:r>
        <w:rPr>
          <w:color w:val="262624"/>
          <w:spacing w:val="-1"/>
          <w:sz w:val="18"/>
        </w:rPr>
        <w:t>Legal Services and </w:t>
      </w:r>
      <w:r>
        <w:rPr>
          <w:color w:val="262624"/>
          <w:sz w:val="18"/>
        </w:rPr>
        <w:t>Redress</w:t>
      </w:r>
      <w:r>
        <w:rPr>
          <w:color w:val="262624"/>
          <w:spacing w:val="1"/>
          <w:sz w:val="18"/>
        </w:rPr>
        <w:t> </w:t>
      </w:r>
      <w:r>
        <w:rPr>
          <w:color w:val="262624"/>
          <w:w w:val="105"/>
          <w:sz w:val="18"/>
        </w:rPr>
        <w:t>Information</w:t>
      </w:r>
      <w:r>
        <w:rPr>
          <w:color w:val="262624"/>
          <w:spacing w:val="-2"/>
          <w:w w:val="105"/>
          <w:sz w:val="18"/>
        </w:rPr>
        <w:t> </w:t>
      </w:r>
      <w:r>
        <w:rPr>
          <w:color w:val="262624"/>
          <w:w w:val="105"/>
          <w:sz w:val="18"/>
        </w:rPr>
        <w:t>Services</w:t>
      </w:r>
    </w:p>
    <w:p>
      <w:pPr>
        <w:pStyle w:val="BodyText"/>
        <w:spacing w:before="1"/>
        <w:rPr>
          <w:sz w:val="26"/>
        </w:rPr>
      </w:pPr>
    </w:p>
    <w:p>
      <w:pPr>
        <w:tabs>
          <w:tab w:pos="694" w:val="left" w:leader="none"/>
        </w:tabs>
        <w:spacing w:before="0"/>
        <w:ind w:left="12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35808" from="361.548004pt,-5.252972pt" to="521.167601pt,-5.252972pt" stroked="true" strokeweight=".48053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432.703735pt,11.806061pt" to="521.167608pt,11.806061pt" stroked="true" strokeweight=".9610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832" from="450.97345pt,20.455711pt" to="521.16761pt,20.455711pt" stroked="true" strokeweight=".961072pt" strokecolor="#000000">
            <v:stroke dashstyle="solid"/>
            <w10:wrap type="none"/>
          </v:line>
        </w:pict>
      </w:r>
      <w:r>
        <w:rPr>
          <w:color w:val="262624"/>
          <w:w w:val="105"/>
          <w:sz w:val="18"/>
        </w:rPr>
        <w:t>-{</w:t>
        <w:tab/>
      </w:r>
      <w:r>
        <w:rPr>
          <w:color w:val="262624"/>
          <w:spacing w:val="-1"/>
          <w:w w:val="105"/>
          <w:sz w:val="18"/>
        </w:rPr>
        <w:t>Unify</w:t>
      </w:r>
      <w:r>
        <w:rPr>
          <w:color w:val="262624"/>
          <w:spacing w:val="-11"/>
          <w:w w:val="105"/>
          <w:sz w:val="18"/>
        </w:rPr>
        <w:t> </w:t>
      </w:r>
      <w:r>
        <w:rPr>
          <w:color w:val="262624"/>
          <w:spacing w:val="-1"/>
          <w:w w:val="105"/>
          <w:sz w:val="18"/>
        </w:rPr>
        <w:t>Program</w:t>
      </w:r>
    </w:p>
    <w:p>
      <w:pPr>
        <w:pStyle w:val="BodyText"/>
        <w:spacing w:before="4"/>
        <w:rPr>
          <w:sz w:val="16"/>
        </w:rPr>
      </w:pPr>
      <w:r>
        <w:rPr/>
        <w:pict>
          <v:shape style="position:absolute;margin-left:369.240509pt;margin-top:10.608981pt;width:70.2pt;height:.1pt;mso-position-horizontal-relative:page;mso-position-vertical-relative:paragraph;z-index:-15725568;mso-wrap-distance-left:0;mso-wrap-distance-right:0" id="docshape27" coordorigin="7385,212" coordsize="1404,0" path="m7385,212l8789,212e" filled="false" stroked="true" strokeweight="1.681877pt" strokecolor="#000000">
            <v:path arrowok="t"/>
            <v:stroke dashstyle="solid"/>
            <w10:wrap type="topAndBottom"/>
          </v:shape>
        </w:pict>
      </w:r>
    </w:p>
    <w:p>
      <w:pPr>
        <w:spacing w:before="49"/>
        <w:ind w:left="700" w:right="0" w:firstLine="0"/>
        <w:jc w:val="left"/>
        <w:rPr>
          <w:sz w:val="18"/>
        </w:rPr>
      </w:pPr>
      <w:r>
        <w:rPr>
          <w:color w:val="262624"/>
          <w:sz w:val="18"/>
        </w:rPr>
        <w:t>Children</w:t>
      </w:r>
      <w:r>
        <w:rPr>
          <w:color w:val="262624"/>
          <w:spacing w:val="19"/>
          <w:sz w:val="18"/>
        </w:rPr>
        <w:t> </w:t>
      </w:r>
      <w:r>
        <w:rPr>
          <w:color w:val="262624"/>
          <w:sz w:val="18"/>
        </w:rPr>
        <w:t>and</w:t>
      </w:r>
      <w:r>
        <w:rPr>
          <w:color w:val="262624"/>
          <w:spacing w:val="10"/>
          <w:sz w:val="18"/>
        </w:rPr>
        <w:t> </w:t>
      </w:r>
      <w:r>
        <w:rPr>
          <w:color w:val="262624"/>
          <w:sz w:val="18"/>
        </w:rPr>
        <w:t>Youth</w:t>
      </w:r>
      <w:r>
        <w:rPr>
          <w:color w:val="262624"/>
          <w:spacing w:val="5"/>
          <w:sz w:val="18"/>
        </w:rPr>
        <w:t> </w:t>
      </w:r>
      <w:r>
        <w:rPr>
          <w:color w:val="262624"/>
          <w:sz w:val="18"/>
        </w:rPr>
        <w:t>Justice</w:t>
      </w:r>
      <w:r>
        <w:rPr>
          <w:color w:val="262624"/>
          <w:spacing w:val="-2"/>
          <w:sz w:val="18"/>
        </w:rPr>
        <w:t> </w:t>
      </w:r>
      <w:r>
        <w:rPr>
          <w:color w:val="262624"/>
          <w:sz w:val="18"/>
        </w:rPr>
        <w:t>Systems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845" w:top="1420" w:bottom="280" w:left="980" w:right="1680"/>
          <w:cols w:num="2" w:equalWidth="0">
            <w:col w:w="4041" w:space="40"/>
            <w:col w:w="5169"/>
          </w:cols>
        </w:sectPr>
      </w:pPr>
    </w:p>
    <w:p>
      <w:pPr>
        <w:pStyle w:val="Heading2"/>
        <w:spacing w:before="58"/>
      </w:pPr>
      <w:bookmarkStart w:name="_bookmark5" w:id="7"/>
      <w:bookmarkEnd w:id="7"/>
      <w:r>
        <w:rPr/>
      </w:r>
      <w:bookmarkStart w:name="_bookmark4" w:id="8"/>
      <w:bookmarkEnd w:id="8"/>
      <w:r>
        <w:rPr/>
      </w:r>
      <w:r>
        <w:rPr/>
        <w:t>Our</w:t>
      </w:r>
      <w:r>
        <w:rPr>
          <w:spacing w:val="-3"/>
        </w:rPr>
        <w:t> </w:t>
      </w:r>
      <w:r>
        <w:rPr/>
        <w:t>service</w:t>
      </w:r>
      <w:r>
        <w:rPr>
          <w:spacing w:val="-4"/>
        </w:rPr>
        <w:t> </w:t>
      </w:r>
      <w:r>
        <w:rPr/>
        <w:t>delivery</w:t>
      </w:r>
    </w:p>
    <w:p>
      <w:pPr>
        <w:pStyle w:val="BodyText"/>
        <w:spacing w:before="251"/>
        <w:ind w:left="112"/>
      </w:pPr>
      <w:r>
        <w:rPr/>
        <w:t>Service</w:t>
      </w:r>
      <w:r>
        <w:rPr>
          <w:spacing w:val="-4"/>
        </w:rPr>
        <w:t> </w:t>
      </w:r>
      <w:r>
        <w:rPr/>
        <w:t>delivery</w:t>
      </w:r>
      <w:r>
        <w:rPr>
          <w:spacing w:val="-6"/>
        </w:rPr>
        <w:t> </w:t>
      </w:r>
      <w:r>
        <w:rPr/>
        <w:t>highlights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2020-21: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456" w:hanging="358"/>
        <w:jc w:val="left"/>
        <w:rPr>
          <w:sz w:val="22"/>
        </w:rPr>
      </w:pPr>
      <w:r>
        <w:rPr>
          <w:sz w:val="22"/>
        </w:rPr>
        <w:t>Responded to the increasing number of Queensland children requiring care during the COVID-</w:t>
      </w:r>
      <w:r>
        <w:rPr>
          <w:spacing w:val="-59"/>
          <w:sz w:val="22"/>
        </w:rPr>
        <w:t> </w:t>
      </w:r>
      <w:r>
        <w:rPr>
          <w:sz w:val="22"/>
        </w:rPr>
        <w:t>19 pandemic. The number of children in care increased to 10,929 as at 31 March 2021, up</w:t>
      </w:r>
      <w:r>
        <w:rPr>
          <w:spacing w:val="1"/>
          <w:sz w:val="22"/>
        </w:rPr>
        <w:t> </w:t>
      </w:r>
      <w:r>
        <w:rPr>
          <w:sz w:val="22"/>
        </w:rPr>
        <w:t>from</w:t>
      </w:r>
      <w:r>
        <w:rPr>
          <w:spacing w:val="1"/>
          <w:sz w:val="22"/>
        </w:rPr>
        <w:t> </w:t>
      </w:r>
      <w:r>
        <w:rPr>
          <w:sz w:val="22"/>
        </w:rPr>
        <w:t>10,190 when</w:t>
      </w:r>
      <w:r>
        <w:rPr>
          <w:spacing w:val="-2"/>
          <w:sz w:val="22"/>
        </w:rPr>
        <w:t> </w:t>
      </w:r>
      <w:r>
        <w:rPr>
          <w:sz w:val="22"/>
        </w:rPr>
        <w:t>compared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 same</w:t>
      </w:r>
      <w:r>
        <w:rPr>
          <w:spacing w:val="-1"/>
          <w:sz w:val="22"/>
        </w:rPr>
        <w:t> </w:t>
      </w:r>
      <w:r>
        <w:rPr>
          <w:sz w:val="22"/>
        </w:rPr>
        <w:t>period</w:t>
      </w:r>
      <w:r>
        <w:rPr>
          <w:spacing w:val="-1"/>
          <w:sz w:val="22"/>
        </w:rPr>
        <w:t> </w:t>
      </w:r>
      <w:r>
        <w:rPr>
          <w:sz w:val="22"/>
        </w:rPr>
        <w:t>last</w:t>
      </w:r>
      <w:r>
        <w:rPr>
          <w:spacing w:val="2"/>
          <w:sz w:val="22"/>
        </w:rPr>
        <w:t> </w:t>
      </w:r>
      <w:r>
        <w:rPr>
          <w:sz w:val="22"/>
        </w:rPr>
        <w:t>year.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2" w:after="0"/>
        <w:ind w:left="470" w:right="406" w:hanging="358"/>
        <w:jc w:val="left"/>
        <w:rPr>
          <w:sz w:val="22"/>
        </w:rPr>
      </w:pPr>
      <w:r>
        <w:rPr>
          <w:sz w:val="22"/>
        </w:rPr>
        <w:t>26,035 child protection investigations commenced as at 31 March 2021, 1,771 (seven per cent)</w:t>
      </w:r>
      <w:r>
        <w:rPr>
          <w:spacing w:val="-59"/>
          <w:sz w:val="22"/>
        </w:rPr>
        <w:t> </w:t>
      </w:r>
      <w:r>
        <w:rPr>
          <w:sz w:val="22"/>
        </w:rPr>
        <w:t>more</w:t>
      </w:r>
      <w:r>
        <w:rPr>
          <w:spacing w:val="-3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same</w:t>
      </w:r>
      <w:r>
        <w:rPr>
          <w:spacing w:val="-2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previous</w:t>
      </w:r>
      <w:r>
        <w:rPr>
          <w:spacing w:val="-2"/>
          <w:sz w:val="22"/>
        </w:rPr>
        <w:t> </w:t>
      </w:r>
      <w:r>
        <w:rPr>
          <w:sz w:val="22"/>
        </w:rPr>
        <w:t>year.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4" w:after="0"/>
        <w:ind w:left="470" w:right="552" w:hanging="358"/>
        <w:jc w:val="left"/>
        <w:rPr>
          <w:sz w:val="22"/>
        </w:rPr>
      </w:pPr>
      <w:r>
        <w:rPr>
          <w:sz w:val="22"/>
        </w:rPr>
        <w:t>11,813 children in foster care, kinship care or residential care, 1,623 more than the same time</w:t>
      </w:r>
      <w:r>
        <w:rPr>
          <w:spacing w:val="-59"/>
          <w:sz w:val="22"/>
        </w:rPr>
        <w:t> </w:t>
      </w:r>
      <w:r>
        <w:rPr>
          <w:sz w:val="22"/>
        </w:rPr>
        <w:t>last</w:t>
      </w:r>
      <w:r>
        <w:rPr>
          <w:spacing w:val="1"/>
          <w:sz w:val="22"/>
        </w:rPr>
        <w:t> </w:t>
      </w:r>
      <w:r>
        <w:rPr>
          <w:sz w:val="22"/>
        </w:rPr>
        <w:t>year</w:t>
      </w:r>
      <w:r>
        <w:rPr>
          <w:spacing w:val="-1"/>
          <w:sz w:val="22"/>
        </w:rPr>
        <w:t> </w:t>
      </w:r>
      <w:r>
        <w:rPr>
          <w:sz w:val="22"/>
        </w:rPr>
        <w:t>(as</w:t>
      </w:r>
      <w:r>
        <w:rPr>
          <w:spacing w:val="1"/>
          <w:sz w:val="22"/>
        </w:rPr>
        <w:t> </w:t>
      </w:r>
      <w:r>
        <w:rPr>
          <w:sz w:val="22"/>
        </w:rPr>
        <w:t>at</w:t>
      </w:r>
      <w:r>
        <w:rPr>
          <w:spacing w:val="2"/>
          <w:sz w:val="22"/>
        </w:rPr>
        <w:t> </w:t>
      </w:r>
      <w:r>
        <w:rPr>
          <w:sz w:val="22"/>
        </w:rPr>
        <w:t>31</w:t>
      </w:r>
      <w:r>
        <w:rPr>
          <w:spacing w:val="-4"/>
          <w:sz w:val="22"/>
        </w:rPr>
        <w:t> </w:t>
      </w:r>
      <w:r>
        <w:rPr>
          <w:sz w:val="22"/>
        </w:rPr>
        <w:t>March</w:t>
      </w:r>
      <w:r>
        <w:rPr>
          <w:spacing w:val="-2"/>
          <w:sz w:val="22"/>
        </w:rPr>
        <w:t> </w:t>
      </w:r>
      <w:r>
        <w:rPr>
          <w:sz w:val="22"/>
        </w:rPr>
        <w:t>2020).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23" w:after="0"/>
        <w:ind w:left="472" w:right="1200" w:hanging="361"/>
        <w:jc w:val="left"/>
        <w:rPr>
          <w:sz w:val="22"/>
        </w:rPr>
      </w:pPr>
      <w:r>
        <w:rPr>
          <w:sz w:val="22"/>
        </w:rPr>
        <w:t>5,785 approved carer families (as at 31 March 2021), 307 more than the same time the</w:t>
      </w:r>
      <w:r>
        <w:rPr>
          <w:spacing w:val="-59"/>
          <w:sz w:val="22"/>
        </w:rPr>
        <w:t> </w:t>
      </w:r>
      <w:r>
        <w:rPr>
          <w:sz w:val="22"/>
        </w:rPr>
        <w:t>previous year.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4" w:after="0"/>
        <w:ind w:left="473" w:right="527" w:hanging="361"/>
        <w:jc w:val="left"/>
        <w:rPr>
          <w:sz w:val="22"/>
        </w:rPr>
      </w:pPr>
      <w:r>
        <w:rPr>
          <w:sz w:val="22"/>
        </w:rPr>
        <w:t>33 Aboriginal and Torres Strait Islander Family Wellbeing Services contributed to reducing the</w:t>
      </w:r>
      <w:r>
        <w:rPr>
          <w:spacing w:val="-59"/>
          <w:sz w:val="22"/>
        </w:rPr>
        <w:t> </w:t>
      </w:r>
      <w:r>
        <w:rPr>
          <w:sz w:val="22"/>
        </w:rPr>
        <w:t>likelihood</w:t>
      </w:r>
      <w:r>
        <w:rPr>
          <w:spacing w:val="-1"/>
          <w:sz w:val="22"/>
        </w:rPr>
        <w:t> </w:t>
      </w:r>
      <w:r>
        <w:rPr>
          <w:sz w:val="22"/>
        </w:rPr>
        <w:t>of Aboriginal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Torres Strait</w:t>
      </w:r>
      <w:r>
        <w:rPr>
          <w:spacing w:val="-2"/>
          <w:sz w:val="22"/>
        </w:rPr>
        <w:t> </w:t>
      </w:r>
      <w:r>
        <w:rPr>
          <w:sz w:val="22"/>
        </w:rPr>
        <w:t>Islander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coming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care.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819" w:hanging="361"/>
        <w:jc w:val="left"/>
        <w:rPr>
          <w:i/>
          <w:sz w:val="22"/>
        </w:rPr>
      </w:pPr>
      <w:r>
        <w:rPr>
          <w:sz w:val="22"/>
        </w:rPr>
        <w:t>Partnered with the Queensland Mental Health Commission, other agencies and community</w:t>
      </w:r>
      <w:r>
        <w:rPr>
          <w:spacing w:val="-59"/>
          <w:sz w:val="22"/>
        </w:rPr>
        <w:t> </w:t>
      </w:r>
      <w:r>
        <w:rPr>
          <w:sz w:val="22"/>
        </w:rPr>
        <w:t>organisations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implement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Aboriginal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Torres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Strait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Islander Healing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Strategy.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661" w:hanging="361"/>
        <w:jc w:val="left"/>
        <w:rPr>
          <w:sz w:val="22"/>
        </w:rPr>
      </w:pPr>
      <w:r>
        <w:rPr>
          <w:sz w:val="22"/>
        </w:rPr>
        <w:t>Partnered with two Aboriginal and Torres Strait Islander community controlled organisations</w:t>
      </w:r>
      <w:r>
        <w:rPr>
          <w:spacing w:val="1"/>
          <w:sz w:val="22"/>
        </w:rPr>
        <w:t> </w:t>
      </w:r>
      <w:r>
        <w:rPr>
          <w:sz w:val="22"/>
        </w:rPr>
        <w:t>(ACCOs) and the Queensland Aboriginal and Torres Strait Islander Child Protection Peak to</w:t>
      </w:r>
      <w:r>
        <w:rPr>
          <w:spacing w:val="1"/>
          <w:sz w:val="22"/>
        </w:rPr>
        <w:t> </w:t>
      </w:r>
      <w:r>
        <w:rPr>
          <w:sz w:val="22"/>
        </w:rPr>
        <w:t>implement delegated authority, where the powers and functions of the Chief Executive for an</w:t>
      </w:r>
      <w:r>
        <w:rPr>
          <w:spacing w:val="-59"/>
          <w:sz w:val="22"/>
        </w:rPr>
        <w:t> </w:t>
      </w:r>
      <w:r>
        <w:rPr>
          <w:sz w:val="22"/>
        </w:rPr>
        <w:t>Aboriginal and Torres Strait Islander child, are transferred to the chief executive officer of an</w:t>
      </w:r>
      <w:r>
        <w:rPr>
          <w:spacing w:val="1"/>
          <w:sz w:val="22"/>
        </w:rPr>
        <w:t> </w:t>
      </w:r>
      <w:r>
        <w:rPr>
          <w:sz w:val="22"/>
        </w:rPr>
        <w:t>ACCO.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0" w:after="0"/>
        <w:ind w:left="470" w:right="431" w:hanging="358"/>
        <w:jc w:val="left"/>
        <w:rPr>
          <w:sz w:val="22"/>
        </w:rPr>
      </w:pPr>
      <w:r>
        <w:rPr>
          <w:sz w:val="22"/>
        </w:rPr>
        <w:t>Commenced implementation of amendments to the </w:t>
      </w:r>
      <w:r>
        <w:rPr>
          <w:i/>
          <w:sz w:val="22"/>
        </w:rPr>
        <w:t>Youth Justice Act 1992 </w:t>
      </w:r>
      <w:r>
        <w:rPr>
          <w:sz w:val="22"/>
        </w:rPr>
        <w:t>which were passed</w:t>
      </w:r>
      <w:r>
        <w:rPr>
          <w:spacing w:val="-59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part</w:t>
      </w:r>
      <w:r>
        <w:rPr>
          <w:spacing w:val="4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Youth Justice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Legislation Amendment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Bill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2021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2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supported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1"/>
          <w:sz w:val="22"/>
        </w:rPr>
        <w:t> </w:t>
      </w:r>
      <w:r>
        <w:rPr>
          <w:sz w:val="22"/>
        </w:rPr>
        <w:t>over</w:t>
      </w:r>
      <w:r>
        <w:rPr>
          <w:spacing w:val="-2"/>
          <w:sz w:val="22"/>
        </w:rPr>
        <w:t> </w:t>
      </w:r>
      <w:r>
        <w:rPr>
          <w:sz w:val="22"/>
        </w:rPr>
        <w:t>$98 million</w:t>
      </w:r>
      <w:r>
        <w:rPr>
          <w:spacing w:val="-1"/>
          <w:sz w:val="22"/>
        </w:rPr>
        <w:t> </w:t>
      </w:r>
      <w:r>
        <w:rPr>
          <w:sz w:val="22"/>
        </w:rPr>
        <w:t>in new</w:t>
      </w:r>
      <w:r>
        <w:rPr>
          <w:spacing w:val="-1"/>
          <w:sz w:val="22"/>
        </w:rPr>
        <w:t> </w:t>
      </w:r>
      <w:r>
        <w:rPr>
          <w:sz w:val="22"/>
        </w:rPr>
        <w:t>funding over</w:t>
      </w:r>
      <w:r>
        <w:rPr>
          <w:spacing w:val="-2"/>
          <w:sz w:val="22"/>
        </w:rPr>
        <w:t> </w:t>
      </w:r>
      <w:r>
        <w:rPr>
          <w:sz w:val="22"/>
        </w:rPr>
        <w:t>four</w:t>
      </w:r>
      <w:r>
        <w:rPr>
          <w:spacing w:val="2"/>
          <w:sz w:val="22"/>
        </w:rPr>
        <w:t> </w:t>
      </w:r>
      <w:r>
        <w:rPr>
          <w:sz w:val="22"/>
        </w:rPr>
        <w:t>years.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5" w:after="0"/>
        <w:ind w:left="473" w:right="0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months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31</w:t>
      </w:r>
      <w:r>
        <w:rPr>
          <w:spacing w:val="-3"/>
          <w:sz w:val="22"/>
        </w:rPr>
        <w:t> </w:t>
      </w:r>
      <w:r>
        <w:rPr>
          <w:sz w:val="22"/>
        </w:rPr>
        <w:t>March</w:t>
      </w:r>
      <w:r>
        <w:rPr>
          <w:spacing w:val="-1"/>
          <w:sz w:val="22"/>
        </w:rPr>
        <w:t> </w:t>
      </w:r>
      <w:r>
        <w:rPr>
          <w:sz w:val="22"/>
        </w:rPr>
        <w:t>2021,</w:t>
      </w:r>
      <w:r>
        <w:rPr>
          <w:spacing w:val="1"/>
          <w:sz w:val="22"/>
        </w:rPr>
        <w:t> </w:t>
      </w:r>
      <w:r>
        <w:rPr>
          <w:sz w:val="22"/>
        </w:rPr>
        <w:t>1,544</w:t>
      </w:r>
      <w:r>
        <w:rPr>
          <w:spacing w:val="-3"/>
          <w:sz w:val="22"/>
        </w:rPr>
        <w:t> </w:t>
      </w:r>
      <w:r>
        <w:rPr>
          <w:sz w:val="22"/>
        </w:rPr>
        <w:t>young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supervised</w:t>
      </w:r>
      <w:r>
        <w:rPr>
          <w:spacing w:val="-3"/>
          <w:sz w:val="22"/>
        </w:rPr>
        <w:t> </w:t>
      </w:r>
      <w:r>
        <w:rPr>
          <w:sz w:val="22"/>
        </w:rPr>
        <w:t>by youth</w:t>
      </w:r>
      <w:r>
        <w:rPr>
          <w:spacing w:val="-5"/>
          <w:sz w:val="22"/>
        </w:rPr>
        <w:t> </w:t>
      </w:r>
      <w:r>
        <w:rPr>
          <w:sz w:val="22"/>
        </w:rPr>
        <w:t>justice.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19" w:after="0"/>
        <w:ind w:left="474" w:right="831" w:hanging="361"/>
        <w:jc w:val="left"/>
        <w:rPr>
          <w:sz w:val="22"/>
        </w:rPr>
      </w:pPr>
      <w:r>
        <w:rPr>
          <w:sz w:val="22"/>
        </w:rPr>
        <w:t>In the 12 months to 31 March 2021, 43 per cent of young people did not return to the youth</w:t>
      </w:r>
      <w:r>
        <w:rPr>
          <w:spacing w:val="-59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</w:t>
      </w:r>
      <w:r>
        <w:rPr>
          <w:spacing w:val="-1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first</w:t>
      </w:r>
      <w:r>
        <w:rPr>
          <w:spacing w:val="-1"/>
          <w:sz w:val="22"/>
        </w:rPr>
        <w:t> </w:t>
      </w:r>
      <w:r>
        <w:rPr>
          <w:sz w:val="22"/>
        </w:rPr>
        <w:t>finalised court appearance.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4" w:after="0"/>
        <w:ind w:left="474" w:right="720" w:hanging="361"/>
        <w:jc w:val="left"/>
        <w:rPr>
          <w:sz w:val="22"/>
        </w:rPr>
      </w:pPr>
      <w:r>
        <w:rPr>
          <w:sz w:val="22"/>
        </w:rPr>
        <w:t>In the 12 months to 31 March 2021, the number of young offenders aged 10-17 years with a</w:t>
      </w:r>
      <w:r>
        <w:rPr>
          <w:spacing w:val="-59"/>
          <w:sz w:val="22"/>
        </w:rPr>
        <w:t> </w:t>
      </w:r>
      <w:r>
        <w:rPr>
          <w:sz w:val="22"/>
        </w:rPr>
        <w:t>proven offence in Queensland decreased by 12 per cent when compared to the 12 months</w:t>
      </w:r>
      <w:r>
        <w:rPr>
          <w:spacing w:val="1"/>
          <w:sz w:val="22"/>
        </w:rPr>
        <w:t> </w:t>
      </w:r>
      <w:r>
        <w:rPr>
          <w:sz w:val="22"/>
        </w:rPr>
        <w:t>ending 31 March</w:t>
      </w:r>
      <w:r>
        <w:rPr>
          <w:spacing w:val="-2"/>
          <w:sz w:val="22"/>
        </w:rPr>
        <w:t> </w:t>
      </w:r>
      <w:r>
        <w:rPr>
          <w:sz w:val="22"/>
        </w:rPr>
        <w:t>2020.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25" w:after="0"/>
        <w:ind w:left="472" w:right="690" w:hanging="361"/>
        <w:jc w:val="left"/>
        <w:rPr>
          <w:sz w:val="22"/>
        </w:rPr>
      </w:pPr>
      <w:r>
        <w:rPr>
          <w:sz w:val="22"/>
        </w:rPr>
        <w:t>Invested $2.1 million via the Celebrating Multicultural Queensland (CMQ) program, including</w:t>
      </w:r>
      <w:r>
        <w:rPr>
          <w:spacing w:val="-60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$300,000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1"/>
          <w:sz w:val="22"/>
        </w:rPr>
        <w:t> </w:t>
      </w:r>
      <w:r>
        <w:rPr>
          <w:sz w:val="22"/>
        </w:rPr>
        <w:t>Partnership Projects.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21" w:after="0"/>
        <w:ind w:left="472" w:right="420" w:hanging="361"/>
        <w:jc w:val="left"/>
        <w:rPr>
          <w:sz w:val="22"/>
        </w:rPr>
      </w:pPr>
      <w:r>
        <w:rPr>
          <w:sz w:val="22"/>
        </w:rPr>
        <w:t>Continued to lead and coordinate the Queensland Government’s participation in the National</w:t>
      </w:r>
      <w:r>
        <w:rPr>
          <w:spacing w:val="1"/>
          <w:sz w:val="22"/>
        </w:rPr>
        <w:t> </w:t>
      </w:r>
      <w:r>
        <w:rPr>
          <w:sz w:val="22"/>
        </w:rPr>
        <w:t>Redress Scheme for people who have experienced institutional child sexual abuse and support</w:t>
      </w:r>
      <w:r>
        <w:rPr>
          <w:spacing w:val="-60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Truth,</w:t>
      </w:r>
      <w:r>
        <w:rPr>
          <w:spacing w:val="2"/>
          <w:sz w:val="22"/>
        </w:rPr>
        <w:t> </w:t>
      </w:r>
      <w:r>
        <w:rPr>
          <w:sz w:val="22"/>
        </w:rPr>
        <w:t>Healing and</w:t>
      </w:r>
      <w:r>
        <w:rPr>
          <w:spacing w:val="-1"/>
          <w:sz w:val="22"/>
        </w:rPr>
        <w:t> </w:t>
      </w:r>
      <w:r>
        <w:rPr>
          <w:sz w:val="22"/>
        </w:rPr>
        <w:t>Reconciliation Taskforce.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32"/>
          <w:footerReference w:type="default" r:id="rId33"/>
          <w:pgSz w:w="11900" w:h="16850"/>
          <w:pgMar w:header="0" w:footer="1048" w:top="1360" w:bottom="1240" w:left="1020" w:right="740"/>
        </w:sectPr>
      </w:pPr>
    </w:p>
    <w:p>
      <w:pPr>
        <w:pStyle w:val="Heading2"/>
        <w:spacing w:before="58"/>
      </w:pPr>
      <w:r>
        <w:rPr/>
        <w:t>Summary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performance</w:t>
      </w:r>
    </w:p>
    <w:p>
      <w:pPr>
        <w:pStyle w:val="BodyText"/>
        <w:spacing w:before="251"/>
        <w:ind w:left="112" w:right="812"/>
      </w:pPr>
      <w:r>
        <w:rPr/>
        <w:t>This summary of financial performance reflects the period from 1 July 2020 to 30 June 2021. A</w:t>
      </w:r>
      <w:r>
        <w:rPr>
          <w:spacing w:val="-59"/>
        </w:rPr>
        <w:t> </w:t>
      </w:r>
      <w:r>
        <w:rPr/>
        <w:t>comprehensive view of the department’s financial performance is provided in the Appendix 5:</w:t>
      </w:r>
      <w:r>
        <w:rPr>
          <w:spacing w:val="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annual report.</w:t>
      </w:r>
    </w:p>
    <w:p>
      <w:pPr>
        <w:pStyle w:val="BodyText"/>
      </w:pPr>
    </w:p>
    <w:p>
      <w:pPr>
        <w:pStyle w:val="Heading6"/>
      </w:pPr>
      <w:r>
        <w:rPr/>
        <w:t>Operating</w:t>
      </w:r>
      <w:r>
        <w:rPr>
          <w:spacing w:val="-2"/>
        </w:rPr>
        <w:t> </w:t>
      </w:r>
      <w:r>
        <w:rPr/>
        <w:t>result</w:t>
      </w:r>
    </w:p>
    <w:p>
      <w:pPr>
        <w:pStyle w:val="BodyText"/>
        <w:spacing w:before="121"/>
        <w:ind w:left="112"/>
      </w:pPr>
      <w:r>
        <w:rPr/>
        <w:t>The</w:t>
      </w:r>
      <w:r>
        <w:rPr>
          <w:spacing w:val="-2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result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 is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loss</w:t>
      </w:r>
      <w:r>
        <w:rPr>
          <w:spacing w:val="-5"/>
        </w:rPr>
        <w:t> </w:t>
      </w:r>
      <w:r>
        <w:rPr/>
        <w:t>of $3.9</w:t>
      </w:r>
      <w:r>
        <w:rPr>
          <w:spacing w:val="-4"/>
        </w:rPr>
        <w:t> </w:t>
      </w:r>
      <w:r>
        <w:rPr/>
        <w:t>million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year ending</w:t>
      </w:r>
      <w:r>
        <w:rPr>
          <w:spacing w:val="-2"/>
        </w:rPr>
        <w:t> </w:t>
      </w:r>
      <w:r>
        <w:rPr/>
        <w:t>30</w:t>
      </w:r>
      <w:r>
        <w:rPr>
          <w:spacing w:val="-4"/>
        </w:rPr>
        <w:t> </w:t>
      </w:r>
      <w:r>
        <w:rPr/>
        <w:t>June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9"/>
        <w:gridCol w:w="2547"/>
        <w:gridCol w:w="2547"/>
      </w:tblGrid>
      <w:tr>
        <w:trPr>
          <w:trHeight w:val="986" w:hRule="atLeast"/>
        </w:trPr>
        <w:tc>
          <w:tcPr>
            <w:tcW w:w="4529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Operating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Result</w:t>
            </w:r>
          </w:p>
        </w:tc>
        <w:tc>
          <w:tcPr>
            <w:tcW w:w="2547" w:type="dxa"/>
          </w:tcPr>
          <w:p>
            <w:pPr>
              <w:pStyle w:val="TableParagraph"/>
              <w:spacing w:line="252" w:lineRule="exact" w:before="115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52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</w:p>
          <w:p>
            <w:pPr>
              <w:pStyle w:val="TableParagraph"/>
              <w:spacing w:line="252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$’000</w:t>
            </w:r>
          </w:p>
        </w:tc>
        <w:tc>
          <w:tcPr>
            <w:tcW w:w="2547" w:type="dxa"/>
          </w:tcPr>
          <w:p>
            <w:pPr>
              <w:pStyle w:val="TableParagraph"/>
              <w:spacing w:line="252" w:lineRule="exact" w:before="115"/>
              <w:ind w:right="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52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Budget</w:t>
            </w:r>
            <w:r>
              <w:rPr>
                <w:b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line="252" w:lineRule="exact"/>
              <w:ind w:right="9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$’000</w:t>
            </w:r>
          </w:p>
        </w:tc>
      </w:tr>
      <w:tr>
        <w:trPr>
          <w:trHeight w:val="479" w:hRule="atLeast"/>
        </w:trPr>
        <w:tc>
          <w:tcPr>
            <w:tcW w:w="4529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income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1,812,492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2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1,734,986</w:t>
            </w:r>
          </w:p>
        </w:tc>
      </w:tr>
      <w:tr>
        <w:trPr>
          <w:trHeight w:val="477" w:hRule="atLeast"/>
        </w:trPr>
        <w:tc>
          <w:tcPr>
            <w:tcW w:w="4529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Total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expenses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1,816,396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2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1,735,041</w:t>
            </w:r>
          </w:p>
        </w:tc>
      </w:tr>
      <w:tr>
        <w:trPr>
          <w:trHeight w:val="479" w:hRule="atLeast"/>
        </w:trPr>
        <w:tc>
          <w:tcPr>
            <w:tcW w:w="4529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Operating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result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5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(3,904)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5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(55)</w:t>
            </w:r>
          </w:p>
        </w:tc>
      </w:tr>
    </w:tbl>
    <w:p>
      <w:pPr>
        <w:pStyle w:val="BodyText"/>
        <w:spacing w:before="6"/>
        <w:rPr>
          <w:sz w:val="32"/>
        </w:rPr>
      </w:pPr>
    </w:p>
    <w:p>
      <w:pPr>
        <w:pStyle w:val="Heading6"/>
      </w:pPr>
      <w:r>
        <w:rPr/>
        <w:t>Income</w:t>
      </w:r>
    </w:p>
    <w:p>
      <w:pPr>
        <w:pStyle w:val="BodyText"/>
        <w:spacing w:before="121"/>
        <w:ind w:left="112" w:right="407"/>
      </w:pPr>
      <w:r>
        <w:rPr/>
        <w:t>The department’s primary source of income is appropriation revenue provided by the Queensland</w:t>
      </w:r>
      <w:r>
        <w:rPr>
          <w:spacing w:val="1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services.</w:t>
      </w:r>
      <w:r>
        <w:rPr>
          <w:spacing w:val="-1"/>
        </w:rPr>
        <w:t> </w:t>
      </w:r>
      <w:r>
        <w:rPr/>
        <w:t>Revenue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4"/>
        </w:rPr>
        <w:t> </w:t>
      </w:r>
      <w:r>
        <w:rPr/>
        <w:t>totalled</w:t>
      </w:r>
      <w:r>
        <w:rPr>
          <w:spacing w:val="-3"/>
        </w:rPr>
        <w:t> </w:t>
      </w:r>
      <w:r>
        <w:rPr/>
        <w:t>$1,812.5</w:t>
      </w:r>
      <w:r>
        <w:rPr>
          <w:spacing w:val="-6"/>
        </w:rPr>
        <w:t> </w:t>
      </w:r>
      <w:r>
        <w:rPr/>
        <w:t>million</w:t>
      </w:r>
      <w:r>
        <w:rPr>
          <w:spacing w:val="-3"/>
        </w:rPr>
        <w:t> </w:t>
      </w:r>
      <w:r>
        <w:rPr/>
        <w:t>against</w:t>
      </w:r>
      <w:r>
        <w:rPr>
          <w:spacing w:val="-58"/>
        </w:rPr>
        <w:t> </w:t>
      </w:r>
      <w:r>
        <w:rPr/>
        <w:t>the budget of $1,735 million. The variance of $77.5 million (4.47 per cent) is due to increased</w:t>
      </w:r>
      <w:r>
        <w:rPr>
          <w:spacing w:val="1"/>
        </w:rPr>
        <w:t> </w:t>
      </w:r>
      <w:r>
        <w:rPr/>
        <w:t>appropriation</w:t>
      </w:r>
      <w:r>
        <w:rPr>
          <w:spacing w:val="-3"/>
        </w:rPr>
        <w:t> </w:t>
      </w:r>
      <w:r>
        <w:rPr/>
        <w:t>revenue.</w:t>
      </w: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9"/>
        <w:gridCol w:w="2547"/>
        <w:gridCol w:w="2761"/>
      </w:tblGrid>
      <w:tr>
        <w:trPr>
          <w:trHeight w:val="986" w:hRule="atLeast"/>
        </w:trPr>
        <w:tc>
          <w:tcPr>
            <w:tcW w:w="4529" w:type="dxa"/>
          </w:tcPr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Sources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income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2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52" w:lineRule="exact" w:before="2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</w:p>
          <w:p>
            <w:pPr>
              <w:pStyle w:val="TableParagraph"/>
              <w:spacing w:line="252" w:lineRule="exact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$’000</w:t>
            </w:r>
          </w:p>
        </w:tc>
        <w:tc>
          <w:tcPr>
            <w:tcW w:w="2761" w:type="dxa"/>
          </w:tcPr>
          <w:p>
            <w:pPr>
              <w:pStyle w:val="TableParagraph"/>
              <w:spacing w:before="112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52" w:lineRule="exact" w:before="2"/>
              <w:ind w:right="9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Budget</w:t>
            </w:r>
            <w:r>
              <w:rPr>
                <w:b/>
                <w:sz w:val="22"/>
                <w:vertAlign w:val="superscript"/>
              </w:rPr>
              <w:t>1</w:t>
            </w:r>
          </w:p>
          <w:p>
            <w:pPr>
              <w:pStyle w:val="TableParagraph"/>
              <w:spacing w:line="252" w:lineRule="exact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$’000</w:t>
            </w:r>
          </w:p>
        </w:tc>
      </w:tr>
      <w:tr>
        <w:trPr>
          <w:trHeight w:val="563" w:hRule="atLeast"/>
        </w:trPr>
        <w:tc>
          <w:tcPr>
            <w:tcW w:w="4529" w:type="dxa"/>
          </w:tcPr>
          <w:p>
            <w:pPr>
              <w:pStyle w:val="TableParagraph"/>
              <w:spacing w:before="153"/>
              <w:ind w:left="110"/>
              <w:rPr>
                <w:sz w:val="22"/>
              </w:rPr>
            </w:pPr>
            <w:r>
              <w:rPr>
                <w:sz w:val="22"/>
              </w:rPr>
              <w:t>Appropriation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revenue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2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1,781,371</w:t>
            </w:r>
          </w:p>
        </w:tc>
        <w:tc>
          <w:tcPr>
            <w:tcW w:w="2761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1,696,568</w:t>
            </w:r>
          </w:p>
        </w:tc>
      </w:tr>
      <w:tr>
        <w:trPr>
          <w:trHeight w:val="477" w:hRule="atLeast"/>
        </w:trPr>
        <w:tc>
          <w:tcPr>
            <w:tcW w:w="4529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User charges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fees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2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25,523</w:t>
            </w:r>
          </w:p>
        </w:tc>
        <w:tc>
          <w:tcPr>
            <w:tcW w:w="2761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30,163</w:t>
            </w:r>
          </w:p>
        </w:tc>
      </w:tr>
      <w:tr>
        <w:trPr>
          <w:trHeight w:val="553" w:hRule="atLeast"/>
        </w:trPr>
        <w:tc>
          <w:tcPr>
            <w:tcW w:w="4529" w:type="dxa"/>
          </w:tcPr>
          <w:p>
            <w:pPr>
              <w:pStyle w:val="TableParagraph"/>
              <w:spacing w:before="151"/>
              <w:ind w:left="110"/>
              <w:rPr>
                <w:sz w:val="22"/>
              </w:rPr>
            </w:pPr>
            <w:r>
              <w:rPr>
                <w:sz w:val="22"/>
              </w:rPr>
              <w:t>Grants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contributions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1,706</w:t>
            </w:r>
          </w:p>
        </w:tc>
        <w:tc>
          <w:tcPr>
            <w:tcW w:w="2761" w:type="dxa"/>
          </w:tcPr>
          <w:p>
            <w:pPr>
              <w:pStyle w:val="TableParagraph"/>
              <w:spacing w:before="115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1,505</w:t>
            </w:r>
          </w:p>
        </w:tc>
      </w:tr>
      <w:tr>
        <w:trPr>
          <w:trHeight w:val="479" w:hRule="atLeast"/>
        </w:trPr>
        <w:tc>
          <w:tcPr>
            <w:tcW w:w="4529" w:type="dxa"/>
          </w:tcPr>
          <w:p>
            <w:pPr>
              <w:pStyle w:val="TableParagraph"/>
              <w:spacing w:before="115"/>
              <w:ind w:left="110"/>
              <w:rPr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revenue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5"/>
              <w:ind w:right="94"/>
              <w:jc w:val="right"/>
              <w:rPr>
                <w:sz w:val="22"/>
              </w:rPr>
            </w:pPr>
            <w:r>
              <w:rPr>
                <w:sz w:val="22"/>
              </w:rPr>
              <w:t>3,892</w:t>
            </w:r>
          </w:p>
        </w:tc>
        <w:tc>
          <w:tcPr>
            <w:tcW w:w="2761" w:type="dxa"/>
          </w:tcPr>
          <w:p>
            <w:pPr>
              <w:pStyle w:val="TableParagraph"/>
              <w:spacing w:before="115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6,750</w:t>
            </w:r>
          </w:p>
        </w:tc>
      </w:tr>
      <w:tr>
        <w:trPr>
          <w:trHeight w:val="479" w:hRule="atLeast"/>
        </w:trPr>
        <w:tc>
          <w:tcPr>
            <w:tcW w:w="4529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income</w:t>
            </w:r>
          </w:p>
        </w:tc>
        <w:tc>
          <w:tcPr>
            <w:tcW w:w="2547" w:type="dxa"/>
          </w:tcPr>
          <w:p>
            <w:pPr>
              <w:pStyle w:val="TableParagraph"/>
              <w:spacing w:before="112"/>
              <w:ind w:right="9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1,812,492</w:t>
            </w:r>
          </w:p>
        </w:tc>
        <w:tc>
          <w:tcPr>
            <w:tcW w:w="2761" w:type="dxa"/>
          </w:tcPr>
          <w:p>
            <w:pPr>
              <w:pStyle w:val="TableParagraph"/>
              <w:spacing w:before="112"/>
              <w:ind w:right="9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1,734,986</w:t>
            </w:r>
          </w:p>
        </w:tc>
      </w:tr>
      <w:tr>
        <w:trPr>
          <w:trHeight w:val="640" w:hRule="atLeast"/>
        </w:trPr>
        <w:tc>
          <w:tcPr>
            <w:tcW w:w="9837" w:type="dxa"/>
            <w:gridSpan w:val="3"/>
          </w:tcPr>
          <w:p>
            <w:pPr>
              <w:pStyle w:val="TableParagraph"/>
              <w:spacing w:line="207" w:lineRule="exact" w:before="11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</w:p>
          <w:p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figures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represent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budgeted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figures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published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latest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Service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Delivery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Statement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tabled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Parliament.</w:t>
            </w:r>
          </w:p>
        </w:tc>
      </w:tr>
    </w:tbl>
    <w:p>
      <w:pPr>
        <w:spacing w:after="0" w:line="207" w:lineRule="exact"/>
        <w:rPr>
          <w:sz w:val="18"/>
        </w:rPr>
        <w:sectPr>
          <w:headerReference w:type="default" r:id="rId34"/>
          <w:footerReference w:type="default" r:id="rId35"/>
          <w:pgSz w:w="11900" w:h="16850"/>
          <w:pgMar w:header="0" w:footer="1048" w:top="1360" w:bottom="1240" w:left="1020" w:right="740"/>
        </w:sectPr>
      </w:pPr>
    </w:p>
    <w:p>
      <w:pPr>
        <w:pStyle w:val="Heading6"/>
        <w:spacing w:before="76"/>
      </w:pPr>
      <w:r>
        <w:rPr/>
        <w:t>Expenses</w:t>
      </w:r>
    </w:p>
    <w:p>
      <w:pPr>
        <w:pStyle w:val="BodyText"/>
        <w:spacing w:before="121"/>
        <w:ind w:left="112" w:right="910"/>
      </w:pPr>
      <w:r>
        <w:rPr/>
        <w:t>Our department provides a wide range of services to the community, delivered by contracted</w:t>
      </w:r>
      <w:r>
        <w:rPr>
          <w:spacing w:val="1"/>
        </w:rPr>
        <w:t> </w:t>
      </w:r>
      <w:r>
        <w:rPr/>
        <w:t>non-government organisations and through direct service delivery. As a result, our two largest</w:t>
      </w:r>
      <w:r>
        <w:rPr>
          <w:spacing w:val="-59"/>
        </w:rPr>
        <w:t> </w:t>
      </w:r>
      <w:r>
        <w:rPr/>
        <w:t>expense</w:t>
      </w:r>
      <w:r>
        <w:rPr>
          <w:spacing w:val="-1"/>
        </w:rPr>
        <w:t> </w:t>
      </w:r>
      <w:r>
        <w:rPr/>
        <w:t>categories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supplies and services,</w:t>
      </w:r>
      <w:r>
        <w:rPr>
          <w:spacing w:val="-2"/>
        </w:rPr>
        <w:t> </w:t>
      </w:r>
      <w:r>
        <w:rPr/>
        <w:t>and employee</w:t>
      </w:r>
      <w:r>
        <w:rPr>
          <w:spacing w:val="-3"/>
        </w:rPr>
        <w:t> </w:t>
      </w:r>
      <w:r>
        <w:rPr/>
        <w:t>expenses.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 w:right="566"/>
      </w:pPr>
      <w:r>
        <w:rPr/>
        <w:t>Expenditure for the department totalled $1,816.4 million against the budget of $1,735 million. The</w:t>
      </w:r>
      <w:r>
        <w:rPr>
          <w:spacing w:val="-59"/>
        </w:rPr>
        <w:t> </w:t>
      </w:r>
      <w:r>
        <w:rPr/>
        <w:t>variance of $81.4 million (4.69 per cent) is mainly due to increased expenditure relating to rising</w:t>
      </w:r>
      <w:r>
        <w:rPr>
          <w:spacing w:val="1"/>
        </w:rPr>
        <w:t> </w:t>
      </w:r>
      <w:r>
        <w:rPr/>
        <w:t>demand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placements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children</w:t>
      </w:r>
      <w:r>
        <w:rPr>
          <w:spacing w:val="-2"/>
        </w:rPr>
        <w:t> </w:t>
      </w:r>
      <w:r>
        <w:rPr/>
        <w:t>in care.</w:t>
      </w:r>
    </w:p>
    <w:p>
      <w:pPr>
        <w:pStyle w:val="BodyText"/>
        <w:spacing w:before="1"/>
        <w:rPr>
          <w:sz w:val="19"/>
        </w:rPr>
      </w:pPr>
    </w:p>
    <w:p>
      <w:pPr>
        <w:pStyle w:val="Heading6"/>
      </w:pPr>
      <w:r>
        <w:rPr/>
        <w:t>Assets</w:t>
      </w:r>
    </w:p>
    <w:p>
      <w:pPr>
        <w:pStyle w:val="BodyText"/>
        <w:spacing w:before="121"/>
        <w:ind w:left="113" w:right="884" w:hanging="1"/>
      </w:pPr>
      <w:r>
        <w:rPr/>
        <w:t>As at 30 June 2021, the department held assets valued at $663.4 million. Assets include land,</w:t>
      </w:r>
      <w:r>
        <w:rPr>
          <w:spacing w:val="-60"/>
        </w:rPr>
        <w:t> </w:t>
      </w:r>
      <w:r>
        <w:rPr/>
        <w:t>buildings and plant and equipment as well as intangible assets, primarily internally generated</w:t>
      </w:r>
      <w:r>
        <w:rPr>
          <w:spacing w:val="1"/>
        </w:rPr>
        <w:t> </w:t>
      </w:r>
      <w:r>
        <w:rPr/>
        <w:t>software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systems.</w:t>
      </w:r>
    </w:p>
    <w:p>
      <w:pPr>
        <w:pStyle w:val="BodyText"/>
        <w:rPr>
          <w:sz w:val="19"/>
        </w:rPr>
      </w:pPr>
    </w:p>
    <w:p>
      <w:pPr>
        <w:pStyle w:val="Heading6"/>
        <w:spacing w:before="1"/>
      </w:pPr>
      <w:r>
        <w:rPr/>
        <w:t>Liabilities</w:t>
      </w:r>
    </w:p>
    <w:p>
      <w:pPr>
        <w:pStyle w:val="BodyText"/>
        <w:spacing w:before="120"/>
        <w:ind w:left="112" w:right="1240"/>
      </w:pPr>
      <w:r>
        <w:rPr/>
        <w:t>Our total liabilities as at 30 June 2021 were $79.8 million. Our liabilities consist primarily of</w:t>
      </w:r>
      <w:r>
        <w:rPr>
          <w:spacing w:val="-59"/>
        </w:rPr>
        <w:t> </w:t>
      </w:r>
      <w:r>
        <w:rPr/>
        <w:t>payables</w:t>
      </w:r>
      <w:r>
        <w:rPr>
          <w:spacing w:val="-1"/>
        </w:rPr>
        <w:t> </w:t>
      </w:r>
      <w:r>
        <w:rPr/>
        <w:t>for</w:t>
      </w:r>
      <w:r>
        <w:rPr>
          <w:spacing w:val="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procurement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provisions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entitlements.</w:t>
      </w:r>
    </w:p>
    <w:p>
      <w:pPr>
        <w:pStyle w:val="BodyText"/>
        <w:spacing w:before="2"/>
        <w:rPr>
          <w:sz w:val="19"/>
        </w:rPr>
      </w:pPr>
    </w:p>
    <w:p>
      <w:pPr>
        <w:pStyle w:val="Heading6"/>
      </w:pPr>
      <w:r>
        <w:rPr/>
        <w:t>Financial</w:t>
      </w:r>
      <w:r>
        <w:rPr>
          <w:spacing w:val="-4"/>
        </w:rPr>
        <w:t> </w:t>
      </w:r>
      <w:r>
        <w:rPr/>
        <w:t>position</w:t>
      </w:r>
    </w:p>
    <w:p>
      <w:pPr>
        <w:pStyle w:val="BodyText"/>
        <w:spacing w:before="121"/>
        <w:ind w:left="112"/>
      </w:pPr>
      <w:r>
        <w:rPr/>
        <w:t>As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</w:t>
      </w:r>
      <w:r>
        <w:rPr/>
        <w:t>June</w:t>
      </w:r>
      <w:r>
        <w:rPr>
          <w:spacing w:val="-4"/>
        </w:rPr>
        <w:t> </w:t>
      </w:r>
      <w:r>
        <w:rPr/>
        <w:t>2021,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net assets</w:t>
      </w:r>
      <w:r>
        <w:rPr>
          <w:spacing w:val="-4"/>
        </w:rPr>
        <w:t> </w:t>
      </w:r>
      <w:r>
        <w:rPr/>
        <w:t>position</w:t>
      </w:r>
      <w:r>
        <w:rPr>
          <w:spacing w:val="-1"/>
        </w:rPr>
        <w:t> </w:t>
      </w:r>
      <w:r>
        <w:rPr/>
        <w:t>was</w:t>
      </w:r>
      <w:r>
        <w:rPr>
          <w:spacing w:val="-6"/>
        </w:rPr>
        <w:t> </w:t>
      </w:r>
      <w:r>
        <w:rPr/>
        <w:t>$583.5</w:t>
      </w:r>
      <w:r>
        <w:rPr>
          <w:spacing w:val="-4"/>
        </w:rPr>
        <w:t> </w:t>
      </w:r>
      <w:r>
        <w:rPr/>
        <w:t>million.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9"/>
        <w:gridCol w:w="2942"/>
      </w:tblGrid>
      <w:tr>
        <w:trPr>
          <w:trHeight w:val="731" w:hRule="atLeast"/>
        </w:trPr>
        <w:tc>
          <w:tcPr>
            <w:tcW w:w="6679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Changes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equity</w:t>
            </w:r>
          </w:p>
        </w:tc>
        <w:tc>
          <w:tcPr>
            <w:tcW w:w="2942" w:type="dxa"/>
          </w:tcPr>
          <w:p>
            <w:pPr>
              <w:pStyle w:val="TableParagraph"/>
              <w:spacing w:line="252" w:lineRule="exact" w:before="115"/>
              <w:ind w:right="9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52" w:lineRule="exact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$’000</w:t>
            </w:r>
          </w:p>
        </w:tc>
      </w:tr>
      <w:tr>
        <w:trPr>
          <w:trHeight w:val="479" w:hRule="atLeast"/>
        </w:trPr>
        <w:tc>
          <w:tcPr>
            <w:tcW w:w="6679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Balance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2020</w:t>
            </w:r>
          </w:p>
        </w:tc>
        <w:tc>
          <w:tcPr>
            <w:tcW w:w="2942" w:type="dxa"/>
          </w:tcPr>
          <w:p>
            <w:pPr>
              <w:pStyle w:val="TableParagraph"/>
              <w:spacing w:before="115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97,127</w:t>
            </w:r>
          </w:p>
        </w:tc>
      </w:tr>
      <w:tr>
        <w:trPr>
          <w:trHeight w:val="479" w:hRule="atLeast"/>
        </w:trPr>
        <w:tc>
          <w:tcPr>
            <w:tcW w:w="6679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Operating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result</w:t>
            </w:r>
          </w:p>
        </w:tc>
        <w:tc>
          <w:tcPr>
            <w:tcW w:w="2942" w:type="dxa"/>
          </w:tcPr>
          <w:p>
            <w:pPr>
              <w:pStyle w:val="TableParagraph"/>
              <w:spacing w:before="112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(3,904)</w:t>
            </w:r>
          </w:p>
        </w:tc>
      </w:tr>
      <w:tr>
        <w:trPr>
          <w:trHeight w:val="479" w:hRule="atLeast"/>
        </w:trPr>
        <w:tc>
          <w:tcPr>
            <w:tcW w:w="6679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increase/(decrease)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asset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revaluation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surplus</w:t>
            </w:r>
          </w:p>
        </w:tc>
        <w:tc>
          <w:tcPr>
            <w:tcW w:w="2942" w:type="dxa"/>
          </w:tcPr>
          <w:p>
            <w:pPr>
              <w:pStyle w:val="TableParagraph"/>
              <w:spacing w:before="112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</w:tr>
      <w:tr>
        <w:trPr>
          <w:trHeight w:val="477" w:hRule="atLeast"/>
        </w:trPr>
        <w:tc>
          <w:tcPr>
            <w:tcW w:w="6679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equity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adjustments</w:t>
            </w:r>
          </w:p>
        </w:tc>
        <w:tc>
          <w:tcPr>
            <w:tcW w:w="2942" w:type="dxa"/>
          </w:tcPr>
          <w:p>
            <w:pPr>
              <w:pStyle w:val="TableParagraph"/>
              <w:spacing w:before="112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37,544</w:t>
            </w:r>
          </w:p>
        </w:tc>
      </w:tr>
      <w:tr>
        <w:trPr>
          <w:trHeight w:val="479" w:hRule="atLeast"/>
        </w:trPr>
        <w:tc>
          <w:tcPr>
            <w:tcW w:w="6679" w:type="dxa"/>
          </w:tcPr>
          <w:p>
            <w:pPr>
              <w:pStyle w:val="TableParagraph"/>
              <w:spacing w:before="115"/>
              <w:ind w:left="110"/>
              <w:rPr>
                <w:sz w:val="22"/>
              </w:rPr>
            </w:pPr>
            <w:r>
              <w:rPr>
                <w:sz w:val="22"/>
              </w:rPr>
              <w:t>Net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in/out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entities</w:t>
            </w:r>
          </w:p>
        </w:tc>
        <w:tc>
          <w:tcPr>
            <w:tcW w:w="2942" w:type="dxa"/>
          </w:tcPr>
          <w:p>
            <w:pPr>
              <w:pStyle w:val="TableParagraph"/>
              <w:spacing w:before="115"/>
              <w:ind w:right="91"/>
              <w:jc w:val="right"/>
              <w:rPr>
                <w:sz w:val="22"/>
              </w:rPr>
            </w:pPr>
            <w:r>
              <w:rPr>
                <w:sz w:val="22"/>
              </w:rPr>
              <w:t>452,670</w:t>
            </w:r>
          </w:p>
        </w:tc>
      </w:tr>
      <w:tr>
        <w:trPr>
          <w:trHeight w:val="479" w:hRule="atLeast"/>
        </w:trPr>
        <w:tc>
          <w:tcPr>
            <w:tcW w:w="6679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Balance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30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June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2021</w:t>
            </w:r>
          </w:p>
        </w:tc>
        <w:tc>
          <w:tcPr>
            <w:tcW w:w="2942" w:type="dxa"/>
          </w:tcPr>
          <w:p>
            <w:pPr>
              <w:pStyle w:val="TableParagraph"/>
              <w:spacing w:before="112"/>
              <w:ind w:right="91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583,549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Heading6"/>
        <w:spacing w:before="1"/>
      </w:pPr>
      <w:r>
        <w:rPr/>
        <w:t>Statement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Chief</w:t>
      </w:r>
      <w:r>
        <w:rPr>
          <w:spacing w:val="-4"/>
        </w:rPr>
        <w:t> </w:t>
      </w:r>
      <w:r>
        <w:rPr/>
        <w:t>Finance</w:t>
      </w:r>
      <w:r>
        <w:rPr>
          <w:spacing w:val="-2"/>
        </w:rPr>
        <w:t> </w:t>
      </w:r>
      <w:r>
        <w:rPr/>
        <w:t>Officer</w:t>
      </w:r>
    </w:p>
    <w:p>
      <w:pPr>
        <w:spacing w:before="120"/>
        <w:ind w:left="112" w:right="396" w:firstLine="0"/>
        <w:jc w:val="left"/>
        <w:rPr>
          <w:sz w:val="22"/>
        </w:rPr>
      </w:pPr>
      <w:r>
        <w:rPr>
          <w:sz w:val="22"/>
        </w:rPr>
        <w:t>In accordance with the requirements of the </w:t>
      </w:r>
      <w:r>
        <w:rPr>
          <w:i/>
          <w:sz w:val="22"/>
        </w:rPr>
        <w:t>Financial Accountability Act 2009</w:t>
      </w:r>
      <w:r>
        <w:rPr>
          <w:sz w:val="22"/>
        </w:rPr>
        <w:t>, the Chief Finance</w:t>
      </w:r>
      <w:r>
        <w:rPr>
          <w:spacing w:val="1"/>
          <w:sz w:val="22"/>
        </w:rPr>
        <w:t> </w:t>
      </w:r>
      <w:r>
        <w:rPr>
          <w:sz w:val="22"/>
        </w:rPr>
        <w:t>Officer has provided the Director-General with a statement confirming the financial internal controls</w:t>
      </w:r>
      <w:r>
        <w:rPr>
          <w:spacing w:val="-59"/>
          <w:sz w:val="22"/>
        </w:rPr>
        <w:t> </w:t>
      </w:r>
      <w:r>
        <w:rPr>
          <w:sz w:val="22"/>
        </w:rPr>
        <w:t>of the department are operating efficiently, effectively and economically in conformance with</w:t>
      </w:r>
      <w:r>
        <w:rPr>
          <w:spacing w:val="1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54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Financial 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Performance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Management Standard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2019</w:t>
      </w:r>
      <w:r>
        <w:rPr>
          <w:sz w:val="22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112" w:right="751" w:firstLine="0"/>
        <w:jc w:val="left"/>
        <w:rPr>
          <w:sz w:val="22"/>
        </w:rPr>
      </w:pPr>
      <w:r>
        <w:rPr>
          <w:sz w:val="22"/>
        </w:rPr>
        <w:t>The Chief Finance Officer has fulfilled the minimum responsibilities as required by the </w:t>
      </w:r>
      <w:r>
        <w:rPr>
          <w:i/>
          <w:sz w:val="22"/>
        </w:rPr>
        <w:t>Financial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Accountability 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2009</w:t>
      </w:r>
      <w:r>
        <w:rPr>
          <w:sz w:val="22"/>
        </w:rPr>
        <w:t>.</w:t>
      </w:r>
    </w:p>
    <w:p>
      <w:pPr>
        <w:spacing w:after="0"/>
        <w:jc w:val="left"/>
        <w:rPr>
          <w:sz w:val="22"/>
        </w:rPr>
        <w:sectPr>
          <w:headerReference w:type="default" r:id="rId36"/>
          <w:footerReference w:type="default" r:id="rId37"/>
          <w:pgSz w:w="11900" w:h="16850"/>
          <w:pgMar w:header="0" w:footer="1048" w:top="1340" w:bottom="1240" w:left="1020" w:right="740"/>
        </w:sectPr>
      </w:pPr>
    </w:p>
    <w:p>
      <w:pPr>
        <w:pStyle w:val="Heading1"/>
      </w:pPr>
      <w:bookmarkStart w:name="_bookmark6" w:id="9"/>
      <w:bookmarkEnd w:id="9"/>
      <w:r>
        <w:rPr/>
      </w:r>
      <w:r>
        <w:rPr/>
        <w:t>Our</w:t>
      </w:r>
      <w:r>
        <w:rPr>
          <w:spacing w:val="-4"/>
        </w:rPr>
        <w:t> </w:t>
      </w:r>
      <w:r>
        <w:rPr/>
        <w:t>Department</w:t>
      </w:r>
    </w:p>
    <w:p>
      <w:pPr>
        <w:pStyle w:val="Heading2"/>
        <w:spacing w:before="554"/>
      </w:pPr>
      <w:bookmarkStart w:name="_bookmark7" w:id="10"/>
      <w:bookmarkEnd w:id="10"/>
      <w:r>
        <w:rPr/>
      </w:r>
      <w:r>
        <w:rPr/>
        <w:t>Government</w:t>
      </w:r>
      <w:r>
        <w:rPr>
          <w:spacing w:val="-3"/>
        </w:rPr>
        <w:t> </w:t>
      </w:r>
      <w:r>
        <w:rPr/>
        <w:t>objectives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community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495" w:hanging="358"/>
        <w:jc w:val="left"/>
        <w:rPr>
          <w:sz w:val="22"/>
        </w:rPr>
      </w:pPr>
      <w:r>
        <w:rPr>
          <w:b/>
          <w:sz w:val="22"/>
        </w:rPr>
        <w:t>Safeguarding our health: </w:t>
      </w:r>
      <w:r>
        <w:rPr>
          <w:sz w:val="22"/>
        </w:rPr>
        <w:t>We safeguard the health and wellbeing of our staff and clients, and</w:t>
      </w:r>
      <w:r>
        <w:rPr>
          <w:spacing w:val="-59"/>
          <w:sz w:val="22"/>
        </w:rPr>
        <w:t> </w:t>
      </w: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2"/>
          <w:sz w:val="22"/>
        </w:rPr>
        <w:t> </w:t>
      </w:r>
      <w:r>
        <w:rPr>
          <w:sz w:val="22"/>
        </w:rPr>
        <w:t>services,</w:t>
      </w:r>
      <w:r>
        <w:rPr>
          <w:spacing w:val="1"/>
          <w:sz w:val="22"/>
        </w:rPr>
        <w:t> </w:t>
      </w:r>
      <w:r>
        <w:rPr>
          <w:sz w:val="22"/>
        </w:rPr>
        <w:t>practice and</w:t>
      </w:r>
      <w:r>
        <w:rPr>
          <w:spacing w:val="-2"/>
          <w:sz w:val="22"/>
        </w:rPr>
        <w:t> </w:t>
      </w:r>
      <w:r>
        <w:rPr>
          <w:sz w:val="22"/>
        </w:rPr>
        <w:t>workforce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pandemic</w:t>
      </w:r>
      <w:r>
        <w:rPr>
          <w:spacing w:val="-3"/>
          <w:sz w:val="22"/>
        </w:rPr>
        <w:t> </w:t>
      </w:r>
      <w:r>
        <w:rPr>
          <w:sz w:val="22"/>
        </w:rPr>
        <w:t>ready.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3" w:after="0"/>
        <w:ind w:left="470" w:right="1278" w:hanging="358"/>
        <w:jc w:val="left"/>
        <w:rPr>
          <w:sz w:val="22"/>
        </w:rPr>
      </w:pPr>
      <w:r>
        <w:rPr>
          <w:b/>
          <w:sz w:val="22"/>
        </w:rPr>
        <w:t>Supporting jobs: </w:t>
      </w:r>
      <w:r>
        <w:rPr>
          <w:sz w:val="22"/>
        </w:rPr>
        <w:t>We provide funding that supports jobs with non-government service</w:t>
      </w:r>
      <w:r>
        <w:rPr>
          <w:spacing w:val="-59"/>
          <w:sz w:val="22"/>
        </w:rPr>
        <w:t> </w:t>
      </w:r>
      <w:r>
        <w:rPr>
          <w:sz w:val="22"/>
        </w:rPr>
        <w:t>providers</w:t>
      </w:r>
      <w:r>
        <w:rPr>
          <w:spacing w:val="-4"/>
          <w:sz w:val="22"/>
        </w:rPr>
        <w:t> </w:t>
      </w:r>
      <w:r>
        <w:rPr>
          <w:sz w:val="22"/>
        </w:rPr>
        <w:t>contributing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sustaining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diversification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economy.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4" w:after="0"/>
        <w:ind w:left="470" w:right="394" w:hanging="358"/>
        <w:jc w:val="left"/>
        <w:rPr>
          <w:sz w:val="22"/>
        </w:rPr>
      </w:pPr>
      <w:r>
        <w:rPr>
          <w:b/>
          <w:sz w:val="22"/>
        </w:rPr>
        <w:t>Growing our region: </w:t>
      </w:r>
      <w:r>
        <w:rPr>
          <w:sz w:val="22"/>
        </w:rPr>
        <w:t>We provide funding to regional non-government service providers,</w:t>
      </w:r>
      <w:r>
        <w:rPr>
          <w:spacing w:val="1"/>
          <w:sz w:val="22"/>
        </w:rPr>
        <w:t> </w:t>
      </w:r>
      <w:r>
        <w:rPr>
          <w:sz w:val="22"/>
        </w:rPr>
        <w:t>contributing to promoting the attraction of people, talent, investment and economic prosperity to</w:t>
      </w:r>
      <w:r>
        <w:rPr>
          <w:spacing w:val="-59"/>
          <w:sz w:val="22"/>
        </w:rPr>
        <w:t> </w:t>
      </w:r>
      <w:r>
        <w:rPr>
          <w:sz w:val="22"/>
        </w:rPr>
        <w:t>regions.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22" w:after="0"/>
        <w:ind w:left="471" w:right="506" w:hanging="358"/>
        <w:jc w:val="left"/>
        <w:rPr>
          <w:sz w:val="22"/>
        </w:rPr>
      </w:pPr>
      <w:r>
        <w:rPr>
          <w:b/>
          <w:sz w:val="22"/>
        </w:rPr>
        <w:t>Investing in skills: </w:t>
      </w:r>
      <w:r>
        <w:rPr>
          <w:sz w:val="22"/>
        </w:rPr>
        <w:t>We fund programs and service initiatives providing skill development and</w:t>
      </w:r>
      <w:r>
        <w:rPr>
          <w:spacing w:val="1"/>
          <w:sz w:val="22"/>
        </w:rPr>
        <w:t> </w:t>
      </w:r>
      <w:r>
        <w:rPr>
          <w:sz w:val="22"/>
        </w:rPr>
        <w:t>training opportunities to children and young people in our care and in the youth justice system,</w:t>
      </w:r>
      <w:r>
        <w:rPr>
          <w:spacing w:val="-60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migrant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refugee communities.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37" w:lineRule="auto" w:before="122" w:after="0"/>
        <w:ind w:left="471" w:right="590" w:hanging="358"/>
        <w:jc w:val="left"/>
        <w:rPr>
          <w:sz w:val="22"/>
        </w:rPr>
      </w:pPr>
      <w:r>
        <w:rPr>
          <w:b/>
          <w:sz w:val="22"/>
        </w:rPr>
        <w:t>Backing our frontline services: </w:t>
      </w:r>
      <w:r>
        <w:rPr>
          <w:sz w:val="22"/>
        </w:rPr>
        <w:t>We deliver diversified and culturally responsive frontline</w:t>
      </w:r>
      <w:r>
        <w:rPr>
          <w:spacing w:val="1"/>
          <w:sz w:val="22"/>
        </w:rPr>
        <w:t> </w:t>
      </w:r>
      <w:r>
        <w:rPr>
          <w:sz w:val="22"/>
        </w:rPr>
        <w:t>services in child protection, youth justice and multicultural affairs and contribute to community</w:t>
      </w:r>
      <w:r>
        <w:rPr>
          <w:spacing w:val="-59"/>
          <w:sz w:val="22"/>
        </w:rPr>
        <w:t> </w:t>
      </w:r>
      <w:r>
        <w:rPr>
          <w:sz w:val="22"/>
        </w:rPr>
        <w:t>safety.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bookmarkStart w:name="_bookmark8" w:id="11"/>
      <w:bookmarkEnd w:id="11"/>
      <w:r>
        <w:rPr/>
      </w:r>
      <w:r>
        <w:rPr/>
        <w:t>Our</w:t>
      </w:r>
      <w:r>
        <w:rPr>
          <w:spacing w:val="-5"/>
        </w:rPr>
        <w:t> </w:t>
      </w:r>
      <w:r>
        <w:rPr/>
        <w:t>strategic</w:t>
      </w:r>
      <w:r>
        <w:rPr>
          <w:spacing w:val="-6"/>
        </w:rPr>
        <w:t> </w:t>
      </w:r>
      <w:r>
        <w:rPr/>
        <w:t>plan</w:t>
      </w:r>
    </w:p>
    <w:p>
      <w:pPr>
        <w:pStyle w:val="BodyText"/>
        <w:spacing w:before="253"/>
        <w:ind w:left="112" w:right="677"/>
      </w:pPr>
      <w:r>
        <w:rPr/>
        <w:t>Our Strategic Plan 2021-2025 provides a strong vision and purpose, clear objectives and</w:t>
      </w:r>
      <w:r>
        <w:rPr>
          <w:spacing w:val="1"/>
        </w:rPr>
        <w:t> </w:t>
      </w:r>
      <w:r>
        <w:rPr/>
        <w:t>strategies, and demonstrates how the department contributes to the government’s objectives for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1084"/>
      </w:pPr>
      <w:r>
        <w:rPr/>
        <w:t>The department’s Strategic Plan can be found on our website at:</w:t>
      </w:r>
      <w:r>
        <w:rPr>
          <w:spacing w:val="1"/>
        </w:rPr>
        <w:t> </w:t>
      </w:r>
      <w:hyperlink r:id="rId40">
        <w:r>
          <w:rPr>
            <w:spacing w:val="-1"/>
            <w:u w:val="single"/>
          </w:rPr>
          <w:t>https://www.cyjma.qld.gov.au/about-us/our-department/corporate-publications/strategic-plan</w:t>
        </w:r>
      </w:hyperlink>
    </w:p>
    <w:p>
      <w:pPr>
        <w:pStyle w:val="BodyText"/>
        <w:spacing w:before="1"/>
      </w:pPr>
    </w:p>
    <w:p>
      <w:pPr>
        <w:pStyle w:val="Heading6"/>
      </w:pPr>
      <w:r>
        <w:rPr/>
        <w:t>Vision,</w:t>
      </w:r>
      <w:r>
        <w:rPr>
          <w:spacing w:val="-5"/>
        </w:rPr>
        <w:t> </w:t>
      </w:r>
      <w:r>
        <w:rPr/>
        <w:t>objectives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indicators</w:t>
      </w:r>
    </w:p>
    <w:p>
      <w:pPr>
        <w:pStyle w:val="BodyText"/>
        <w:spacing w:before="121"/>
        <w:ind w:left="112" w:right="507"/>
        <w:jc w:val="both"/>
      </w:pPr>
      <w:r>
        <w:rPr/>
        <w:t>The department’s vision is for Queenslanders to be safe and thriving in families, communities and</w:t>
      </w:r>
      <w:r>
        <w:rPr>
          <w:spacing w:val="-59"/>
        </w:rPr>
        <w:t> </w:t>
      </w:r>
      <w:r>
        <w:rPr/>
        <w:t>culture. Our department supports children, young people and their families to be safe and thrive in</w:t>
      </w:r>
      <w:r>
        <w:rPr>
          <w:spacing w:val="-59"/>
        </w:rPr>
        <w:t> </w:t>
      </w:r>
      <w:r>
        <w:rPr/>
        <w:t>community and</w:t>
      </w:r>
      <w:r>
        <w:rPr>
          <w:spacing w:val="-2"/>
        </w:rPr>
        <w:t> </w:t>
      </w:r>
      <w:r>
        <w:rPr/>
        <w:t>culture.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2"/>
        <w:jc w:val="both"/>
      </w:pPr>
      <w:r>
        <w:rPr/>
        <w:t>Objectives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performance</w:t>
      </w:r>
      <w:r>
        <w:rPr>
          <w:spacing w:val="-2"/>
        </w:rPr>
        <w:t> </w:t>
      </w:r>
      <w:r>
        <w:rPr/>
        <w:t>indicators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outlined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each</w:t>
      </w:r>
      <w:r>
        <w:rPr>
          <w:spacing w:val="-2"/>
        </w:rPr>
        <w:t> </w:t>
      </w:r>
      <w:r>
        <w:rPr/>
        <w:t>service</w:t>
      </w:r>
      <w:r>
        <w:rPr>
          <w:spacing w:val="-4"/>
        </w:rPr>
        <w:t> </w:t>
      </w:r>
      <w:r>
        <w:rPr/>
        <w:t>area</w:t>
      </w:r>
      <w:r>
        <w:rPr>
          <w:spacing w:val="-5"/>
        </w:rPr>
        <w:t> </w:t>
      </w:r>
      <w:r>
        <w:rPr/>
        <w:t>chapter.</w:t>
      </w:r>
    </w:p>
    <w:p>
      <w:pPr>
        <w:spacing w:after="0"/>
        <w:jc w:val="both"/>
        <w:sectPr>
          <w:headerReference w:type="default" r:id="rId38"/>
          <w:footerReference w:type="default" r:id="rId39"/>
          <w:pgSz w:w="11900" w:h="16850"/>
          <w:pgMar w:header="0" w:footer="1048" w:top="1360" w:bottom="1240" w:left="1020" w:right="740"/>
        </w:sectPr>
      </w:pPr>
    </w:p>
    <w:p>
      <w:pPr>
        <w:pStyle w:val="Heading6"/>
        <w:spacing w:before="76"/>
      </w:pPr>
      <w:r>
        <w:rPr/>
        <w:t>Priorities</w:t>
      </w:r>
    </w:p>
    <w:p>
      <w:pPr>
        <w:pStyle w:val="BodyText"/>
        <w:spacing w:before="121"/>
        <w:ind w:left="112"/>
      </w:pPr>
      <w:r>
        <w:rPr/>
        <w:t>Our</w:t>
      </w:r>
      <w:r>
        <w:rPr>
          <w:spacing w:val="-4"/>
        </w:rPr>
        <w:t> </w:t>
      </w:r>
      <w:r>
        <w:rPr/>
        <w:t>plans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priorities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2020-21</w:t>
      </w:r>
      <w:r>
        <w:rPr>
          <w:spacing w:val="-4"/>
        </w:rPr>
        <w:t> </w:t>
      </w:r>
      <w:r>
        <w:rPr/>
        <w:t>included: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0" w:after="0"/>
        <w:ind w:left="472" w:right="414" w:hanging="358"/>
        <w:jc w:val="left"/>
        <w:rPr>
          <w:sz w:val="22"/>
        </w:rPr>
      </w:pPr>
      <w:r>
        <w:rPr>
          <w:sz w:val="22"/>
        </w:rPr>
        <w:t>continuing implementation of </w:t>
      </w:r>
      <w:r>
        <w:rPr>
          <w:i/>
          <w:sz w:val="22"/>
        </w:rPr>
        <w:t>Supporting Families Changing Futures </w:t>
      </w:r>
      <w:r>
        <w:rPr>
          <w:sz w:val="22"/>
        </w:rPr>
        <w:t>10-year reform program to</w:t>
      </w:r>
      <w:r>
        <w:rPr>
          <w:spacing w:val="-59"/>
          <w:sz w:val="22"/>
        </w:rPr>
        <w:t> </w:t>
      </w:r>
      <w:r>
        <w:rPr>
          <w:sz w:val="22"/>
        </w:rPr>
        <w:t>build a statewide family support and child protection system in Queensland to better protect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and support</w:t>
      </w:r>
      <w:r>
        <w:rPr>
          <w:spacing w:val="-1"/>
          <w:sz w:val="22"/>
        </w:rPr>
        <w:t> </w:t>
      </w:r>
      <w:r>
        <w:rPr>
          <w:sz w:val="22"/>
        </w:rPr>
        <w:t>families</w:t>
      </w:r>
      <w:r>
        <w:rPr>
          <w:spacing w:val="1"/>
          <w:sz w:val="22"/>
        </w:rPr>
        <w:t> </w:t>
      </w:r>
      <w:r>
        <w:rPr>
          <w:sz w:val="22"/>
        </w:rPr>
        <w:t>to safely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2"/>
          <w:sz w:val="22"/>
        </w:rPr>
        <w:t> </w:t>
      </w:r>
      <w:r>
        <w:rPr>
          <w:sz w:val="22"/>
        </w:rPr>
        <w:t>children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40" w:lineRule="auto" w:before="119" w:after="0"/>
        <w:ind w:left="475" w:right="476" w:hanging="358"/>
        <w:jc w:val="left"/>
        <w:rPr>
          <w:sz w:val="22"/>
        </w:rPr>
      </w:pPr>
      <w:r>
        <w:rPr>
          <w:sz w:val="22"/>
        </w:rPr>
        <w:t>developing and analysing options for regulating compliance with the Child Safety Standards,</w:t>
      </w:r>
      <w:r>
        <w:rPr>
          <w:spacing w:val="1"/>
          <w:sz w:val="22"/>
        </w:rPr>
        <w:t> </w:t>
      </w:r>
      <w:r>
        <w:rPr>
          <w:sz w:val="22"/>
        </w:rPr>
        <w:t>options for a Reportable Conduct Scheme, and undertaking whole-of-government annual</w:t>
      </w:r>
      <w:r>
        <w:rPr>
          <w:spacing w:val="1"/>
          <w:sz w:val="22"/>
        </w:rPr>
        <w:t> </w:t>
      </w:r>
      <w:r>
        <w:rPr>
          <w:sz w:val="22"/>
        </w:rPr>
        <w:t>reporting on implementation in response to the Royal Commission into Institutional Responses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Child Sexual Abuse</w:t>
      </w:r>
      <w:r>
        <w:rPr>
          <w:spacing w:val="-2"/>
          <w:sz w:val="22"/>
        </w:rPr>
        <w:t> </w:t>
      </w:r>
      <w:r>
        <w:rPr>
          <w:sz w:val="22"/>
        </w:rPr>
        <w:t>recommendations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1" w:after="0"/>
        <w:ind w:left="473" w:right="390" w:hanging="358"/>
        <w:jc w:val="left"/>
        <w:rPr>
          <w:sz w:val="22"/>
        </w:rPr>
      </w:pPr>
      <w:r>
        <w:rPr>
          <w:sz w:val="22"/>
        </w:rPr>
        <w:t>implementing</w:t>
      </w:r>
      <w:r>
        <w:rPr>
          <w:spacing w:val="3"/>
          <w:sz w:val="22"/>
        </w:rPr>
        <w:t> </w:t>
      </w:r>
      <w:r>
        <w:rPr>
          <w:sz w:val="22"/>
        </w:rPr>
        <w:t>strategies to</w:t>
      </w:r>
      <w:r>
        <w:rPr>
          <w:spacing w:val="3"/>
          <w:sz w:val="22"/>
        </w:rPr>
        <w:t> </w:t>
      </w:r>
      <w:r>
        <w:rPr>
          <w:sz w:val="22"/>
        </w:rPr>
        <w:t>manage</w:t>
      </w:r>
      <w:r>
        <w:rPr>
          <w:spacing w:val="1"/>
          <w:sz w:val="22"/>
        </w:rPr>
        <w:t> </w:t>
      </w:r>
      <w:r>
        <w:rPr>
          <w:sz w:val="22"/>
        </w:rPr>
        <w:t>the increasing number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children and young</w:t>
      </w:r>
      <w:r>
        <w:rPr>
          <w:spacing w:val="3"/>
          <w:sz w:val="22"/>
        </w:rPr>
        <w:t> </w:t>
      </w:r>
      <w:r>
        <w:rPr>
          <w:sz w:val="22"/>
        </w:rPr>
        <w:t>people</w:t>
      </w:r>
      <w:r>
        <w:rPr>
          <w:spacing w:val="1"/>
          <w:sz w:val="22"/>
        </w:rPr>
        <w:t> </w:t>
      </w:r>
      <w:r>
        <w:rPr>
          <w:sz w:val="22"/>
        </w:rPr>
        <w:t>coming into care and staying in care longer due to increased parental risk factors, including use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Ice 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impact of</w:t>
      </w:r>
      <w:r>
        <w:rPr>
          <w:spacing w:val="-3"/>
          <w:sz w:val="22"/>
        </w:rPr>
        <w:t> </w:t>
      </w:r>
      <w:r>
        <w:rPr>
          <w:sz w:val="22"/>
        </w:rPr>
        <w:t>COVID-19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37" w:lineRule="auto" w:before="125" w:after="0"/>
        <w:ind w:left="473" w:right="391" w:hanging="358"/>
        <w:jc w:val="both"/>
        <w:rPr>
          <w:sz w:val="22"/>
        </w:rPr>
      </w:pPr>
      <w:r>
        <w:rPr>
          <w:sz w:val="22"/>
        </w:rPr>
        <w:t>continuing implementation of the </w:t>
      </w:r>
      <w:r>
        <w:rPr>
          <w:i/>
          <w:sz w:val="22"/>
        </w:rPr>
        <w:t>Our Way </w:t>
      </w:r>
      <w:r>
        <w:rPr>
          <w:sz w:val="22"/>
        </w:rPr>
        <w:t>generational strategy for Aboriginal and Torres Strait</w:t>
      </w:r>
      <w:r>
        <w:rPr>
          <w:spacing w:val="-59"/>
          <w:sz w:val="22"/>
        </w:rPr>
        <w:t> </w:t>
      </w:r>
      <w:r>
        <w:rPr>
          <w:sz w:val="22"/>
        </w:rPr>
        <w:t>Islander children and families to eliminate the disproportionate representation of Aboriginal and</w:t>
      </w:r>
      <w:r>
        <w:rPr>
          <w:spacing w:val="-59"/>
          <w:sz w:val="22"/>
        </w:rPr>
        <w:t> </w:t>
      </w:r>
      <w:r>
        <w:rPr>
          <w:sz w:val="22"/>
        </w:rPr>
        <w:t>Torres</w:t>
      </w:r>
      <w:r>
        <w:rPr>
          <w:spacing w:val="-3"/>
          <w:sz w:val="22"/>
        </w:rPr>
        <w:t> </w:t>
      </w:r>
      <w:r>
        <w:rPr>
          <w:sz w:val="22"/>
        </w:rPr>
        <w:t>Strait</w:t>
      </w:r>
      <w:r>
        <w:rPr>
          <w:spacing w:val="-2"/>
          <w:sz w:val="22"/>
        </w:rPr>
        <w:t> </w:t>
      </w:r>
      <w:r>
        <w:rPr>
          <w:sz w:val="22"/>
        </w:rPr>
        <w:t>Islander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families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child protection</w:t>
      </w:r>
      <w:r>
        <w:rPr>
          <w:spacing w:val="1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2037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3" w:after="0"/>
        <w:ind w:left="473" w:right="489" w:hanging="358"/>
        <w:jc w:val="left"/>
        <w:rPr>
          <w:sz w:val="22"/>
        </w:rPr>
      </w:pPr>
      <w:r>
        <w:rPr>
          <w:sz w:val="22"/>
        </w:rPr>
        <w:t>continuing funding for Aboriginal and Torres Strait Islander Family Wellbeing Services to make</w:t>
      </w:r>
      <w:r>
        <w:rPr>
          <w:spacing w:val="-59"/>
          <w:sz w:val="22"/>
        </w:rPr>
        <w:t> </w:t>
      </w:r>
      <w:r>
        <w:rPr>
          <w:sz w:val="22"/>
        </w:rPr>
        <w:t>it easier for families to access culturally responsive support to improve their social, emotional,</w:t>
      </w:r>
      <w:r>
        <w:rPr>
          <w:spacing w:val="1"/>
          <w:sz w:val="22"/>
        </w:rPr>
        <w:t> </w:t>
      </w:r>
      <w:r>
        <w:rPr>
          <w:sz w:val="22"/>
        </w:rPr>
        <w:t>physical and spiritual wellbeing, and build their capacity to safely care for and protect their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19" w:after="0"/>
        <w:ind w:left="473" w:right="627" w:hanging="358"/>
        <w:jc w:val="both"/>
        <w:rPr>
          <w:sz w:val="22"/>
        </w:rPr>
      </w:pPr>
      <w:r>
        <w:rPr>
          <w:sz w:val="22"/>
        </w:rPr>
        <w:t>continuing Intensive Family Support services to provide early intervention support for families</w:t>
      </w:r>
      <w:r>
        <w:rPr>
          <w:spacing w:val="-59"/>
          <w:sz w:val="22"/>
        </w:rPr>
        <w:t> </w:t>
      </w:r>
      <w:r>
        <w:rPr>
          <w:sz w:val="22"/>
        </w:rPr>
        <w:t>and parents experiencing vulnerability who have more complex needs to ensure they receive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necessary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before</w:t>
      </w:r>
      <w:r>
        <w:rPr>
          <w:spacing w:val="-3"/>
          <w:sz w:val="22"/>
        </w:rPr>
        <w:t> </w:t>
      </w:r>
      <w:r>
        <w:rPr>
          <w:sz w:val="22"/>
        </w:rPr>
        <w:t>child protection</w:t>
      </w:r>
      <w:r>
        <w:rPr>
          <w:spacing w:val="-2"/>
          <w:sz w:val="22"/>
        </w:rPr>
        <w:t> </w:t>
      </w:r>
      <w:r>
        <w:rPr>
          <w:sz w:val="22"/>
        </w:rPr>
        <w:t>intervention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1" w:after="0"/>
        <w:ind w:left="473" w:right="784" w:hanging="358"/>
        <w:jc w:val="left"/>
        <w:rPr>
          <w:sz w:val="22"/>
        </w:rPr>
      </w:pPr>
      <w:r>
        <w:rPr>
          <w:sz w:val="22"/>
        </w:rPr>
        <w:t>continuing the Next Step After Care program to support young people during and after</w:t>
      </w:r>
      <w:r>
        <w:rPr>
          <w:spacing w:val="1"/>
          <w:sz w:val="22"/>
        </w:rPr>
        <w:t> </w:t>
      </w:r>
      <w:r>
        <w:rPr>
          <w:sz w:val="22"/>
        </w:rPr>
        <w:t>transition to adulthood to live independently as adults, particularly with appropriate housing,</w:t>
      </w:r>
      <w:r>
        <w:rPr>
          <w:spacing w:val="-59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mental</w:t>
      </w:r>
      <w:r>
        <w:rPr>
          <w:spacing w:val="-3"/>
          <w:sz w:val="22"/>
        </w:rPr>
        <w:t> </w:t>
      </w:r>
      <w:r>
        <w:rPr>
          <w:sz w:val="22"/>
        </w:rPr>
        <w:t>health, parenting</w:t>
      </w:r>
      <w:r>
        <w:rPr>
          <w:spacing w:val="-3"/>
          <w:sz w:val="22"/>
        </w:rPr>
        <w:t> </w:t>
      </w:r>
      <w:r>
        <w:rPr>
          <w:sz w:val="22"/>
        </w:rPr>
        <w:t>skills, higher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5"/>
          <w:sz w:val="22"/>
        </w:rPr>
        <w:t> </w:t>
      </w:r>
      <w:r>
        <w:rPr>
          <w:sz w:val="22"/>
        </w:rPr>
        <w:t>readiness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37" w:lineRule="auto" w:before="125" w:after="0"/>
        <w:ind w:left="476" w:right="413" w:hanging="358"/>
        <w:jc w:val="left"/>
        <w:rPr>
          <w:sz w:val="22"/>
        </w:rPr>
      </w:pPr>
      <w:r>
        <w:rPr>
          <w:sz w:val="22"/>
        </w:rPr>
        <w:t>continuing the Unify program to replace the Integrated Client Management System, to improve</w:t>
      </w:r>
      <w:r>
        <w:rPr>
          <w:spacing w:val="1"/>
          <w:sz w:val="22"/>
        </w:rPr>
        <w:t> </w:t>
      </w:r>
      <w:r>
        <w:rPr>
          <w:sz w:val="22"/>
        </w:rPr>
        <w:t>multi-agency collaboration and information sharing to better support children and families in the</w:t>
      </w:r>
      <w:r>
        <w:rPr>
          <w:spacing w:val="-59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protection and</w:t>
      </w:r>
      <w:r>
        <w:rPr>
          <w:spacing w:val="-2"/>
          <w:sz w:val="22"/>
        </w:rPr>
        <w:t> </w:t>
      </w:r>
      <w:r>
        <w:rPr>
          <w:sz w:val="22"/>
        </w:rPr>
        <w:t>youth justice systems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5" w:val="left" w:leader="none"/>
        </w:tabs>
        <w:spacing w:line="240" w:lineRule="auto" w:before="123" w:after="0"/>
        <w:ind w:left="474" w:right="560" w:hanging="358"/>
        <w:jc w:val="left"/>
        <w:rPr>
          <w:sz w:val="22"/>
        </w:rPr>
      </w:pPr>
      <w:r>
        <w:rPr>
          <w:sz w:val="22"/>
        </w:rPr>
        <w:t>completing initial improvements to the child safety intake system, including an Information</w:t>
      </w:r>
      <w:r>
        <w:rPr>
          <w:spacing w:val="1"/>
          <w:sz w:val="22"/>
        </w:rPr>
        <w:t> </w:t>
      </w:r>
      <w:r>
        <w:rPr>
          <w:sz w:val="22"/>
        </w:rPr>
        <w:t>Technology solution for the automation of the triage point with Department of Education being</w:t>
      </w:r>
      <w:r>
        <w:rPr>
          <w:spacing w:val="-59"/>
          <w:sz w:val="22"/>
        </w:rPr>
        <w:t> </w:t>
      </w:r>
      <w:r>
        <w:rPr>
          <w:sz w:val="22"/>
        </w:rPr>
        <w:t>delivered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Unify</w:t>
      </w:r>
      <w:r>
        <w:rPr>
          <w:spacing w:val="-2"/>
          <w:sz w:val="22"/>
        </w:rPr>
        <w:t> </w:t>
      </w:r>
      <w:r>
        <w:rPr>
          <w:sz w:val="22"/>
        </w:rPr>
        <w:t>Program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40" w:lineRule="auto" w:before="120" w:after="0"/>
        <w:ind w:left="474" w:right="0" w:hanging="359"/>
        <w:jc w:val="left"/>
        <w:rPr>
          <w:sz w:val="22"/>
        </w:rPr>
      </w:pPr>
      <w:r>
        <w:rPr>
          <w:sz w:val="22"/>
        </w:rPr>
        <w:t>operationalising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7"/>
          <w:sz w:val="22"/>
        </w:rPr>
        <w:t> </w:t>
      </w:r>
      <w:r>
        <w:rPr>
          <w:sz w:val="22"/>
        </w:rPr>
        <w:t>West</w:t>
      </w:r>
      <w:r>
        <w:rPr>
          <w:spacing w:val="-3"/>
          <w:sz w:val="22"/>
        </w:rPr>
        <w:t> </w:t>
      </w:r>
      <w:r>
        <w:rPr>
          <w:sz w:val="22"/>
        </w:rPr>
        <w:t>Moreton</w:t>
      </w:r>
      <w:r>
        <w:rPr>
          <w:spacing w:val="-4"/>
          <w:sz w:val="22"/>
        </w:rPr>
        <w:t> </w:t>
      </w:r>
      <w:r>
        <w:rPr>
          <w:sz w:val="22"/>
        </w:rPr>
        <w:t>Youth</w:t>
      </w:r>
      <w:r>
        <w:rPr>
          <w:spacing w:val="-4"/>
          <w:sz w:val="22"/>
        </w:rPr>
        <w:t> </w:t>
      </w:r>
      <w:r>
        <w:rPr>
          <w:sz w:val="22"/>
        </w:rPr>
        <w:t>Detention</w:t>
      </w:r>
      <w:r>
        <w:rPr>
          <w:spacing w:val="-3"/>
          <w:sz w:val="22"/>
        </w:rPr>
        <w:t> </w:t>
      </w:r>
      <w:r>
        <w:rPr>
          <w:sz w:val="22"/>
        </w:rPr>
        <w:t>Centre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40" w:lineRule="auto" w:before="117" w:after="0"/>
        <w:ind w:left="476" w:right="805" w:hanging="358"/>
        <w:jc w:val="left"/>
        <w:rPr>
          <w:sz w:val="22"/>
        </w:rPr>
      </w:pPr>
      <w:r>
        <w:rPr>
          <w:sz w:val="22"/>
        </w:rPr>
        <w:t>continuing to provide cultural support in Queensland Police Service watchhouses to ensure</w:t>
      </w:r>
      <w:r>
        <w:rPr>
          <w:spacing w:val="-59"/>
          <w:sz w:val="22"/>
        </w:rPr>
        <w:t> </w:t>
      </w:r>
      <w:r>
        <w:rPr>
          <w:sz w:val="22"/>
        </w:rPr>
        <w:t>Aboriginal and Torres Strait Islander young people are able to access appropriate support</w:t>
      </w:r>
      <w:r>
        <w:rPr>
          <w:spacing w:val="1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normal routine processing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2" w:after="0"/>
        <w:ind w:left="474" w:right="1222" w:hanging="358"/>
        <w:jc w:val="left"/>
        <w:rPr>
          <w:sz w:val="22"/>
        </w:rPr>
      </w:pPr>
      <w:r>
        <w:rPr>
          <w:sz w:val="22"/>
        </w:rPr>
        <w:t>rolling out the On Country programs designed and delivered by Aboriginal Torres Strait</w:t>
      </w:r>
      <w:r>
        <w:rPr>
          <w:spacing w:val="-59"/>
          <w:sz w:val="22"/>
        </w:rPr>
        <w:t> </w:t>
      </w:r>
      <w:r>
        <w:rPr>
          <w:sz w:val="22"/>
        </w:rPr>
        <w:t>Islander</w:t>
      </w:r>
      <w:r>
        <w:rPr>
          <w:spacing w:val="1"/>
          <w:sz w:val="22"/>
        </w:rPr>
        <w:t> </w:t>
      </w:r>
      <w:r>
        <w:rPr>
          <w:sz w:val="22"/>
        </w:rPr>
        <w:t>people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3" w:after="0"/>
        <w:ind w:left="474" w:right="389" w:hanging="358"/>
        <w:jc w:val="left"/>
        <w:rPr>
          <w:sz w:val="22"/>
        </w:rPr>
      </w:pPr>
      <w:r>
        <w:rPr>
          <w:sz w:val="22"/>
        </w:rPr>
        <w:t>continuing the Family Led Decision Making trial to empower and support families to identify and</w:t>
      </w:r>
      <w:r>
        <w:rPr>
          <w:spacing w:val="-59"/>
          <w:sz w:val="22"/>
        </w:rPr>
        <w:t> </w:t>
      </w:r>
      <w:r>
        <w:rPr>
          <w:sz w:val="22"/>
        </w:rPr>
        <w:t>address their child’s needs and appropriate resources within their family and communities to</w:t>
      </w:r>
      <w:r>
        <w:rPr>
          <w:spacing w:val="1"/>
          <w:sz w:val="22"/>
        </w:rPr>
        <w:t> </w:t>
      </w:r>
      <w:r>
        <w:rPr>
          <w:sz w:val="22"/>
        </w:rPr>
        <w:t>stop</w:t>
      </w:r>
      <w:r>
        <w:rPr>
          <w:spacing w:val="-3"/>
          <w:sz w:val="22"/>
        </w:rPr>
        <w:t> </w:t>
      </w:r>
      <w:r>
        <w:rPr>
          <w:sz w:val="22"/>
        </w:rPr>
        <w:t>reoffending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5" w:after="0"/>
        <w:ind w:left="474" w:right="440" w:hanging="358"/>
        <w:jc w:val="left"/>
        <w:rPr>
          <w:sz w:val="22"/>
        </w:rPr>
      </w:pPr>
      <w:r>
        <w:rPr>
          <w:sz w:val="22"/>
        </w:rPr>
        <w:t>extending the Conditional Bail Program which provides an intensive program of support as part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young person’s</w:t>
      </w:r>
      <w:r>
        <w:rPr>
          <w:spacing w:val="-2"/>
          <w:sz w:val="22"/>
        </w:rPr>
        <w:t> </w:t>
      </w:r>
      <w:r>
        <w:rPr>
          <w:sz w:val="22"/>
        </w:rPr>
        <w:t>release on bail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37" w:lineRule="auto" w:before="124" w:after="0"/>
        <w:ind w:left="475" w:right="478" w:hanging="358"/>
        <w:jc w:val="left"/>
        <w:rPr>
          <w:sz w:val="22"/>
        </w:rPr>
      </w:pPr>
      <w:r>
        <w:rPr>
          <w:sz w:val="22"/>
        </w:rPr>
        <w:t>extending the Intensive Case Management program to deliver intervention strategies designed</w:t>
      </w:r>
      <w:r>
        <w:rPr>
          <w:spacing w:val="-60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reduce and</w:t>
      </w:r>
      <w:r>
        <w:rPr>
          <w:spacing w:val="-2"/>
          <w:sz w:val="22"/>
        </w:rPr>
        <w:t> </w:t>
      </w:r>
      <w:r>
        <w:rPr>
          <w:sz w:val="22"/>
        </w:rPr>
        <w:t>prevent</w:t>
      </w:r>
      <w:r>
        <w:rPr>
          <w:spacing w:val="-1"/>
          <w:sz w:val="22"/>
        </w:rPr>
        <w:t> </w:t>
      </w:r>
      <w:r>
        <w:rPr>
          <w:sz w:val="22"/>
        </w:rPr>
        <w:t>offending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41"/>
          <w:footerReference w:type="default" r:id="rId42"/>
          <w:pgSz w:w="11900" w:h="16850"/>
          <w:pgMar w:header="0" w:footer="1048" w:top="1340" w:bottom="1240" w:left="1020" w:right="740"/>
        </w:sectPr>
      </w:pP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79" w:after="0"/>
        <w:ind w:left="472" w:right="1199" w:hanging="358"/>
        <w:jc w:val="left"/>
        <w:rPr>
          <w:sz w:val="22"/>
        </w:rPr>
      </w:pPr>
      <w:r>
        <w:rPr>
          <w:sz w:val="22"/>
        </w:rPr>
        <w:t>extending the innovative cross-agency partnerships of the co-responder model with the</w:t>
      </w:r>
      <w:r>
        <w:rPr>
          <w:spacing w:val="-59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Police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divert</w:t>
      </w:r>
      <w:r>
        <w:rPr>
          <w:spacing w:val="-1"/>
          <w:sz w:val="22"/>
        </w:rPr>
        <w:t> </w:t>
      </w:r>
      <w:r>
        <w:rPr>
          <w:sz w:val="22"/>
        </w:rPr>
        <w:t>high-risk young</w:t>
      </w:r>
      <w:r>
        <w:rPr>
          <w:spacing w:val="-3"/>
          <w:sz w:val="22"/>
        </w:rPr>
        <w:t> </w:t>
      </w:r>
      <w:r>
        <w:rPr>
          <w:sz w:val="22"/>
        </w:rPr>
        <w:t>people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40" w:lineRule="auto" w:before="121" w:after="0"/>
        <w:ind w:left="475" w:right="600" w:hanging="358"/>
        <w:jc w:val="left"/>
        <w:rPr>
          <w:sz w:val="22"/>
        </w:rPr>
      </w:pPr>
      <w:r>
        <w:rPr>
          <w:sz w:val="22"/>
        </w:rPr>
        <w:t>supporting Community Action for Multicultural Society providers and other community-based</w:t>
      </w:r>
      <w:r>
        <w:rPr>
          <w:spacing w:val="1"/>
          <w:sz w:val="22"/>
        </w:rPr>
        <w:t> </w:t>
      </w:r>
      <w:r>
        <w:rPr>
          <w:sz w:val="22"/>
        </w:rPr>
        <w:t>organisations to support local communities, particularly in local disaster and crisis prevention,</w:t>
      </w:r>
      <w:r>
        <w:rPr>
          <w:spacing w:val="-59"/>
          <w:sz w:val="22"/>
        </w:rPr>
        <w:t> </w:t>
      </w:r>
      <w:r>
        <w:rPr>
          <w:sz w:val="22"/>
        </w:rPr>
        <w:t>preparedness,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4"/>
          <w:sz w:val="22"/>
        </w:rPr>
        <w:t> </w:t>
      </w:r>
      <w:r>
        <w:rPr>
          <w:sz w:val="22"/>
        </w:rPr>
        <w:t>and recovery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37" w:lineRule="auto" w:before="122" w:after="0"/>
        <w:ind w:left="475" w:right="793" w:hanging="358"/>
        <w:jc w:val="left"/>
        <w:rPr>
          <w:sz w:val="22"/>
        </w:rPr>
      </w:pPr>
      <w:r>
        <w:rPr>
          <w:sz w:val="22"/>
        </w:rPr>
        <w:t>developing and implementing strategic projects that focus on economic and social recovery</w:t>
      </w:r>
      <w:r>
        <w:rPr>
          <w:spacing w:val="-59"/>
          <w:sz w:val="22"/>
        </w:rPr>
        <w:t> </w:t>
      </w:r>
      <w:r>
        <w:rPr>
          <w:sz w:val="22"/>
        </w:rPr>
        <w:t>including: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4" w:val="left" w:leader="none"/>
        </w:tabs>
        <w:spacing w:line="240" w:lineRule="auto" w:before="61" w:after="0"/>
        <w:ind w:left="833" w:right="0" w:hanging="359"/>
        <w:jc w:val="left"/>
        <w:rPr>
          <w:sz w:val="22"/>
        </w:rPr>
      </w:pPr>
      <w:r>
        <w:rPr>
          <w:sz w:val="22"/>
        </w:rPr>
        <w:t>migrant</w:t>
      </w:r>
      <w:r>
        <w:rPr>
          <w:spacing w:val="-4"/>
          <w:sz w:val="22"/>
        </w:rPr>
        <w:t> </w:t>
      </w:r>
      <w:r>
        <w:rPr>
          <w:sz w:val="22"/>
        </w:rPr>
        <w:t>refugee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3"/>
          <w:sz w:val="22"/>
        </w:rPr>
        <w:t> </w:t>
      </w:r>
      <w:r>
        <w:rPr>
          <w:sz w:val="22"/>
        </w:rPr>
        <w:t>utilisation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industries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shortages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40" w:lineRule="auto" w:before="60" w:after="0"/>
        <w:ind w:left="832" w:right="0" w:hanging="358"/>
        <w:jc w:val="left"/>
        <w:rPr>
          <w:sz w:val="22"/>
        </w:rPr>
      </w:pPr>
      <w:r>
        <w:rPr>
          <w:sz w:val="22"/>
        </w:rPr>
        <w:t>attracting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welcoming</w:t>
      </w:r>
      <w:r>
        <w:rPr>
          <w:spacing w:val="-4"/>
          <w:sz w:val="22"/>
        </w:rPr>
        <w:t> </w:t>
      </w:r>
      <w:r>
        <w:rPr>
          <w:sz w:val="22"/>
        </w:rPr>
        <w:t>migrants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refugees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areas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40" w:lineRule="auto" w:before="57" w:after="0"/>
        <w:ind w:left="832" w:right="0" w:hanging="358"/>
        <w:jc w:val="left"/>
        <w:rPr>
          <w:sz w:val="22"/>
        </w:rPr>
      </w:pPr>
      <w:r>
        <w:rPr>
          <w:sz w:val="22"/>
        </w:rPr>
        <w:t>increasing</w:t>
      </w:r>
      <w:r>
        <w:rPr>
          <w:spacing w:val="-5"/>
          <w:sz w:val="22"/>
        </w:rPr>
        <w:t> </w:t>
      </w:r>
      <w:r>
        <w:rPr>
          <w:sz w:val="22"/>
        </w:rPr>
        <w:t>representation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boards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40" w:lineRule="auto" w:before="59" w:after="0"/>
        <w:ind w:left="832" w:right="0" w:hanging="359"/>
        <w:jc w:val="left"/>
        <w:rPr>
          <w:sz w:val="22"/>
        </w:rPr>
      </w:pPr>
      <w:r>
        <w:rPr>
          <w:sz w:val="22"/>
        </w:rPr>
        <w:t>equitable</w:t>
      </w:r>
      <w:r>
        <w:rPr>
          <w:spacing w:val="-3"/>
          <w:sz w:val="22"/>
        </w:rPr>
        <w:t> </w:t>
      </w:r>
      <w:r>
        <w:rPr>
          <w:sz w:val="22"/>
        </w:rPr>
        <w:t>access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Government and</w:t>
      </w:r>
      <w:r>
        <w:rPr>
          <w:spacing w:val="-4"/>
          <w:sz w:val="22"/>
        </w:rPr>
        <w:t> </w:t>
      </w:r>
      <w:r>
        <w:rPr>
          <w:sz w:val="22"/>
        </w:rPr>
        <w:t>services.</w:t>
      </w:r>
    </w:p>
    <w:p>
      <w:pPr>
        <w:pStyle w:val="Heading6"/>
        <w:spacing w:before="215"/>
      </w:pPr>
      <w:r>
        <w:rPr/>
        <w:t>Strategic</w:t>
      </w:r>
      <w:r>
        <w:rPr>
          <w:spacing w:val="-5"/>
        </w:rPr>
        <w:t> </w:t>
      </w:r>
      <w:r>
        <w:rPr/>
        <w:t>opportunities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221" w:after="0"/>
        <w:ind w:left="470" w:right="0" w:hanging="359"/>
        <w:jc w:val="left"/>
        <w:rPr>
          <w:sz w:val="22"/>
        </w:rPr>
      </w:pPr>
      <w:r>
        <w:rPr>
          <w:sz w:val="22"/>
        </w:rPr>
        <w:t>Build</w:t>
      </w:r>
      <w:r>
        <w:rPr>
          <w:spacing w:val="-4"/>
          <w:sz w:val="22"/>
        </w:rPr>
        <w:t> </w:t>
      </w:r>
      <w:r>
        <w:rPr>
          <w:sz w:val="22"/>
        </w:rPr>
        <w:t>more</w:t>
      </w:r>
      <w:r>
        <w:rPr>
          <w:spacing w:val="-5"/>
          <w:sz w:val="22"/>
        </w:rPr>
        <w:t> </w:t>
      </w:r>
      <w:r>
        <w:rPr>
          <w:sz w:val="22"/>
        </w:rPr>
        <w:t>culturally</w:t>
      </w:r>
      <w:r>
        <w:rPr>
          <w:spacing w:val="-2"/>
          <w:sz w:val="22"/>
        </w:rPr>
        <w:t> </w:t>
      </w:r>
      <w:r>
        <w:rPr>
          <w:sz w:val="22"/>
        </w:rPr>
        <w:t>safe,</w:t>
      </w:r>
      <w:r>
        <w:rPr>
          <w:spacing w:val="-2"/>
          <w:sz w:val="22"/>
        </w:rPr>
        <w:t> </w:t>
      </w:r>
      <w:r>
        <w:rPr>
          <w:sz w:val="22"/>
        </w:rPr>
        <w:t>diverse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capable</w:t>
      </w:r>
      <w:r>
        <w:rPr>
          <w:spacing w:val="-4"/>
          <w:sz w:val="22"/>
        </w:rPr>
        <w:t> </w:t>
      </w:r>
      <w:r>
        <w:rPr>
          <w:sz w:val="22"/>
        </w:rPr>
        <w:t>practices.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2" w:after="0"/>
        <w:ind w:left="473" w:right="0" w:hanging="361"/>
        <w:jc w:val="left"/>
        <w:rPr>
          <w:sz w:val="22"/>
        </w:rPr>
      </w:pPr>
      <w:r>
        <w:rPr>
          <w:sz w:val="22"/>
        </w:rPr>
        <w:t>Strengthen</w:t>
      </w:r>
      <w:r>
        <w:rPr>
          <w:spacing w:val="-5"/>
          <w:sz w:val="22"/>
        </w:rPr>
        <w:t> </w:t>
      </w:r>
      <w:r>
        <w:rPr>
          <w:sz w:val="22"/>
        </w:rPr>
        <w:t>our client</w:t>
      </w:r>
      <w:r>
        <w:rPr>
          <w:spacing w:val="-4"/>
          <w:sz w:val="22"/>
        </w:rPr>
        <w:t> </w:t>
      </w:r>
      <w:r>
        <w:rPr>
          <w:sz w:val="22"/>
        </w:rPr>
        <w:t>focus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customer</w:t>
      </w:r>
      <w:r>
        <w:rPr>
          <w:spacing w:val="-3"/>
          <w:sz w:val="22"/>
        </w:rPr>
        <w:t> </w:t>
      </w:r>
      <w:r>
        <w:rPr>
          <w:sz w:val="22"/>
        </w:rPr>
        <w:t>service.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700" w:hanging="358"/>
        <w:jc w:val="left"/>
        <w:rPr>
          <w:sz w:val="22"/>
        </w:rPr>
      </w:pPr>
      <w:r>
        <w:rPr>
          <w:sz w:val="22"/>
        </w:rPr>
        <w:t>Partner, collaborate and co-design services and solutions with others, including place-based</w:t>
      </w:r>
      <w:r>
        <w:rPr>
          <w:spacing w:val="-59"/>
          <w:sz w:val="22"/>
        </w:rPr>
        <w:t> </w:t>
      </w:r>
      <w:r>
        <w:rPr>
          <w:sz w:val="22"/>
        </w:rPr>
        <w:t>responses.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1" w:after="0"/>
        <w:ind w:left="473" w:right="0" w:hanging="361"/>
        <w:jc w:val="left"/>
        <w:rPr>
          <w:sz w:val="22"/>
        </w:rPr>
      </w:pPr>
      <w:r>
        <w:rPr>
          <w:sz w:val="22"/>
        </w:rPr>
        <w:t>Leverage</w:t>
      </w:r>
      <w:r>
        <w:rPr>
          <w:spacing w:val="-4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global</w:t>
      </w:r>
      <w:r>
        <w:rPr>
          <w:spacing w:val="-3"/>
          <w:sz w:val="22"/>
        </w:rPr>
        <w:t> </w:t>
      </w: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stimulate</w:t>
      </w:r>
      <w:r>
        <w:rPr>
          <w:spacing w:val="-3"/>
          <w:sz w:val="22"/>
        </w:rPr>
        <w:t> </w:t>
      </w:r>
      <w:r>
        <w:rPr>
          <w:sz w:val="22"/>
        </w:rPr>
        <w:t>innovation</w:t>
      </w:r>
      <w:r>
        <w:rPr>
          <w:spacing w:val="-5"/>
          <w:sz w:val="22"/>
        </w:rPr>
        <w:t> </w:t>
      </w:r>
      <w:r>
        <w:rPr>
          <w:sz w:val="22"/>
        </w:rPr>
        <w:t>at</w:t>
      </w:r>
      <w:r>
        <w:rPr>
          <w:spacing w:val="-4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levels.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19" w:after="0"/>
        <w:ind w:left="473" w:right="584" w:hanging="361"/>
        <w:jc w:val="left"/>
        <w:rPr>
          <w:sz w:val="22"/>
        </w:rPr>
      </w:pPr>
      <w:r>
        <w:rPr>
          <w:sz w:val="22"/>
        </w:rPr>
        <w:t>Improve information systems and networks and deliver the Unify Program for more integrated</w:t>
      </w:r>
      <w:r>
        <w:rPr>
          <w:spacing w:val="-59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delivery,</w:t>
      </w:r>
      <w:r>
        <w:rPr>
          <w:spacing w:val="-1"/>
          <w:sz w:val="22"/>
        </w:rPr>
        <w:t> </w:t>
      </w:r>
      <w:r>
        <w:rPr>
          <w:sz w:val="22"/>
        </w:rPr>
        <w:t>multi-agency</w:t>
      </w:r>
      <w:r>
        <w:rPr>
          <w:spacing w:val="1"/>
          <w:sz w:val="22"/>
        </w:rPr>
        <w:t> </w:t>
      </w:r>
      <w:r>
        <w:rPr>
          <w:sz w:val="22"/>
        </w:rPr>
        <w:t>collaboration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sharing.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56" w:lineRule="auto" w:before="124" w:after="0"/>
        <w:ind w:left="471" w:right="493" w:hanging="358"/>
        <w:jc w:val="left"/>
        <w:rPr>
          <w:sz w:val="22"/>
        </w:rPr>
      </w:pPr>
      <w:r>
        <w:rPr>
          <w:sz w:val="22"/>
        </w:rPr>
        <w:t>Develop sound policies, programs and services that reflect current priorities (including COVID-</w:t>
      </w:r>
      <w:r>
        <w:rPr>
          <w:spacing w:val="-59"/>
          <w:sz w:val="22"/>
        </w:rPr>
        <w:t> </w:t>
      </w:r>
      <w:r>
        <w:rPr>
          <w:sz w:val="22"/>
        </w:rPr>
        <w:t>19</w:t>
      </w:r>
      <w:r>
        <w:rPr>
          <w:spacing w:val="-1"/>
          <w:sz w:val="22"/>
        </w:rPr>
        <w:t> </w:t>
      </w:r>
      <w:r>
        <w:rPr>
          <w:sz w:val="22"/>
        </w:rPr>
        <w:t>pandemic),</w:t>
      </w:r>
      <w:r>
        <w:rPr>
          <w:spacing w:val="-2"/>
          <w:sz w:val="22"/>
        </w:rPr>
        <w:t> </w:t>
      </w:r>
      <w:r>
        <w:rPr>
          <w:sz w:val="22"/>
        </w:rPr>
        <w:t>meeting both</w:t>
      </w:r>
      <w:r>
        <w:rPr>
          <w:spacing w:val="-1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community</w:t>
      </w:r>
      <w:r>
        <w:rPr>
          <w:spacing w:val="-2"/>
          <w:sz w:val="22"/>
        </w:rPr>
        <w:t> </w:t>
      </w:r>
      <w:r>
        <w:rPr>
          <w:sz w:val="22"/>
        </w:rPr>
        <w:t>expectations.</w:t>
      </w:r>
    </w:p>
    <w:p>
      <w:pPr>
        <w:pStyle w:val="BodyText"/>
        <w:spacing w:before="10"/>
        <w:rPr>
          <w:sz w:val="18"/>
        </w:rPr>
      </w:pPr>
    </w:p>
    <w:p>
      <w:pPr>
        <w:pStyle w:val="Heading6"/>
        <w:spacing w:before="1"/>
      </w:pPr>
      <w:r>
        <w:rPr/>
        <w:t>Strategic</w:t>
      </w:r>
      <w:r>
        <w:rPr>
          <w:spacing w:val="-4"/>
        </w:rPr>
        <w:t> </w:t>
      </w:r>
      <w:r>
        <w:rPr/>
        <w:t>risks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242" w:after="0"/>
        <w:ind w:left="470" w:right="0" w:hanging="359"/>
        <w:jc w:val="left"/>
        <w:rPr>
          <w:sz w:val="22"/>
        </w:rPr>
      </w:pPr>
      <w:r>
        <w:rPr>
          <w:sz w:val="22"/>
        </w:rPr>
        <w:t>Harm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or young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or custody.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19" w:after="0"/>
        <w:ind w:left="472" w:right="502" w:hanging="361"/>
        <w:jc w:val="left"/>
        <w:rPr>
          <w:sz w:val="22"/>
        </w:rPr>
      </w:pPr>
      <w:r>
        <w:rPr>
          <w:sz w:val="22"/>
        </w:rPr>
        <w:t>Capability and capacity to respond to growing demand, increasing complexity of needs, and to</w:t>
      </w:r>
      <w:r>
        <w:rPr>
          <w:spacing w:val="-59"/>
          <w:sz w:val="22"/>
        </w:rPr>
        <w:t> </w:t>
      </w:r>
      <w:r>
        <w:rPr>
          <w:sz w:val="22"/>
        </w:rPr>
        <w:t>deliver</w:t>
      </w:r>
      <w:r>
        <w:rPr>
          <w:spacing w:val="1"/>
          <w:sz w:val="22"/>
        </w:rPr>
        <w:t> </w:t>
      </w:r>
      <w:r>
        <w:rPr>
          <w:sz w:val="22"/>
        </w:rPr>
        <w:t>multiple system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delivery</w:t>
      </w:r>
      <w:r>
        <w:rPr>
          <w:spacing w:val="-2"/>
          <w:sz w:val="22"/>
        </w:rPr>
        <w:t> </w:t>
      </w:r>
      <w:r>
        <w:rPr>
          <w:sz w:val="22"/>
        </w:rPr>
        <w:t>reforms.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4" w:after="0"/>
        <w:ind w:left="473" w:right="0" w:hanging="361"/>
        <w:jc w:val="left"/>
        <w:rPr>
          <w:sz w:val="22"/>
        </w:rPr>
      </w:pPr>
      <w:r>
        <w:rPr>
          <w:sz w:val="22"/>
        </w:rPr>
        <w:t>Harm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wellbeing</w:t>
      </w:r>
      <w:r>
        <w:rPr>
          <w:spacing w:val="-3"/>
          <w:sz w:val="22"/>
        </w:rPr>
        <w:t> </w:t>
      </w:r>
      <w:r>
        <w:rPr>
          <w:sz w:val="22"/>
        </w:rPr>
        <w:t>of staff,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challenges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workforce</w:t>
      </w:r>
      <w:r>
        <w:rPr>
          <w:spacing w:val="-5"/>
          <w:sz w:val="22"/>
        </w:rPr>
        <w:t> </w:t>
      </w:r>
      <w:r>
        <w:rPr>
          <w:sz w:val="22"/>
        </w:rPr>
        <w:t>attraction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retention.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Breaches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privacy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security,</w:t>
      </w:r>
      <w:r>
        <w:rPr>
          <w:spacing w:val="-4"/>
          <w:sz w:val="22"/>
        </w:rPr>
        <w:t> </w:t>
      </w:r>
      <w:r>
        <w:rPr>
          <w:sz w:val="22"/>
        </w:rPr>
        <w:t>statutory</w:t>
      </w:r>
      <w:r>
        <w:rPr>
          <w:spacing w:val="-6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responsibilities.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1" w:after="0"/>
        <w:ind w:left="470" w:right="416" w:hanging="358"/>
        <w:jc w:val="left"/>
        <w:rPr>
          <w:sz w:val="22"/>
        </w:rPr>
      </w:pPr>
      <w:r>
        <w:rPr>
          <w:sz w:val="22"/>
        </w:rPr>
        <w:t>Inconsistent application of and/or poor adherence of governance systems and internal controls</w:t>
      </w:r>
      <w:r>
        <w:rPr>
          <w:spacing w:val="1"/>
          <w:sz w:val="22"/>
        </w:rPr>
        <w:t> </w:t>
      </w:r>
      <w:r>
        <w:rPr>
          <w:sz w:val="22"/>
        </w:rPr>
        <w:t>contributing to disruptions to business continuity, poor (ethical) decision-making, and legislative</w:t>
      </w:r>
      <w:r>
        <w:rPr>
          <w:spacing w:val="-59"/>
          <w:sz w:val="22"/>
        </w:rPr>
        <w:t> </w:t>
      </w:r>
      <w:r>
        <w:rPr>
          <w:sz w:val="22"/>
        </w:rPr>
        <w:t>non-compliance.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43"/>
          <w:footerReference w:type="default" r:id="rId44"/>
          <w:pgSz w:w="11900" w:h="16850"/>
          <w:pgMar w:header="0" w:footer="1048" w:top="1340" w:bottom="1240" w:left="1020" w:right="740"/>
        </w:sectPr>
      </w:pPr>
    </w:p>
    <w:p>
      <w:pPr>
        <w:pStyle w:val="Heading2"/>
        <w:spacing w:before="58"/>
      </w:pPr>
      <w:bookmarkStart w:name="_bookmark9" w:id="12"/>
      <w:bookmarkEnd w:id="12"/>
      <w:r>
        <w:rPr/>
      </w:r>
      <w:r>
        <w:rPr/>
        <w:t>National</w:t>
      </w:r>
      <w:r>
        <w:rPr>
          <w:spacing w:val="-9"/>
        </w:rPr>
        <w:t> </w:t>
      </w:r>
      <w:r>
        <w:rPr/>
        <w:t>agreements</w:t>
      </w:r>
    </w:p>
    <w:p>
      <w:pPr>
        <w:pStyle w:val="BodyText"/>
        <w:spacing w:before="251"/>
        <w:ind w:left="112"/>
      </w:pPr>
      <w:r>
        <w:rPr/>
        <w:t>The</w:t>
      </w:r>
      <w:r>
        <w:rPr>
          <w:spacing w:val="-4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leads</w:t>
      </w:r>
      <w:r>
        <w:rPr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negotiations</w:t>
      </w:r>
      <w:r>
        <w:rPr>
          <w:spacing w:val="-3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" w:after="0"/>
        <w:ind w:left="470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Redress</w:t>
      </w:r>
      <w:r>
        <w:rPr>
          <w:spacing w:val="-1"/>
          <w:sz w:val="22"/>
        </w:rPr>
        <w:t> </w:t>
      </w:r>
      <w:r>
        <w:rPr>
          <w:sz w:val="22"/>
        </w:rPr>
        <w:t>Scheme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Institutional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Sexual</w:t>
      </w:r>
      <w:r>
        <w:rPr>
          <w:spacing w:val="-3"/>
          <w:sz w:val="22"/>
        </w:rPr>
        <w:t> </w:t>
      </w:r>
      <w:r>
        <w:rPr>
          <w:sz w:val="22"/>
        </w:rPr>
        <w:t>Abuse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successor</w:t>
      </w:r>
      <w:r>
        <w:rPr>
          <w:spacing w:val="-4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Framework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Protecting</w:t>
      </w:r>
      <w:r>
        <w:rPr>
          <w:spacing w:val="-3"/>
          <w:sz w:val="22"/>
        </w:rPr>
        <w:t> </w:t>
      </w:r>
      <w:r>
        <w:rPr>
          <w:sz w:val="22"/>
        </w:rPr>
        <w:t>Australia’s</w:t>
      </w:r>
      <w:r>
        <w:rPr>
          <w:spacing w:val="-1"/>
          <w:sz w:val="22"/>
        </w:rPr>
        <w:t> </w:t>
      </w:r>
      <w:r>
        <w:rPr>
          <w:sz w:val="22"/>
        </w:rPr>
        <w:t>Children</w:t>
      </w:r>
      <w:r>
        <w:rPr>
          <w:spacing w:val="-3"/>
          <w:sz w:val="22"/>
        </w:rPr>
        <w:t> </w:t>
      </w:r>
      <w:r>
        <w:rPr>
          <w:sz w:val="22"/>
        </w:rPr>
        <w:t>2009-2020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519" w:hanging="358"/>
        <w:jc w:val="left"/>
        <w:rPr>
          <w:sz w:val="22"/>
        </w:rPr>
      </w:pPr>
      <w:r>
        <w:rPr>
          <w:sz w:val="22"/>
        </w:rPr>
        <w:t>the Memorandum of Understanding between the Australian Government Department of Social</w:t>
      </w:r>
      <w:r>
        <w:rPr>
          <w:spacing w:val="-59"/>
          <w:sz w:val="22"/>
        </w:rPr>
        <w:t> </w:t>
      </w:r>
      <w:r>
        <w:rPr>
          <w:sz w:val="22"/>
        </w:rPr>
        <w:t>Services, National Disability Insurance Scheme Launch Transition Agency, and the</w:t>
      </w:r>
      <w:r>
        <w:rPr>
          <w:spacing w:val="1"/>
          <w:sz w:val="22"/>
        </w:rPr>
        <w:t> </w:t>
      </w:r>
      <w:r>
        <w:rPr>
          <w:sz w:val="22"/>
        </w:rPr>
        <w:t>Queensland Department of Children, Youth Justice and Multicultural Affairs in relation to the</w:t>
      </w:r>
      <w:r>
        <w:rPr>
          <w:spacing w:val="1"/>
          <w:sz w:val="22"/>
        </w:rPr>
        <w:t> </w:t>
      </w:r>
      <w:r>
        <w:rPr>
          <w:sz w:val="22"/>
        </w:rPr>
        <w:t>Implementation of Arrangements for Children and Young People with Disability requiring</w:t>
      </w:r>
      <w:r>
        <w:rPr>
          <w:spacing w:val="1"/>
          <w:sz w:val="22"/>
        </w:rPr>
        <w:t> </w:t>
      </w:r>
      <w:r>
        <w:rPr>
          <w:sz w:val="22"/>
        </w:rPr>
        <w:t>accommodation</w:t>
      </w:r>
      <w:r>
        <w:rPr>
          <w:spacing w:val="-1"/>
          <w:sz w:val="22"/>
        </w:rPr>
        <w:t> </w:t>
      </w:r>
      <w:r>
        <w:rPr>
          <w:sz w:val="22"/>
        </w:rPr>
        <w:t>outside</w:t>
      </w:r>
      <w:r>
        <w:rPr>
          <w:spacing w:val="-2"/>
          <w:sz w:val="22"/>
        </w:rPr>
        <w:t> </w:t>
      </w:r>
      <w:r>
        <w:rPr>
          <w:sz w:val="22"/>
        </w:rPr>
        <w:t>the family</w:t>
      </w:r>
      <w:r>
        <w:rPr>
          <w:spacing w:val="1"/>
          <w:sz w:val="22"/>
        </w:rPr>
        <w:t> </w:t>
      </w:r>
      <w:r>
        <w:rPr>
          <w:sz w:val="22"/>
        </w:rPr>
        <w:t>home,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Agreement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Law</w:t>
      </w:r>
      <w:r>
        <w:rPr>
          <w:spacing w:val="-6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Sharing.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3"/>
      </w:pPr>
      <w:r>
        <w:rPr/>
        <w:t>The</w:t>
      </w:r>
      <w:r>
        <w:rPr>
          <w:spacing w:val="-3"/>
        </w:rPr>
        <w:t> </w:t>
      </w:r>
      <w:r>
        <w:rPr/>
        <w:t>department</w:t>
      </w:r>
      <w:r>
        <w:rPr>
          <w:spacing w:val="-3"/>
        </w:rPr>
        <w:t> </w:t>
      </w:r>
      <w:r>
        <w:rPr/>
        <w:t>contributes</w:t>
      </w:r>
      <w:r>
        <w:rPr>
          <w:spacing w:val="-4"/>
        </w:rPr>
        <w:t> </w:t>
      </w:r>
      <w:r>
        <w:rPr/>
        <w:t>to: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National</w:t>
      </w:r>
      <w:r>
        <w:rPr>
          <w:spacing w:val="-5"/>
          <w:sz w:val="22"/>
        </w:rPr>
        <w:t> </w:t>
      </w:r>
      <w:r>
        <w:rPr>
          <w:sz w:val="22"/>
        </w:rPr>
        <w:t>Indigenous</w:t>
      </w:r>
      <w:r>
        <w:rPr>
          <w:spacing w:val="-4"/>
          <w:sz w:val="22"/>
        </w:rPr>
        <w:t> </w:t>
      </w:r>
      <w:r>
        <w:rPr>
          <w:sz w:val="22"/>
        </w:rPr>
        <w:t>Reform</w:t>
      </w:r>
      <w:r>
        <w:rPr>
          <w:spacing w:val="-3"/>
          <w:sz w:val="22"/>
        </w:rPr>
        <w:t> </w:t>
      </w:r>
      <w:r>
        <w:rPr>
          <w:sz w:val="22"/>
        </w:rPr>
        <w:t>Agreement</w:t>
      </w:r>
      <w:r>
        <w:rPr>
          <w:spacing w:val="-3"/>
          <w:sz w:val="22"/>
        </w:rPr>
        <w:t> </w:t>
      </w:r>
      <w:r>
        <w:rPr>
          <w:sz w:val="22"/>
        </w:rPr>
        <w:t>(Closing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Gap),</w:t>
      </w:r>
      <w:r>
        <w:rPr>
          <w:spacing w:val="-2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National</w:t>
      </w:r>
      <w:r>
        <w:rPr>
          <w:spacing w:val="-3"/>
          <w:sz w:val="22"/>
        </w:rPr>
        <w:t> </w:t>
      </w:r>
      <w:r>
        <w:rPr>
          <w:sz w:val="22"/>
        </w:rPr>
        <w:t>Housing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Homelessness</w:t>
      </w:r>
      <w:r>
        <w:rPr>
          <w:spacing w:val="-6"/>
          <w:sz w:val="22"/>
        </w:rPr>
        <w:t> </w:t>
      </w:r>
      <w:r>
        <w:rPr>
          <w:sz w:val="22"/>
        </w:rPr>
        <w:t>Agreement.</w:t>
      </w:r>
    </w:p>
    <w:p>
      <w:pPr>
        <w:pStyle w:val="Heading2"/>
        <w:spacing w:before="220"/>
        <w:ind w:right="1283"/>
      </w:pPr>
      <w:bookmarkStart w:name="_bookmark10" w:id="13"/>
      <w:bookmarkEnd w:id="13"/>
      <w:r>
        <w:rPr/>
      </w:r>
      <w:r>
        <w:rPr/>
        <w:t>Our plans and priorities for next reporting</w:t>
      </w:r>
      <w:r>
        <w:rPr>
          <w:spacing w:val="-131"/>
        </w:rPr>
        <w:t> </w:t>
      </w:r>
      <w:r>
        <w:rPr/>
        <w:t>period</w:t>
      </w:r>
    </w:p>
    <w:p>
      <w:pPr>
        <w:pStyle w:val="BodyText"/>
        <w:spacing w:before="251"/>
        <w:ind w:left="112" w:right="420"/>
      </w:pPr>
      <w:r>
        <w:rPr/>
        <w:t>Our strategic plan 2021-2025 provides a strong vision and purpose, clear objectives and strategies</w:t>
      </w:r>
      <w:r>
        <w:rPr>
          <w:spacing w:val="-59"/>
        </w:rPr>
        <w:t> </w:t>
      </w:r>
      <w:r>
        <w:rPr/>
        <w:t>for the department and demonstrates our contribution to government’s objectives for the</w:t>
      </w:r>
      <w:r>
        <w:rPr>
          <w:spacing w:val="1"/>
        </w:rPr>
        <w:t> </w:t>
      </w:r>
      <w:r>
        <w:rPr/>
        <w:t>community.</w:t>
      </w:r>
    </w:p>
    <w:p>
      <w:pPr>
        <w:pStyle w:val="BodyText"/>
      </w:pPr>
    </w:p>
    <w:p>
      <w:pPr>
        <w:pStyle w:val="BodyText"/>
        <w:spacing w:before="1"/>
        <w:ind w:left="112" w:right="738"/>
      </w:pPr>
      <w:r>
        <w:rPr/>
        <w:t>Our operating environment will continue to be impacted by increasing demands for our services</w:t>
      </w:r>
      <w:r>
        <w:rPr>
          <w:spacing w:val="-59"/>
        </w:rPr>
        <w:t> </w:t>
      </w:r>
      <w:r>
        <w:rPr/>
        <w:t>and</w:t>
      </w:r>
      <w:r>
        <w:rPr>
          <w:spacing w:val="-2"/>
        </w:rPr>
        <w:t> </w:t>
      </w:r>
      <w:r>
        <w:rPr/>
        <w:t>complexity</w:t>
      </w:r>
      <w:r>
        <w:rPr>
          <w:spacing w:val="-1"/>
        </w:rPr>
        <w:t> </w:t>
      </w:r>
      <w:r>
        <w:rPr/>
        <w:t>of issues, alongside</w:t>
      </w:r>
      <w:r>
        <w:rPr>
          <w:spacing w:val="-2"/>
        </w:rPr>
        <w:t> </w:t>
      </w:r>
      <w:r>
        <w:rPr/>
        <w:t>COVID-19</w:t>
      </w:r>
      <w:r>
        <w:rPr>
          <w:spacing w:val="-4"/>
        </w:rPr>
        <w:t> </w:t>
      </w:r>
      <w:r>
        <w:rPr/>
        <w:t>impacts</w:t>
      </w:r>
      <w:r>
        <w:rPr>
          <w:spacing w:val="-1"/>
        </w:rPr>
        <w:t> </w:t>
      </w:r>
      <w:r>
        <w:rPr/>
        <w:t>which</w:t>
      </w:r>
      <w:r>
        <w:rPr>
          <w:spacing w:val="-4"/>
        </w:rPr>
        <w:t> </w:t>
      </w:r>
      <w:r>
        <w:rPr/>
        <w:t>will</w:t>
      </w:r>
      <w:r>
        <w:rPr>
          <w:spacing w:val="-1"/>
        </w:rPr>
        <w:t> </w:t>
      </w:r>
      <w:r>
        <w:rPr/>
        <w:t>continue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challenge</w:t>
      </w:r>
      <w:r>
        <w:rPr>
          <w:spacing w:val="-2"/>
        </w:rPr>
        <w:t> </w:t>
      </w:r>
      <w:r>
        <w:rPr/>
        <w:t>us.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</w:pPr>
      <w:r>
        <w:rPr/>
        <w:t>Child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</w:t>
      </w:r>
      <w:r>
        <w:rPr>
          <w:spacing w:val="-6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priorities</w:t>
      </w:r>
      <w:r>
        <w:rPr>
          <w:spacing w:val="-1"/>
        </w:rPr>
        <w:t> </w:t>
      </w:r>
      <w:r>
        <w:rPr/>
        <w:t>for 2021-22</w:t>
      </w:r>
    </w:p>
    <w:p>
      <w:pPr>
        <w:pStyle w:val="BodyText"/>
        <w:spacing w:before="121"/>
        <w:ind w:left="112"/>
      </w:pPr>
      <w:r>
        <w:rPr/>
        <w:t>In</w:t>
      </w:r>
      <w:r>
        <w:rPr>
          <w:spacing w:val="-3"/>
        </w:rPr>
        <w:t> </w:t>
      </w:r>
      <w:r>
        <w:rPr/>
        <w:t>2021-22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735" w:hanging="358"/>
        <w:jc w:val="left"/>
        <w:rPr>
          <w:sz w:val="22"/>
        </w:rPr>
      </w:pPr>
      <w:r>
        <w:rPr>
          <w:sz w:val="22"/>
        </w:rPr>
        <w:t>reforming out-of-home care services in response to the significant pressures arising from an</w:t>
      </w:r>
      <w:r>
        <w:rPr>
          <w:spacing w:val="-59"/>
          <w:sz w:val="22"/>
        </w:rPr>
        <w:t> </w:t>
      </w:r>
      <w:r>
        <w:rPr>
          <w:sz w:val="22"/>
        </w:rPr>
        <w:t>increase in demand and growing complexity of matters coming to the attention of the child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1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2" w:after="0"/>
        <w:ind w:left="470" w:right="445" w:hanging="358"/>
        <w:jc w:val="left"/>
        <w:rPr>
          <w:sz w:val="22"/>
        </w:rPr>
      </w:pPr>
      <w:r>
        <w:rPr>
          <w:sz w:val="22"/>
        </w:rPr>
        <w:t>growing the use of kinship care and developing an Aboriginal and Torres Strait Islander kinship</w:t>
      </w:r>
      <w:r>
        <w:rPr>
          <w:spacing w:val="-59"/>
          <w:sz w:val="22"/>
        </w:rPr>
        <w:t> </w:t>
      </w:r>
      <w:r>
        <w:rPr>
          <w:sz w:val="22"/>
        </w:rPr>
        <w:t>care program in partnership with the Queensland Aboriginal and Torres Strait Islander Child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1"/>
          <w:sz w:val="22"/>
        </w:rPr>
        <w:t> </w:t>
      </w:r>
      <w:r>
        <w:rPr>
          <w:sz w:val="22"/>
        </w:rPr>
        <w:t>Peak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5" w:after="0"/>
        <w:ind w:left="470" w:right="677" w:hanging="358"/>
        <w:jc w:val="left"/>
        <w:rPr>
          <w:sz w:val="22"/>
        </w:rPr>
      </w:pPr>
      <w:r>
        <w:rPr>
          <w:sz w:val="22"/>
        </w:rPr>
        <w:t>recruiting additional frontline child safety workers to reduce caseloads and boost services for</w:t>
      </w:r>
      <w:r>
        <w:rPr>
          <w:spacing w:val="-59"/>
          <w:sz w:val="22"/>
        </w:rPr>
        <w:t> </w:t>
      </w:r>
      <w:r>
        <w:rPr>
          <w:sz w:val="22"/>
        </w:rPr>
        <w:t>Queensland’s</w:t>
      </w:r>
      <w:r>
        <w:rPr>
          <w:spacing w:val="-3"/>
          <w:sz w:val="22"/>
        </w:rPr>
        <w:t> </w:t>
      </w:r>
      <w:r>
        <w:rPr>
          <w:sz w:val="22"/>
        </w:rPr>
        <w:t>most</w:t>
      </w:r>
      <w:r>
        <w:rPr>
          <w:spacing w:val="-1"/>
          <w:sz w:val="22"/>
        </w:rPr>
        <w:t> </w:t>
      </w:r>
      <w:r>
        <w:rPr>
          <w:sz w:val="22"/>
        </w:rPr>
        <w:t>vulnerable</w:t>
      </w:r>
      <w:r>
        <w:rPr>
          <w:spacing w:val="-1"/>
          <w:sz w:val="22"/>
        </w:rPr>
        <w:t> </w:t>
      </w:r>
      <w:r>
        <w:rPr>
          <w:sz w:val="22"/>
        </w:rPr>
        <w:t>children and</w:t>
      </w:r>
      <w:r>
        <w:rPr>
          <w:spacing w:val="-2"/>
          <w:sz w:val="22"/>
        </w:rPr>
        <w:t> </w:t>
      </w:r>
      <w:r>
        <w:rPr>
          <w:sz w:val="22"/>
        </w:rPr>
        <w:t>families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2" w:after="0"/>
        <w:ind w:left="470" w:right="518" w:hanging="358"/>
        <w:jc w:val="left"/>
        <w:rPr>
          <w:sz w:val="22"/>
        </w:rPr>
      </w:pPr>
      <w:r>
        <w:rPr>
          <w:sz w:val="22"/>
        </w:rPr>
        <w:t>implementing the </w:t>
      </w:r>
      <w:r>
        <w:rPr>
          <w:i/>
          <w:sz w:val="22"/>
        </w:rPr>
        <w:t>Our Way </w:t>
      </w:r>
      <w:r>
        <w:rPr>
          <w:sz w:val="22"/>
        </w:rPr>
        <w:t>strategy to reduce the rate of over representation of Aboriginal and</w:t>
      </w:r>
      <w:r>
        <w:rPr>
          <w:spacing w:val="-59"/>
          <w:sz w:val="22"/>
        </w:rPr>
        <w:t> </w:t>
      </w:r>
      <w:r>
        <w:rPr>
          <w:sz w:val="22"/>
        </w:rPr>
        <w:t>Torres Strait Islander children in out-of-home care by 45 per cent by 2031, supporting the</w:t>
      </w:r>
      <w:r>
        <w:rPr>
          <w:spacing w:val="1"/>
          <w:sz w:val="22"/>
        </w:rPr>
        <w:t> </w:t>
      </w:r>
      <w:r>
        <w:rPr>
          <w:sz w:val="22"/>
        </w:rPr>
        <w:t>National</w:t>
      </w:r>
      <w:r>
        <w:rPr>
          <w:spacing w:val="-2"/>
          <w:sz w:val="22"/>
        </w:rPr>
        <w:t> </w:t>
      </w:r>
      <w:r>
        <w:rPr>
          <w:sz w:val="22"/>
        </w:rPr>
        <w:t>Closing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Gap</w:t>
      </w:r>
      <w:r>
        <w:rPr>
          <w:spacing w:val="-3"/>
          <w:sz w:val="22"/>
        </w:rPr>
        <w:t> </w:t>
      </w:r>
      <w:r>
        <w:rPr>
          <w:sz w:val="22"/>
        </w:rPr>
        <w:t>target,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increasing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delegated</w:t>
      </w:r>
      <w:r>
        <w:rPr>
          <w:spacing w:val="-3"/>
          <w:sz w:val="22"/>
        </w:rPr>
        <w:t> </w:t>
      </w:r>
      <w:r>
        <w:rPr>
          <w:sz w:val="22"/>
        </w:rPr>
        <w:t>authority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1" w:after="0"/>
        <w:ind w:left="470" w:right="480" w:hanging="358"/>
        <w:jc w:val="left"/>
        <w:rPr>
          <w:sz w:val="22"/>
        </w:rPr>
      </w:pPr>
      <w:r>
        <w:rPr>
          <w:sz w:val="22"/>
        </w:rPr>
        <w:t>implementing the Workload Management Policy and Workload Management Manual to ensure</w:t>
      </w:r>
      <w:r>
        <w:rPr>
          <w:spacing w:val="-59"/>
          <w:sz w:val="22"/>
        </w:rPr>
        <w:t> </w:t>
      </w:r>
      <w:r>
        <w:rPr>
          <w:sz w:val="22"/>
        </w:rPr>
        <w:t>reasonable</w:t>
      </w:r>
      <w:r>
        <w:rPr>
          <w:spacing w:val="-1"/>
          <w:sz w:val="22"/>
        </w:rPr>
        <w:t> </w:t>
      </w:r>
      <w:r>
        <w:rPr>
          <w:sz w:val="22"/>
        </w:rPr>
        <w:t>workloads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Child Safety staff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45"/>
          <w:footerReference w:type="default" r:id="rId46"/>
          <w:pgSz w:w="11900" w:h="16850"/>
          <w:pgMar w:header="0" w:footer="1048" w:top="1360" w:bottom="1240" w:left="1020" w:right="740"/>
        </w:sect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77" w:after="0"/>
        <w:ind w:left="470" w:right="628" w:hanging="358"/>
        <w:jc w:val="left"/>
        <w:rPr>
          <w:sz w:val="22"/>
        </w:rPr>
      </w:pPr>
      <w:r>
        <w:rPr>
          <w:sz w:val="22"/>
        </w:rPr>
        <w:t>implementing the child protection litigation model providing early, independent legal advice to</w:t>
      </w:r>
      <w:r>
        <w:rPr>
          <w:spacing w:val="-59"/>
          <w:sz w:val="22"/>
        </w:rPr>
        <w:t> </w:t>
      </w:r>
      <w:r>
        <w:rPr>
          <w:sz w:val="22"/>
        </w:rPr>
        <w:t>child protection workers and working collaboratively with the independent Director of Child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Litigation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manage</w:t>
      </w:r>
      <w:r>
        <w:rPr>
          <w:spacing w:val="-1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4"/>
          <w:sz w:val="22"/>
        </w:rPr>
        <w:t> </w:t>
      </w:r>
      <w:r>
        <w:rPr>
          <w:sz w:val="22"/>
        </w:rPr>
        <w:t>order</w:t>
      </w:r>
      <w:r>
        <w:rPr>
          <w:spacing w:val="1"/>
          <w:sz w:val="22"/>
        </w:rPr>
        <w:t> </w:t>
      </w:r>
      <w:r>
        <w:rPr>
          <w:sz w:val="22"/>
        </w:rPr>
        <w:t>applications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proceedings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2" w:after="0"/>
        <w:ind w:left="470" w:right="728" w:hanging="358"/>
        <w:jc w:val="left"/>
        <w:rPr>
          <w:sz w:val="22"/>
        </w:rPr>
      </w:pPr>
      <w:r>
        <w:rPr>
          <w:sz w:val="22"/>
        </w:rPr>
        <w:t>contributing to the development of new national strategies to protect Australia’s children and</w:t>
      </w:r>
      <w:r>
        <w:rPr>
          <w:spacing w:val="-60"/>
          <w:sz w:val="22"/>
        </w:rPr>
        <w:t> </w:t>
      </w:r>
      <w:r>
        <w:rPr>
          <w:sz w:val="22"/>
        </w:rPr>
        <w:t>prevent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respond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child sexual abuse.</w:t>
      </w:r>
    </w:p>
    <w:p>
      <w:pPr>
        <w:pStyle w:val="BodyText"/>
        <w:spacing w:before="11"/>
        <w:rPr>
          <w:sz w:val="21"/>
        </w:rPr>
      </w:pPr>
    </w:p>
    <w:p>
      <w:pPr>
        <w:pStyle w:val="Heading6"/>
      </w:pPr>
      <w:r>
        <w:rPr/>
        <w:t>Youth</w:t>
      </w:r>
      <w:r>
        <w:rPr>
          <w:spacing w:val="-1"/>
        </w:rPr>
        <w:t> </w:t>
      </w:r>
      <w:r>
        <w:rPr/>
        <w:t>Justice</w:t>
      </w:r>
      <w:r>
        <w:rPr>
          <w:spacing w:val="-4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key</w:t>
      </w:r>
      <w:r>
        <w:rPr>
          <w:spacing w:val="-4"/>
        </w:rPr>
        <w:t> </w:t>
      </w:r>
      <w:r>
        <w:rPr/>
        <w:t>priorities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2021-22</w:t>
      </w:r>
    </w:p>
    <w:p>
      <w:pPr>
        <w:pStyle w:val="BodyText"/>
        <w:spacing w:before="121"/>
        <w:ind w:left="112"/>
      </w:pPr>
      <w:r>
        <w:rPr/>
        <w:t>In</w:t>
      </w:r>
      <w:r>
        <w:rPr>
          <w:spacing w:val="-3"/>
        </w:rPr>
        <w:t> </w:t>
      </w:r>
      <w:r>
        <w:rPr/>
        <w:t>2021-22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0" w:after="0"/>
        <w:ind w:left="470" w:right="1202" w:hanging="358"/>
        <w:jc w:val="left"/>
        <w:rPr>
          <w:sz w:val="22"/>
        </w:rPr>
      </w:pPr>
      <w:r>
        <w:rPr>
          <w:sz w:val="22"/>
        </w:rPr>
        <w:t>expanding the Youth Justice Strategy to tackle youth offending, target serious recidivist</w:t>
      </w:r>
      <w:r>
        <w:rPr>
          <w:spacing w:val="-59"/>
          <w:sz w:val="22"/>
        </w:rPr>
        <w:t> </w:t>
      </w:r>
      <w:r>
        <w:rPr>
          <w:sz w:val="22"/>
        </w:rPr>
        <w:t>offenders and</w:t>
      </w:r>
      <w:r>
        <w:rPr>
          <w:spacing w:val="-2"/>
          <w:sz w:val="22"/>
        </w:rPr>
        <w:t> </w:t>
      </w:r>
      <w:r>
        <w:rPr>
          <w:sz w:val="22"/>
        </w:rPr>
        <w:t>continue broader</w:t>
      </w:r>
      <w:r>
        <w:rPr>
          <w:spacing w:val="-2"/>
          <w:sz w:val="22"/>
        </w:rPr>
        <w:t> </w:t>
      </w:r>
      <w:r>
        <w:rPr>
          <w:sz w:val="22"/>
        </w:rPr>
        <w:t>support</w:t>
      </w:r>
      <w:r>
        <w:rPr>
          <w:spacing w:val="2"/>
          <w:sz w:val="22"/>
        </w:rPr>
        <w:t> </w:t>
      </w:r>
      <w:r>
        <w:rPr>
          <w:sz w:val="22"/>
        </w:rPr>
        <w:t>programs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4" w:after="0"/>
        <w:ind w:left="470" w:right="0" w:hanging="358"/>
        <w:jc w:val="left"/>
        <w:rPr>
          <w:sz w:val="22"/>
        </w:rPr>
      </w:pPr>
      <w:r>
        <w:rPr>
          <w:sz w:val="22"/>
        </w:rPr>
        <w:t>expanding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Youth</w:t>
      </w:r>
      <w:r>
        <w:rPr>
          <w:spacing w:val="-5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Five</w:t>
      </w:r>
      <w:r>
        <w:rPr>
          <w:spacing w:val="-2"/>
          <w:sz w:val="22"/>
        </w:rPr>
        <w:t> </w:t>
      </w:r>
      <w:r>
        <w:rPr>
          <w:sz w:val="22"/>
        </w:rPr>
        <w:t>Point</w:t>
      </w:r>
      <w:r>
        <w:rPr>
          <w:spacing w:val="-4"/>
          <w:sz w:val="22"/>
        </w:rPr>
        <w:t> </w:t>
      </w:r>
      <w:r>
        <w:rPr>
          <w:sz w:val="22"/>
        </w:rPr>
        <w:t>Plan,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Co-responder</w:t>
      </w:r>
      <w:r>
        <w:rPr>
          <w:spacing w:val="-4"/>
          <w:sz w:val="22"/>
        </w:rPr>
        <w:t> </w:t>
      </w:r>
      <w:r>
        <w:rPr>
          <w:sz w:val="22"/>
        </w:rPr>
        <w:t>model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493" w:hanging="358"/>
        <w:jc w:val="left"/>
        <w:rPr>
          <w:sz w:val="22"/>
        </w:rPr>
      </w:pPr>
      <w:r>
        <w:rPr>
          <w:sz w:val="22"/>
        </w:rPr>
        <w:t>recruiting additional frontline and frontline support positions in youth detention centres which is</w:t>
      </w:r>
      <w:r>
        <w:rPr>
          <w:spacing w:val="-59"/>
          <w:sz w:val="22"/>
        </w:rPr>
        <w:t> </w:t>
      </w:r>
      <w:r>
        <w:rPr>
          <w:sz w:val="22"/>
        </w:rPr>
        <w:t>critical for community safety and the safety and wellbeing of detention centre staff and young</w:t>
      </w:r>
      <w:r>
        <w:rPr>
          <w:spacing w:val="1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while they</w:t>
      </w:r>
      <w:r>
        <w:rPr>
          <w:spacing w:val="1"/>
          <w:sz w:val="22"/>
        </w:rPr>
        <w:t> </w:t>
      </w:r>
      <w:r>
        <w:rPr>
          <w:sz w:val="22"/>
        </w:rPr>
        <w:t>are detained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37" w:lineRule="auto" w:before="125" w:after="0"/>
        <w:ind w:left="471" w:right="675" w:hanging="358"/>
        <w:jc w:val="left"/>
        <w:rPr>
          <w:sz w:val="22"/>
        </w:rPr>
      </w:pPr>
      <w:r>
        <w:rPr>
          <w:sz w:val="22"/>
        </w:rPr>
        <w:t>recruiting additional youth workers for the Conditional Bail program which aims to reduce the</w:t>
      </w:r>
      <w:r>
        <w:rPr>
          <w:spacing w:val="-59"/>
          <w:sz w:val="22"/>
        </w:rPr>
        <w:t> </w:t>
      </w:r>
      <w:r>
        <w:rPr>
          <w:sz w:val="22"/>
        </w:rPr>
        <w:t>risk of</w:t>
      </w:r>
      <w:r>
        <w:rPr>
          <w:spacing w:val="1"/>
          <w:sz w:val="22"/>
        </w:rPr>
        <w:t> </w:t>
      </w:r>
      <w:r>
        <w:rPr>
          <w:sz w:val="22"/>
        </w:rPr>
        <w:t>young</w:t>
      </w:r>
      <w:r>
        <w:rPr>
          <w:spacing w:val="-3"/>
          <w:sz w:val="22"/>
        </w:rPr>
        <w:t> </w:t>
      </w:r>
      <w:r>
        <w:rPr>
          <w:sz w:val="22"/>
        </w:rPr>
        <w:t>people offending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breaching</w:t>
      </w:r>
      <w:r>
        <w:rPr>
          <w:spacing w:val="1"/>
          <w:sz w:val="22"/>
        </w:rPr>
        <w:t> </w:t>
      </w:r>
      <w:r>
        <w:rPr>
          <w:sz w:val="22"/>
        </w:rPr>
        <w:t>conditions while</w:t>
      </w:r>
      <w:r>
        <w:rPr>
          <w:spacing w:val="-1"/>
          <w:sz w:val="22"/>
        </w:rPr>
        <w:t> </w:t>
      </w:r>
      <w:r>
        <w:rPr>
          <w:sz w:val="22"/>
        </w:rPr>
        <w:t>on bail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37" w:lineRule="auto" w:before="123" w:after="0"/>
        <w:ind w:left="471" w:right="772" w:hanging="358"/>
        <w:jc w:val="left"/>
        <w:rPr>
          <w:sz w:val="22"/>
        </w:rPr>
      </w:pPr>
      <w:r>
        <w:rPr>
          <w:sz w:val="22"/>
        </w:rPr>
        <w:t>developing the Integrated Case Management program to reduce offending and re-offending</w:t>
      </w:r>
      <w:r>
        <w:rPr>
          <w:spacing w:val="-59"/>
          <w:sz w:val="22"/>
        </w:rPr>
        <w:t> </w:t>
      </w:r>
      <w:r>
        <w:rPr>
          <w:sz w:val="22"/>
        </w:rPr>
        <w:t>among</w:t>
      </w:r>
      <w:r>
        <w:rPr>
          <w:spacing w:val="-1"/>
          <w:sz w:val="22"/>
        </w:rPr>
        <w:t> </w:t>
      </w:r>
      <w:r>
        <w:rPr>
          <w:sz w:val="22"/>
        </w:rPr>
        <w:t>high-risk</w:t>
      </w:r>
      <w:r>
        <w:rPr>
          <w:spacing w:val="-2"/>
          <w:sz w:val="22"/>
        </w:rPr>
        <w:t> </w:t>
      </w:r>
      <w:r>
        <w:rPr>
          <w:sz w:val="22"/>
        </w:rPr>
        <w:t>recidivist</w:t>
      </w:r>
      <w:r>
        <w:rPr>
          <w:spacing w:val="2"/>
          <w:sz w:val="22"/>
        </w:rPr>
        <w:t> </w:t>
      </w:r>
      <w:r>
        <w:rPr>
          <w:sz w:val="22"/>
        </w:rPr>
        <w:t>offenders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21" w:after="0"/>
        <w:ind w:left="471" w:right="919" w:hanging="358"/>
        <w:jc w:val="left"/>
        <w:rPr>
          <w:sz w:val="22"/>
        </w:rPr>
      </w:pPr>
      <w:r>
        <w:rPr>
          <w:sz w:val="22"/>
        </w:rPr>
        <w:t>the Family Led Decision Making trial, which gives families of Aboriginal and Torres Strait</w:t>
      </w:r>
      <w:r>
        <w:rPr>
          <w:spacing w:val="1"/>
          <w:sz w:val="22"/>
        </w:rPr>
        <w:t> </w:t>
      </w:r>
      <w:r>
        <w:rPr>
          <w:sz w:val="22"/>
        </w:rPr>
        <w:t>Islander young people in the youth justice system a stronger voice in decisions about their</w:t>
      </w:r>
      <w:r>
        <w:rPr>
          <w:spacing w:val="-59"/>
          <w:sz w:val="22"/>
        </w:rPr>
        <w:t> </w:t>
      </w:r>
      <w:r>
        <w:rPr>
          <w:sz w:val="22"/>
        </w:rPr>
        <w:t>children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37" w:lineRule="auto" w:before="122" w:after="0"/>
        <w:ind w:left="471" w:right="590" w:hanging="358"/>
        <w:jc w:val="left"/>
        <w:rPr>
          <w:sz w:val="22"/>
        </w:rPr>
      </w:pPr>
      <w:r>
        <w:rPr>
          <w:sz w:val="22"/>
        </w:rPr>
        <w:t>providing extra case workers in Indigenous community-controlled services in priority locations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help</w:t>
      </w:r>
      <w:r>
        <w:rPr>
          <w:spacing w:val="-1"/>
          <w:sz w:val="22"/>
        </w:rPr>
        <w:t> </w:t>
      </w:r>
      <w:r>
        <w:rPr>
          <w:sz w:val="22"/>
        </w:rPr>
        <w:t>Aboriginal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Torres</w:t>
      </w:r>
      <w:r>
        <w:rPr>
          <w:spacing w:val="-3"/>
          <w:sz w:val="22"/>
        </w:rPr>
        <w:t> </w:t>
      </w:r>
      <w:r>
        <w:rPr>
          <w:sz w:val="22"/>
        </w:rPr>
        <w:t>Strait</w:t>
      </w:r>
      <w:r>
        <w:rPr>
          <w:spacing w:val="-2"/>
          <w:sz w:val="22"/>
        </w:rPr>
        <w:t> </w:t>
      </w:r>
      <w:r>
        <w:rPr>
          <w:sz w:val="22"/>
        </w:rPr>
        <w:t>Islander</w:t>
      </w:r>
      <w:r>
        <w:rPr>
          <w:spacing w:val="-2"/>
          <w:sz w:val="22"/>
        </w:rPr>
        <w:t> </w:t>
      </w:r>
      <w:r>
        <w:rPr>
          <w:sz w:val="22"/>
        </w:rPr>
        <w:t>young people</w:t>
      </w:r>
      <w:r>
        <w:rPr>
          <w:spacing w:val="-1"/>
          <w:sz w:val="22"/>
        </w:rPr>
        <w:t> </w:t>
      </w:r>
      <w:r>
        <w:rPr>
          <w:sz w:val="22"/>
        </w:rPr>
        <w:t>stay away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crime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22" w:after="0"/>
        <w:ind w:left="471" w:right="0" w:hanging="359"/>
        <w:jc w:val="left"/>
        <w:rPr>
          <w:sz w:val="22"/>
        </w:rPr>
      </w:pPr>
      <w:r>
        <w:rPr>
          <w:sz w:val="22"/>
        </w:rPr>
        <w:t>expanding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provision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intensive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families</w:t>
      </w:r>
      <w:r>
        <w:rPr>
          <w:spacing w:val="-2"/>
          <w:sz w:val="22"/>
        </w:rPr>
        <w:t> </w:t>
      </w:r>
      <w:r>
        <w:rPr>
          <w:sz w:val="22"/>
        </w:rPr>
        <w:t>of children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bail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613" w:hanging="358"/>
        <w:jc w:val="left"/>
        <w:rPr>
          <w:sz w:val="22"/>
        </w:rPr>
      </w:pPr>
      <w:r>
        <w:rPr>
          <w:sz w:val="22"/>
        </w:rPr>
        <w:t>funding the Legal Advocacy and Bail Support program, which aims to reduce the pressure on</w:t>
      </w:r>
      <w:r>
        <w:rPr>
          <w:spacing w:val="-59"/>
          <w:sz w:val="22"/>
        </w:rPr>
        <w:t> </w:t>
      </w:r>
      <w:r>
        <w:rPr>
          <w:sz w:val="22"/>
        </w:rPr>
        <w:t>youth detention centre and Queensland Police Service watchhouses by conducting bail</w:t>
      </w:r>
      <w:r>
        <w:rPr>
          <w:spacing w:val="1"/>
          <w:sz w:val="22"/>
        </w:rPr>
        <w:t> </w:t>
      </w:r>
      <w:r>
        <w:rPr>
          <w:sz w:val="22"/>
        </w:rPr>
        <w:t>reviews and providing bail support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37" w:lineRule="auto" w:before="121" w:after="0"/>
        <w:ind w:left="471" w:right="1225" w:hanging="358"/>
        <w:jc w:val="left"/>
        <w:rPr>
          <w:sz w:val="22"/>
        </w:rPr>
      </w:pPr>
      <w:r>
        <w:rPr>
          <w:sz w:val="22"/>
        </w:rPr>
        <w:t>delivering a trial of electronic monitoring, supervision and resources to manage serious</w:t>
      </w:r>
      <w:r>
        <w:rPr>
          <w:spacing w:val="-59"/>
          <w:sz w:val="22"/>
        </w:rPr>
        <w:t> </w:t>
      </w:r>
      <w:r>
        <w:rPr>
          <w:sz w:val="22"/>
        </w:rPr>
        <w:t>recidivist</w:t>
      </w:r>
      <w:r>
        <w:rPr>
          <w:spacing w:val="1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offenders on bail</w:t>
      </w:r>
      <w:r>
        <w:rPr>
          <w:spacing w:val="-1"/>
          <w:sz w:val="22"/>
        </w:rPr>
        <w:t> </w:t>
      </w:r>
      <w:r>
        <w:rPr>
          <w:sz w:val="22"/>
        </w:rPr>
        <w:t>in certain</w:t>
      </w:r>
      <w:r>
        <w:rPr>
          <w:spacing w:val="-2"/>
          <w:sz w:val="22"/>
        </w:rPr>
        <w:t> </w:t>
      </w:r>
      <w:r>
        <w:rPr>
          <w:sz w:val="22"/>
        </w:rPr>
        <w:t>locations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22" w:after="0"/>
        <w:ind w:left="471" w:right="627" w:hanging="358"/>
        <w:jc w:val="left"/>
        <w:rPr>
          <w:sz w:val="22"/>
        </w:rPr>
      </w:pPr>
      <w:r>
        <w:rPr>
          <w:sz w:val="22"/>
        </w:rPr>
        <w:t>funding for a drug and alcohol residential treatment program for young people, with a view to</w:t>
      </w:r>
      <w:r>
        <w:rPr>
          <w:spacing w:val="-59"/>
          <w:sz w:val="22"/>
        </w:rPr>
        <w:t> </w:t>
      </w:r>
      <w:r>
        <w:rPr>
          <w:sz w:val="22"/>
        </w:rPr>
        <w:t>reducing the incidence of youth offending, involving the establishment of a 10-bed residential</w:t>
      </w:r>
      <w:r>
        <w:rPr>
          <w:spacing w:val="-59"/>
          <w:sz w:val="22"/>
        </w:rPr>
        <w:t> </w:t>
      </w:r>
      <w:r>
        <w:rPr>
          <w:sz w:val="22"/>
        </w:rPr>
        <w:t>facility, providing three months’ residential treatment followed by three to five years’ follow-up</w:t>
      </w:r>
      <w:r>
        <w:rPr>
          <w:spacing w:val="-59"/>
          <w:sz w:val="22"/>
        </w:rPr>
        <w:t> </w:t>
      </w:r>
      <w:r>
        <w:rPr>
          <w:sz w:val="22"/>
        </w:rPr>
        <w:t>treatment to assist participants to sustain their changed behaviour in the community and</w:t>
      </w:r>
      <w:r>
        <w:rPr>
          <w:spacing w:val="1"/>
          <w:sz w:val="22"/>
        </w:rPr>
        <w:t> </w:t>
      </w:r>
      <w:r>
        <w:rPr>
          <w:sz w:val="22"/>
        </w:rPr>
        <w:t>prevent</w:t>
      </w:r>
      <w:r>
        <w:rPr>
          <w:spacing w:val="-1"/>
          <w:sz w:val="22"/>
        </w:rPr>
        <w:t> </w:t>
      </w:r>
      <w:r>
        <w:rPr>
          <w:sz w:val="22"/>
        </w:rPr>
        <w:t>relapse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37" w:lineRule="auto" w:before="119" w:after="0"/>
        <w:ind w:left="471" w:right="956" w:hanging="358"/>
        <w:jc w:val="left"/>
        <w:rPr>
          <w:sz w:val="22"/>
        </w:rPr>
      </w:pPr>
      <w:r>
        <w:rPr>
          <w:sz w:val="22"/>
        </w:rPr>
        <w:t>providing capital funding for infrastructure and funding operations for a short-term remand</w:t>
      </w:r>
      <w:r>
        <w:rPr>
          <w:spacing w:val="-59"/>
          <w:sz w:val="22"/>
        </w:rPr>
        <w:t> </w:t>
      </w:r>
      <w:r>
        <w:rPr>
          <w:sz w:val="22"/>
        </w:rPr>
        <w:t>centre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22" w:after="0"/>
        <w:ind w:left="471" w:right="0" w:hanging="359"/>
        <w:jc w:val="left"/>
        <w:rPr>
          <w:sz w:val="22"/>
        </w:rPr>
      </w:pPr>
      <w:r>
        <w:rPr>
          <w:sz w:val="22"/>
        </w:rPr>
        <w:t>investigating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4"/>
          <w:sz w:val="22"/>
        </w:rPr>
        <w:t> </w:t>
      </w:r>
      <w:r>
        <w:rPr>
          <w:sz w:val="22"/>
        </w:rPr>
        <w:t>long-term</w:t>
      </w:r>
      <w:r>
        <w:rPr>
          <w:spacing w:val="-5"/>
          <w:sz w:val="22"/>
        </w:rPr>
        <w:t> </w:t>
      </w:r>
      <w:r>
        <w:rPr>
          <w:sz w:val="22"/>
        </w:rPr>
        <w:t>detention</w:t>
      </w:r>
      <w:r>
        <w:rPr>
          <w:spacing w:val="-4"/>
          <w:sz w:val="22"/>
        </w:rPr>
        <w:t> </w:t>
      </w:r>
      <w:r>
        <w:rPr>
          <w:sz w:val="22"/>
        </w:rPr>
        <w:t>centre</w:t>
      </w:r>
      <w:r>
        <w:rPr>
          <w:spacing w:val="-4"/>
          <w:sz w:val="22"/>
        </w:rPr>
        <w:t> </w:t>
      </w:r>
      <w:r>
        <w:rPr>
          <w:sz w:val="22"/>
        </w:rPr>
        <w:t>capacity</w:t>
      </w:r>
      <w:r>
        <w:rPr>
          <w:spacing w:val="-5"/>
          <w:sz w:val="22"/>
        </w:rPr>
        <w:t> </w:t>
      </w:r>
      <w:r>
        <w:rPr>
          <w:sz w:val="22"/>
        </w:rPr>
        <w:t>options.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47"/>
          <w:footerReference w:type="default" r:id="rId48"/>
          <w:pgSz w:w="11900" w:h="16850"/>
          <w:pgMar w:header="0" w:footer="1048" w:top="1340" w:bottom="1240" w:left="1020" w:right="740"/>
        </w:sectPr>
      </w:pPr>
    </w:p>
    <w:p>
      <w:pPr>
        <w:pStyle w:val="Heading6"/>
        <w:spacing w:before="76"/>
      </w:pPr>
      <w:r>
        <w:rPr/>
        <w:t>Multicultural</w:t>
      </w:r>
      <w:r>
        <w:rPr>
          <w:spacing w:val="-3"/>
        </w:rPr>
        <w:t> </w:t>
      </w:r>
      <w:r>
        <w:rPr/>
        <w:t>Affairs</w:t>
      </w:r>
      <w:r>
        <w:rPr>
          <w:spacing w:val="-1"/>
        </w:rPr>
        <w:t> </w:t>
      </w:r>
      <w:r>
        <w:rPr/>
        <w:t>key</w:t>
      </w:r>
      <w:r>
        <w:rPr>
          <w:spacing w:val="-5"/>
        </w:rPr>
        <w:t> </w:t>
      </w:r>
      <w:r>
        <w:rPr/>
        <w:t>priorities</w:t>
      </w:r>
      <w:r>
        <w:rPr>
          <w:spacing w:val="-4"/>
        </w:rPr>
        <w:t> </w:t>
      </w:r>
      <w:r>
        <w:rPr/>
        <w:t>for</w:t>
      </w:r>
      <w:r>
        <w:rPr>
          <w:spacing w:val="-1"/>
        </w:rPr>
        <w:t> </w:t>
      </w:r>
      <w:r>
        <w:rPr/>
        <w:t>2021-22</w:t>
      </w:r>
    </w:p>
    <w:p>
      <w:pPr>
        <w:pStyle w:val="BodyText"/>
        <w:spacing w:before="121"/>
        <w:ind w:left="112"/>
      </w:pPr>
      <w:r>
        <w:rPr/>
        <w:t>In</w:t>
      </w:r>
      <w:r>
        <w:rPr>
          <w:spacing w:val="-3"/>
        </w:rPr>
        <w:t> </w:t>
      </w:r>
      <w:r>
        <w:rPr/>
        <w:t>2021-22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continue: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" w:after="0"/>
        <w:ind w:left="470" w:right="419" w:hanging="358"/>
        <w:jc w:val="left"/>
        <w:rPr>
          <w:sz w:val="22"/>
        </w:rPr>
      </w:pPr>
      <w:r>
        <w:rPr>
          <w:sz w:val="22"/>
        </w:rPr>
        <w:t>providing much needed financial, employment, housing and mental health assistance to people</w:t>
      </w:r>
      <w:r>
        <w:rPr>
          <w:spacing w:val="-59"/>
          <w:sz w:val="22"/>
        </w:rPr>
        <w:t> </w:t>
      </w:r>
      <w:r>
        <w:rPr>
          <w:sz w:val="22"/>
        </w:rPr>
        <w:t>seeking</w:t>
      </w:r>
      <w:r>
        <w:rPr>
          <w:spacing w:val="-2"/>
          <w:sz w:val="22"/>
        </w:rPr>
        <w:t> </w:t>
      </w:r>
      <w:r>
        <w:rPr>
          <w:sz w:val="22"/>
        </w:rPr>
        <w:t>asylum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humanitarian</w:t>
      </w:r>
      <w:r>
        <w:rPr>
          <w:spacing w:val="-2"/>
          <w:sz w:val="22"/>
        </w:rPr>
        <w:t> </w:t>
      </w:r>
      <w:r>
        <w:rPr>
          <w:sz w:val="22"/>
        </w:rPr>
        <w:t>entrants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temporary</w:t>
      </w:r>
      <w:r>
        <w:rPr>
          <w:spacing w:val="-4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visa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Queensland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3" w:after="0"/>
        <w:ind w:left="470" w:right="847" w:hanging="358"/>
        <w:jc w:val="left"/>
        <w:rPr>
          <w:sz w:val="22"/>
        </w:rPr>
      </w:pPr>
      <w:r>
        <w:rPr>
          <w:sz w:val="22"/>
        </w:rPr>
        <w:t>the Celebrating Multicultural Queensland program, which supports multicultural events and</w:t>
      </w:r>
      <w:r>
        <w:rPr>
          <w:spacing w:val="-59"/>
          <w:sz w:val="22"/>
        </w:rPr>
        <w:t> </w:t>
      </w:r>
      <w:r>
        <w:rPr>
          <w:sz w:val="22"/>
        </w:rPr>
        <w:t>projects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promote an</w:t>
      </w:r>
      <w:r>
        <w:rPr>
          <w:spacing w:val="-5"/>
          <w:sz w:val="22"/>
        </w:rPr>
        <w:t> </w:t>
      </w:r>
      <w:r>
        <w:rPr>
          <w:sz w:val="22"/>
        </w:rPr>
        <w:t>inclusive,</w:t>
      </w:r>
      <w:r>
        <w:rPr>
          <w:spacing w:val="1"/>
          <w:sz w:val="22"/>
        </w:rPr>
        <w:t> </w:t>
      </w:r>
      <w:r>
        <w:rPr>
          <w:sz w:val="22"/>
        </w:rPr>
        <w:t>harmonious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united</w:t>
      </w:r>
      <w:r>
        <w:rPr>
          <w:spacing w:val="-3"/>
          <w:sz w:val="22"/>
        </w:rPr>
        <w:t> </w:t>
      </w:r>
      <w:r>
        <w:rPr>
          <w:sz w:val="22"/>
        </w:rPr>
        <w:t>Queensland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0" w:hanging="358"/>
        <w:jc w:val="left"/>
        <w:rPr>
          <w:sz w:val="22"/>
        </w:rPr>
      </w:pPr>
      <w:r>
        <w:rPr>
          <w:sz w:val="22"/>
        </w:rPr>
        <w:t>establishing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Holocaust</w:t>
      </w:r>
      <w:r>
        <w:rPr>
          <w:spacing w:val="-5"/>
          <w:sz w:val="22"/>
        </w:rPr>
        <w:t> </w:t>
      </w:r>
      <w:r>
        <w:rPr>
          <w:sz w:val="22"/>
        </w:rPr>
        <w:t>Museum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Education</w:t>
      </w:r>
      <w:r>
        <w:rPr>
          <w:spacing w:val="-4"/>
          <w:sz w:val="22"/>
        </w:rPr>
        <w:t> </w:t>
      </w:r>
      <w:r>
        <w:rPr>
          <w:sz w:val="22"/>
        </w:rPr>
        <w:t>Centre</w:t>
      </w:r>
      <w:r>
        <w:rPr>
          <w:spacing w:val="-3"/>
          <w:sz w:val="22"/>
        </w:rPr>
        <w:t> </w:t>
      </w:r>
      <w:r>
        <w:rPr>
          <w:sz w:val="22"/>
        </w:rPr>
        <w:t>to honour</w:t>
      </w:r>
      <w:r>
        <w:rPr>
          <w:spacing w:val="-3"/>
          <w:sz w:val="22"/>
        </w:rPr>
        <w:t> </w:t>
      </w:r>
      <w:r>
        <w:rPr>
          <w:sz w:val="22"/>
        </w:rPr>
        <w:t>victims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Holocaust.</w:t>
      </w:r>
    </w:p>
    <w:p>
      <w:pPr>
        <w:pStyle w:val="BodyText"/>
        <w:spacing w:before="7"/>
        <w:rPr>
          <w:sz w:val="21"/>
        </w:rPr>
      </w:pPr>
    </w:p>
    <w:p>
      <w:pPr>
        <w:pStyle w:val="Heading6"/>
      </w:pPr>
      <w:r>
        <w:rPr/>
        <w:t>Whole-of-department</w:t>
      </w:r>
      <w:r>
        <w:rPr>
          <w:spacing w:val="-4"/>
        </w:rPr>
        <w:t> </w:t>
      </w:r>
      <w:r>
        <w:rPr/>
        <w:t>key</w:t>
      </w:r>
      <w:r>
        <w:rPr>
          <w:spacing w:val="-5"/>
        </w:rPr>
        <w:t> </w:t>
      </w:r>
      <w:r>
        <w:rPr/>
        <w:t>priorities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2021-22</w:t>
      </w:r>
    </w:p>
    <w:p>
      <w:pPr>
        <w:pStyle w:val="BodyText"/>
        <w:spacing w:before="123"/>
        <w:ind w:left="112"/>
      </w:pPr>
      <w:r>
        <w:rPr/>
        <w:t>In</w:t>
      </w:r>
      <w:r>
        <w:rPr>
          <w:spacing w:val="-3"/>
        </w:rPr>
        <w:t> </w:t>
      </w:r>
      <w:r>
        <w:rPr/>
        <w:t>2021-22</w:t>
      </w:r>
      <w:r>
        <w:rPr>
          <w:spacing w:val="-2"/>
        </w:rPr>
        <w:t> </w:t>
      </w:r>
      <w:r>
        <w:rPr/>
        <w:t>we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continue: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37" w:lineRule="auto" w:before="0" w:after="0"/>
        <w:ind w:left="470" w:right="786" w:hanging="358"/>
        <w:jc w:val="both"/>
        <w:rPr>
          <w:sz w:val="22"/>
        </w:rPr>
      </w:pPr>
      <w:r>
        <w:rPr>
          <w:sz w:val="22"/>
        </w:rPr>
        <w:t>implementing recommendations from the Royal Commission into Institutional Responses to</w:t>
      </w:r>
      <w:r>
        <w:rPr>
          <w:spacing w:val="-59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Sexual</w:t>
      </w:r>
      <w:r>
        <w:rPr>
          <w:spacing w:val="-1"/>
          <w:sz w:val="22"/>
        </w:rPr>
        <w:t> </w:t>
      </w:r>
      <w:r>
        <w:rPr>
          <w:sz w:val="22"/>
        </w:rPr>
        <w:t>Abuse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Family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Commission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</w:tabs>
        <w:spacing w:line="237" w:lineRule="auto" w:before="124" w:after="0"/>
        <w:ind w:left="470" w:right="520" w:hanging="358"/>
        <w:jc w:val="both"/>
        <w:rPr>
          <w:sz w:val="22"/>
        </w:rPr>
      </w:pPr>
      <w:r>
        <w:rPr>
          <w:sz w:val="22"/>
        </w:rPr>
        <w:t>transforming the way the department does its business through the replacement of the ageing</w:t>
      </w:r>
      <w:r>
        <w:rPr>
          <w:spacing w:val="-59"/>
          <w:sz w:val="22"/>
        </w:rPr>
        <w:t> </w:t>
      </w:r>
      <w:r>
        <w:rPr>
          <w:sz w:val="22"/>
        </w:rPr>
        <w:t>Integrated Client Management System by implementing Unify, a new system that will be rolled</w:t>
      </w:r>
      <w:r>
        <w:rPr>
          <w:spacing w:val="-59"/>
          <w:sz w:val="22"/>
        </w:rPr>
        <w:t> </w:t>
      </w:r>
      <w:r>
        <w:rPr>
          <w:sz w:val="22"/>
        </w:rPr>
        <w:t>out</w:t>
      </w:r>
      <w:r>
        <w:rPr>
          <w:spacing w:val="1"/>
          <w:sz w:val="22"/>
        </w:rPr>
        <w:t> </w:t>
      </w:r>
      <w:r>
        <w:rPr>
          <w:sz w:val="22"/>
        </w:rPr>
        <w:t>in stages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37" w:lineRule="auto" w:before="124" w:after="0"/>
        <w:ind w:left="473" w:right="603" w:hanging="361"/>
        <w:jc w:val="both"/>
        <w:rPr>
          <w:i/>
          <w:sz w:val="22"/>
        </w:rPr>
      </w:pPr>
      <w:r>
        <w:rPr>
          <w:sz w:val="22"/>
        </w:rPr>
        <w:t>implementing actions committed to in the </w:t>
      </w:r>
      <w:r>
        <w:rPr>
          <w:i/>
          <w:sz w:val="22"/>
        </w:rPr>
        <w:t>Child Safety and Youth Justice Certified Agreement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2021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Youth Detention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Centre Certified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Agreement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2019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37" w:lineRule="auto" w:before="124" w:after="0"/>
        <w:ind w:left="473" w:right="388" w:hanging="361"/>
        <w:jc w:val="both"/>
        <w:rPr>
          <w:sz w:val="22"/>
        </w:rPr>
      </w:pPr>
      <w:r>
        <w:rPr>
          <w:sz w:val="22"/>
        </w:rPr>
        <w:t>investing in the development and capability of staff, focusing on the attraction and retention of a</w:t>
      </w:r>
      <w:r>
        <w:rPr>
          <w:spacing w:val="-59"/>
          <w:sz w:val="22"/>
        </w:rPr>
        <w:t> </w:t>
      </w:r>
      <w:r>
        <w:rPr>
          <w:sz w:val="22"/>
        </w:rPr>
        <w:t>skilled,</w:t>
      </w:r>
      <w:r>
        <w:rPr>
          <w:spacing w:val="1"/>
          <w:sz w:val="22"/>
        </w:rPr>
        <w:t> </w:t>
      </w:r>
      <w:r>
        <w:rPr>
          <w:sz w:val="22"/>
        </w:rPr>
        <w:t>dedicated and</w:t>
      </w:r>
      <w:r>
        <w:rPr>
          <w:spacing w:val="-2"/>
          <w:sz w:val="22"/>
        </w:rPr>
        <w:t> </w:t>
      </w:r>
      <w:r>
        <w:rPr>
          <w:sz w:val="22"/>
        </w:rPr>
        <w:t>diverse workforce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</w:tabs>
        <w:spacing w:line="237" w:lineRule="auto" w:before="123" w:after="0"/>
        <w:ind w:left="473" w:right="768" w:hanging="360"/>
        <w:jc w:val="both"/>
        <w:rPr>
          <w:sz w:val="22"/>
        </w:rPr>
      </w:pPr>
      <w:r>
        <w:rPr>
          <w:sz w:val="22"/>
        </w:rPr>
        <w:t>safeguarding the health and wellbeing of our children, young people, families, culturally and</w:t>
      </w:r>
      <w:r>
        <w:rPr>
          <w:spacing w:val="-59"/>
          <w:sz w:val="22"/>
        </w:rPr>
        <w:t> </w:t>
      </w:r>
      <w:r>
        <w:rPr>
          <w:sz w:val="22"/>
        </w:rPr>
        <w:t>linguistically diverse communities and staff during the COVID-19 pandemic emergency and</w:t>
      </w:r>
      <w:r>
        <w:rPr>
          <w:spacing w:val="-59"/>
          <w:sz w:val="22"/>
        </w:rPr>
        <w:t> </w:t>
      </w:r>
      <w:r>
        <w:rPr>
          <w:sz w:val="22"/>
        </w:rPr>
        <w:t>recovery</w:t>
      </w:r>
      <w:r>
        <w:rPr>
          <w:spacing w:val="-3"/>
          <w:sz w:val="22"/>
        </w:rPr>
        <w:t> </w:t>
      </w:r>
      <w:r>
        <w:rPr>
          <w:sz w:val="22"/>
        </w:rPr>
        <w:t>phase.</w:t>
      </w:r>
    </w:p>
    <w:p>
      <w:pPr>
        <w:spacing w:after="0" w:line="237" w:lineRule="auto"/>
        <w:jc w:val="both"/>
        <w:rPr>
          <w:sz w:val="22"/>
        </w:rPr>
        <w:sectPr>
          <w:headerReference w:type="default" r:id="rId49"/>
          <w:footerReference w:type="default" r:id="rId50"/>
          <w:pgSz w:w="11900" w:h="16850"/>
          <w:pgMar w:header="0" w:footer="1048" w:top="1340" w:bottom="1240" w:left="1020" w:right="740"/>
        </w:sectPr>
      </w:pPr>
    </w:p>
    <w:p>
      <w:pPr>
        <w:pStyle w:val="Heading1"/>
      </w:pPr>
      <w:bookmarkStart w:name="_bookmark11" w:id="14"/>
      <w:bookmarkEnd w:id="14"/>
      <w:r>
        <w:rPr/>
      </w:r>
      <w:r>
        <w:rPr/>
        <w:t>Child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</w:t>
      </w:r>
      <w:r>
        <w:rPr>
          <w:spacing w:val="-3"/>
        </w:rPr>
        <w:t> </w:t>
      </w:r>
      <w:r>
        <w:rPr/>
        <w:t>Services</w:t>
      </w:r>
    </w:p>
    <w:p>
      <w:pPr>
        <w:pStyle w:val="Heading2"/>
        <w:spacing w:before="554"/>
      </w:pPr>
      <w:bookmarkStart w:name="_bookmark12" w:id="15"/>
      <w:bookmarkEnd w:id="15"/>
      <w:r>
        <w:rPr/>
      </w:r>
      <w:r>
        <w:rPr/>
        <w:t>Our</w:t>
      </w:r>
      <w:r>
        <w:rPr>
          <w:spacing w:val="-5"/>
        </w:rPr>
        <w:t> </w:t>
      </w:r>
      <w:r>
        <w:rPr/>
        <w:t>objective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419" w:hanging="358"/>
        <w:jc w:val="left"/>
        <w:rPr>
          <w:sz w:val="22"/>
        </w:rPr>
      </w:pPr>
      <w:r>
        <w:rPr>
          <w:sz w:val="22"/>
        </w:rPr>
        <w:t>Enable the safety, belonging and wellbeing of children and young people, especially those in or</w:t>
      </w:r>
      <w:r>
        <w:rPr>
          <w:spacing w:val="-59"/>
          <w:sz w:val="22"/>
        </w:rPr>
        <w:t> </w:t>
      </w:r>
      <w:r>
        <w:rPr>
          <w:sz w:val="22"/>
        </w:rPr>
        <w:t>leaving</w:t>
      </w:r>
      <w:r>
        <w:rPr>
          <w:spacing w:val="-1"/>
          <w:sz w:val="22"/>
        </w:rPr>
        <w:t> </w:t>
      </w:r>
      <w:r>
        <w:rPr>
          <w:sz w:val="22"/>
        </w:rPr>
        <w:t>care,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enable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voices</w:t>
      </w:r>
      <w:r>
        <w:rPr>
          <w:spacing w:val="-3"/>
          <w:sz w:val="22"/>
        </w:rPr>
        <w:t> </w:t>
      </w:r>
      <w:r>
        <w:rPr>
          <w:sz w:val="22"/>
        </w:rPr>
        <w:t>to be</w:t>
      </w:r>
      <w:r>
        <w:rPr>
          <w:spacing w:val="-1"/>
          <w:sz w:val="22"/>
        </w:rPr>
        <w:t> </w:t>
      </w:r>
      <w:r>
        <w:rPr>
          <w:sz w:val="22"/>
        </w:rPr>
        <w:t>heard</w:t>
      </w:r>
      <w:r>
        <w:rPr>
          <w:spacing w:val="-3"/>
          <w:sz w:val="22"/>
        </w:rPr>
        <w:t> </w:t>
      </w:r>
      <w:r>
        <w:rPr>
          <w:sz w:val="22"/>
        </w:rPr>
        <w:t>and to</w:t>
      </w:r>
      <w:r>
        <w:rPr>
          <w:spacing w:val="-3"/>
          <w:sz w:val="22"/>
        </w:rPr>
        <w:t> </w:t>
      </w:r>
      <w:r>
        <w:rPr>
          <w:sz w:val="22"/>
        </w:rPr>
        <w:t>contribute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4"/>
          <w:sz w:val="22"/>
        </w:rPr>
        <w:t> </w:t>
      </w:r>
      <w:r>
        <w:rPr>
          <w:sz w:val="22"/>
        </w:rPr>
        <w:t>community.</w:t>
      </w:r>
    </w:p>
    <w:p>
      <w:pPr>
        <w:pStyle w:val="BodyText"/>
        <w:spacing w:before="1"/>
      </w:pPr>
    </w:p>
    <w:p>
      <w:pPr>
        <w:pStyle w:val="Heading2"/>
      </w:pPr>
      <w:bookmarkStart w:name="_bookmark13" w:id="16"/>
      <w:bookmarkEnd w:id="16"/>
      <w:r>
        <w:rPr/>
      </w:r>
      <w:r>
        <w:rPr/>
        <w:t>Our</w:t>
      </w:r>
      <w:r>
        <w:rPr>
          <w:spacing w:val="-7"/>
        </w:rPr>
        <w:t> </w:t>
      </w:r>
      <w:r>
        <w:rPr/>
        <w:t>strategy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986" w:hanging="358"/>
        <w:jc w:val="left"/>
        <w:rPr>
          <w:sz w:val="22"/>
        </w:rPr>
      </w:pPr>
      <w:r>
        <w:rPr>
          <w:sz w:val="22"/>
        </w:rPr>
        <w:t>We work with parents, families, carers and communities to make sure children, especially</w:t>
      </w:r>
      <w:r>
        <w:rPr>
          <w:spacing w:val="-60"/>
          <w:sz w:val="22"/>
        </w:rPr>
        <w:t> </w:t>
      </w:r>
      <w:r>
        <w:rPr>
          <w:sz w:val="22"/>
        </w:rPr>
        <w:t>children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care,</w:t>
      </w:r>
      <w:r>
        <w:rPr>
          <w:spacing w:val="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safe,</w:t>
      </w:r>
      <w:r>
        <w:rPr>
          <w:spacing w:val="1"/>
          <w:sz w:val="22"/>
        </w:rPr>
        <w:t> </w:t>
      </w:r>
      <w:r>
        <w:rPr>
          <w:sz w:val="22"/>
        </w:rPr>
        <w:t>cared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thriving.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3" w:after="0"/>
        <w:ind w:left="470" w:right="617" w:hanging="358"/>
        <w:jc w:val="left"/>
        <w:rPr>
          <w:sz w:val="22"/>
        </w:rPr>
      </w:pPr>
      <w:r>
        <w:rPr>
          <w:sz w:val="22"/>
        </w:rPr>
        <w:t>We work with communities and our partners to enable vulnerable young people to strengthen</w:t>
      </w:r>
      <w:r>
        <w:rPr>
          <w:spacing w:val="-59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relationships</w:t>
      </w:r>
      <w:r>
        <w:rPr>
          <w:spacing w:val="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families and support networks.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</w:pPr>
      <w:bookmarkStart w:name="_bookmark14" w:id="17"/>
      <w:bookmarkEnd w:id="17"/>
      <w:r>
        <w:rPr/>
      </w:r>
      <w:r>
        <w:rPr/>
        <w:t>Our</w:t>
      </w:r>
      <w:r>
        <w:rPr>
          <w:spacing w:val="-6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indicators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253" w:after="0"/>
        <w:ind w:left="470" w:right="0" w:hanging="359"/>
        <w:jc w:val="left"/>
        <w:rPr>
          <w:sz w:val="22"/>
        </w:rPr>
      </w:pPr>
      <w:r>
        <w:rPr>
          <w:sz w:val="22"/>
        </w:rPr>
        <w:t>Reduce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abuse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neglect.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606" w:hanging="358"/>
        <w:jc w:val="left"/>
        <w:rPr>
          <w:sz w:val="22"/>
        </w:rPr>
      </w:pPr>
      <w:r>
        <w:rPr>
          <w:sz w:val="22"/>
        </w:rPr>
        <w:t>Improve outcomes for, and wellbeing of, vulnerable young people, and children in or at risk of</w:t>
      </w:r>
      <w:r>
        <w:rPr>
          <w:spacing w:val="-60"/>
          <w:sz w:val="22"/>
        </w:rPr>
        <w:t> </w:t>
      </w:r>
      <w:r>
        <w:rPr>
          <w:sz w:val="22"/>
        </w:rPr>
        <w:t>entering,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child protection system.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3" w:after="0"/>
        <w:ind w:left="470" w:right="543" w:hanging="358"/>
        <w:jc w:val="left"/>
        <w:rPr>
          <w:sz w:val="22"/>
        </w:rPr>
      </w:pPr>
      <w:r>
        <w:rPr>
          <w:sz w:val="22"/>
        </w:rPr>
        <w:t>Reduce the disproportionate representation of Aboriginal and Torres Strait Islander children in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child protection system.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</w:pPr>
      <w:bookmarkStart w:name="_bookmark15" w:id="18"/>
      <w:bookmarkEnd w:id="18"/>
      <w:r>
        <w:rPr/>
      </w:r>
      <w:r>
        <w:rPr/>
        <w:t>Our</w:t>
      </w:r>
      <w:r>
        <w:rPr>
          <w:spacing w:val="-7"/>
        </w:rPr>
        <w:t> </w:t>
      </w:r>
      <w:r>
        <w:rPr/>
        <w:t>achievements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253" w:after="0"/>
        <w:ind w:left="470" w:right="408" w:hanging="358"/>
        <w:jc w:val="left"/>
        <w:rPr>
          <w:sz w:val="22"/>
        </w:rPr>
      </w:pPr>
      <w:r>
        <w:rPr>
          <w:sz w:val="22"/>
        </w:rPr>
        <w:t>Established the Office of the Chief Practitioner, Child and Family Services, to bring together the</w:t>
      </w:r>
      <w:r>
        <w:rPr>
          <w:spacing w:val="-59"/>
          <w:sz w:val="22"/>
        </w:rPr>
        <w:t> </w:t>
      </w:r>
      <w:r>
        <w:rPr>
          <w:sz w:val="22"/>
        </w:rPr>
        <w:t>teams responsible for child death and serious injury reviews, child safety complaints, child</w:t>
      </w:r>
      <w:r>
        <w:rPr>
          <w:spacing w:val="1"/>
          <w:sz w:val="22"/>
        </w:rPr>
        <w:t> </w:t>
      </w:r>
      <w:r>
        <w:rPr>
          <w:sz w:val="22"/>
        </w:rPr>
        <w:t>safety officer training, complex case consultations, specialist services for children with a</w:t>
      </w:r>
      <w:r>
        <w:rPr>
          <w:spacing w:val="1"/>
          <w:sz w:val="22"/>
        </w:rPr>
        <w:t> </w:t>
      </w:r>
      <w:r>
        <w:rPr>
          <w:sz w:val="22"/>
        </w:rPr>
        <w:t>disability, practice development, operational policy, partnerships and programs and the child</w:t>
      </w:r>
      <w:r>
        <w:rPr>
          <w:spacing w:val="1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manual.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8" w:after="0"/>
        <w:ind w:left="470" w:right="567" w:hanging="358"/>
        <w:jc w:val="left"/>
        <w:rPr>
          <w:sz w:val="22"/>
        </w:rPr>
      </w:pPr>
      <w:r>
        <w:rPr>
          <w:sz w:val="22"/>
        </w:rPr>
        <w:t>Established the Office of the Assistant Chief Operating Officer, Statewide Operations, to bring</w:t>
      </w:r>
      <w:r>
        <w:rPr>
          <w:spacing w:val="-59"/>
          <w:sz w:val="22"/>
        </w:rPr>
        <w:t> </w:t>
      </w:r>
      <w:r>
        <w:rPr>
          <w:sz w:val="22"/>
        </w:rPr>
        <w:t>together teams responsible for Statewide Services, including Adoptions and Permanent Care</w:t>
      </w:r>
      <w:r>
        <w:rPr>
          <w:spacing w:val="1"/>
          <w:sz w:val="22"/>
        </w:rPr>
        <w:t> </w:t>
      </w:r>
      <w:r>
        <w:rPr>
          <w:sz w:val="22"/>
        </w:rPr>
        <w:t>Services, Service Response, Central Screening Unit and Child Safety After Hours Service</w:t>
      </w:r>
      <w:r>
        <w:rPr>
          <w:spacing w:val="1"/>
          <w:sz w:val="22"/>
        </w:rPr>
        <w:t> </w:t>
      </w:r>
      <w:r>
        <w:rPr>
          <w:sz w:val="22"/>
        </w:rPr>
        <w:t>Centre; Systems and Statewide Service Improvement; Strategic Projects; Office of the Child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Official Solicitor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Court</w:t>
      </w:r>
      <w:r>
        <w:rPr>
          <w:spacing w:val="2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404" w:hanging="361"/>
        <w:jc w:val="left"/>
        <w:rPr>
          <w:sz w:val="22"/>
        </w:rPr>
      </w:pPr>
      <w:r>
        <w:rPr>
          <w:sz w:val="22"/>
        </w:rPr>
        <w:t>Updated Complaints Management Policy and Procedure in line with recommendations from the</w:t>
      </w:r>
      <w:r>
        <w:rPr>
          <w:spacing w:val="-59"/>
          <w:sz w:val="22"/>
        </w:rPr>
        <w:t> </w:t>
      </w:r>
      <w:r>
        <w:rPr>
          <w:sz w:val="22"/>
        </w:rPr>
        <w:t>Queensland</w:t>
      </w:r>
      <w:r>
        <w:rPr>
          <w:spacing w:val="-3"/>
          <w:sz w:val="22"/>
        </w:rPr>
        <w:t> </w:t>
      </w:r>
      <w:r>
        <w:rPr>
          <w:sz w:val="22"/>
        </w:rPr>
        <w:t>Ombudsman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managed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incoming child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complaints.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674" w:hanging="361"/>
        <w:jc w:val="left"/>
        <w:rPr>
          <w:sz w:val="22"/>
        </w:rPr>
      </w:pPr>
      <w:r>
        <w:rPr>
          <w:sz w:val="22"/>
        </w:rPr>
        <w:t>Worked with Office of the Public Guardian to deliver joint complaints management training to</w:t>
      </w:r>
      <w:r>
        <w:rPr>
          <w:spacing w:val="-59"/>
          <w:sz w:val="22"/>
        </w:rPr>
        <w:t> </w:t>
      </w:r>
      <w:r>
        <w:rPr>
          <w:sz w:val="22"/>
        </w:rPr>
        <w:t>regional</w:t>
      </w:r>
      <w:r>
        <w:rPr>
          <w:spacing w:val="-1"/>
          <w:sz w:val="22"/>
        </w:rPr>
        <w:t> </w:t>
      </w:r>
      <w:r>
        <w:rPr>
          <w:sz w:val="22"/>
        </w:rPr>
        <w:t>leadership teams.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5" w:val="left" w:leader="none"/>
        </w:tabs>
        <w:spacing w:line="237" w:lineRule="auto" w:before="124" w:after="0"/>
        <w:ind w:left="474" w:right="612" w:hanging="361"/>
        <w:jc w:val="left"/>
        <w:rPr>
          <w:sz w:val="22"/>
        </w:rPr>
      </w:pPr>
      <w:r>
        <w:rPr>
          <w:sz w:val="22"/>
        </w:rPr>
        <w:t>Developed training to assist frontline child safety staff members within the department in their</w:t>
      </w:r>
      <w:r>
        <w:rPr>
          <w:spacing w:val="-59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seek</w:t>
      </w:r>
      <w:r>
        <w:rPr>
          <w:spacing w:val="-4"/>
          <w:sz w:val="22"/>
        </w:rPr>
        <w:t> </w:t>
      </w:r>
      <w:r>
        <w:rPr>
          <w:sz w:val="22"/>
        </w:rPr>
        <w:t>disability supports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department’s</w:t>
      </w:r>
      <w:r>
        <w:rPr>
          <w:spacing w:val="-1"/>
          <w:sz w:val="22"/>
        </w:rPr>
        <w:t> </w:t>
      </w:r>
      <w:r>
        <w:rPr>
          <w:sz w:val="22"/>
        </w:rPr>
        <w:t>care.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3" w:after="0"/>
        <w:ind w:left="474" w:right="732" w:hanging="361"/>
        <w:jc w:val="left"/>
        <w:rPr>
          <w:sz w:val="22"/>
        </w:rPr>
      </w:pPr>
      <w:r>
        <w:rPr>
          <w:sz w:val="22"/>
        </w:rPr>
        <w:t>Facilitated Risk Assessment training through an external provider, to all senior team leaders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senior</w:t>
      </w:r>
      <w:r>
        <w:rPr>
          <w:spacing w:val="2"/>
          <w:sz w:val="22"/>
        </w:rPr>
        <w:t> </w:t>
      </w:r>
      <w:r>
        <w:rPr>
          <w:sz w:val="22"/>
        </w:rPr>
        <w:t>practitioners.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51"/>
          <w:footerReference w:type="default" r:id="rId52"/>
          <w:pgSz w:w="11900" w:h="16850"/>
          <w:pgMar w:header="0" w:footer="1048" w:top="1360" w:bottom="1240" w:left="1020" w:right="740"/>
        </w:sectPr>
      </w:pP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79" w:after="0"/>
        <w:ind w:left="473" w:right="720" w:hanging="361"/>
        <w:jc w:val="left"/>
        <w:rPr>
          <w:sz w:val="22"/>
        </w:rPr>
      </w:pPr>
      <w:r>
        <w:rPr>
          <w:sz w:val="22"/>
        </w:rPr>
        <w:t>Offered </w:t>
      </w:r>
      <w:r>
        <w:rPr>
          <w:i/>
          <w:sz w:val="22"/>
        </w:rPr>
        <w:t>Safe and Together </w:t>
      </w:r>
      <w:r>
        <w:rPr>
          <w:sz w:val="22"/>
        </w:rPr>
        <w:t>domestic and family violence training to regions and extended to</w:t>
      </w:r>
      <w:r>
        <w:rPr>
          <w:spacing w:val="-59"/>
          <w:sz w:val="22"/>
        </w:rPr>
        <w:t> </w:t>
      </w:r>
      <w:r>
        <w:rPr>
          <w:sz w:val="22"/>
        </w:rPr>
        <w:t>partners,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Family and</w:t>
      </w:r>
      <w:r>
        <w:rPr>
          <w:spacing w:val="-2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Commission.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4" w:after="0"/>
        <w:ind w:left="473" w:right="0" w:hanging="361"/>
        <w:jc w:val="left"/>
        <w:rPr>
          <w:sz w:val="22"/>
        </w:rPr>
      </w:pPr>
      <w:r>
        <w:rPr>
          <w:sz w:val="22"/>
        </w:rPr>
        <w:t>Implemented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Family</w:t>
      </w:r>
      <w:r>
        <w:rPr>
          <w:spacing w:val="-5"/>
          <w:sz w:val="22"/>
        </w:rPr>
        <w:t> </w:t>
      </w:r>
      <w:r>
        <w:rPr>
          <w:sz w:val="22"/>
        </w:rPr>
        <w:t>Matters</w:t>
      </w:r>
      <w:r>
        <w:rPr>
          <w:spacing w:val="-5"/>
          <w:sz w:val="22"/>
        </w:rPr>
        <w:t> </w:t>
      </w:r>
      <w:r>
        <w:rPr>
          <w:sz w:val="22"/>
        </w:rPr>
        <w:t>Reflective</w:t>
      </w:r>
      <w:r>
        <w:rPr>
          <w:spacing w:val="-2"/>
          <w:sz w:val="22"/>
        </w:rPr>
        <w:t> </w:t>
      </w:r>
      <w:r>
        <w:rPr>
          <w:sz w:val="22"/>
        </w:rPr>
        <w:t>Tool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regional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Indigenous</w:t>
      </w:r>
      <w:r>
        <w:rPr>
          <w:spacing w:val="-2"/>
          <w:sz w:val="22"/>
        </w:rPr>
        <w:t> </w:t>
      </w:r>
      <w:r>
        <w:rPr>
          <w:sz w:val="22"/>
        </w:rPr>
        <w:t>practice</w:t>
      </w:r>
      <w:r>
        <w:rPr>
          <w:spacing w:val="-2"/>
          <w:sz w:val="22"/>
        </w:rPr>
        <w:t> </w:t>
      </w:r>
      <w:r>
        <w:rPr>
          <w:sz w:val="22"/>
        </w:rPr>
        <w:t>leaders.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1203" w:hanging="358"/>
        <w:jc w:val="left"/>
        <w:rPr>
          <w:sz w:val="22"/>
        </w:rPr>
      </w:pPr>
      <w:r>
        <w:rPr>
          <w:sz w:val="22"/>
        </w:rPr>
        <w:t>Developed information sharing training for staff and delivered to the Queensland Police</w:t>
      </w:r>
      <w:r>
        <w:rPr>
          <w:spacing w:val="-59"/>
          <w:sz w:val="22"/>
        </w:rPr>
        <w:t> </w:t>
      </w:r>
      <w:r>
        <w:rPr>
          <w:sz w:val="22"/>
        </w:rPr>
        <w:t>Service.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442" w:hanging="361"/>
        <w:jc w:val="left"/>
        <w:rPr>
          <w:sz w:val="22"/>
        </w:rPr>
      </w:pPr>
      <w:r>
        <w:rPr>
          <w:sz w:val="22"/>
        </w:rPr>
        <w:t>Amended Suspected Child Abuse and Neglect procedures and manual, including amendments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deliver</w:t>
      </w:r>
      <w:r>
        <w:rPr>
          <w:spacing w:val="-1"/>
          <w:sz w:val="22"/>
        </w:rPr>
        <w:t> </w:t>
      </w:r>
      <w:r>
        <w:rPr>
          <w:sz w:val="22"/>
        </w:rPr>
        <w:t>recommendations 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Mason</w:t>
      </w:r>
      <w:r>
        <w:rPr>
          <w:spacing w:val="-2"/>
          <w:sz w:val="22"/>
        </w:rPr>
        <w:t> </w:t>
      </w:r>
      <w:r>
        <w:rPr>
          <w:sz w:val="22"/>
        </w:rPr>
        <w:t>Jet</w:t>
      </w:r>
      <w:r>
        <w:rPr>
          <w:spacing w:val="-4"/>
          <w:sz w:val="22"/>
        </w:rPr>
        <w:t> </w:t>
      </w:r>
      <w:r>
        <w:rPr>
          <w:sz w:val="22"/>
        </w:rPr>
        <w:t>Lee coronial</w:t>
      </w:r>
      <w:r>
        <w:rPr>
          <w:spacing w:val="-1"/>
          <w:sz w:val="22"/>
        </w:rPr>
        <w:t> </w:t>
      </w:r>
      <w:r>
        <w:rPr>
          <w:sz w:val="22"/>
        </w:rPr>
        <w:t>inquest.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2" w:after="0"/>
        <w:ind w:left="473" w:right="0" w:hanging="361"/>
        <w:jc w:val="left"/>
        <w:rPr>
          <w:sz w:val="22"/>
        </w:rPr>
      </w:pPr>
      <w:r>
        <w:rPr>
          <w:sz w:val="22"/>
        </w:rPr>
        <w:t>Released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revised</w:t>
      </w:r>
      <w:r>
        <w:rPr>
          <w:spacing w:val="-4"/>
          <w:sz w:val="22"/>
        </w:rPr>
        <w:t> </w:t>
      </w:r>
      <w:r>
        <w:rPr>
          <w:sz w:val="22"/>
        </w:rPr>
        <w:t>Statement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Commitment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Queensland</w:t>
      </w:r>
      <w:r>
        <w:rPr>
          <w:spacing w:val="-4"/>
          <w:sz w:val="22"/>
        </w:rPr>
        <w:t> </w:t>
      </w:r>
      <w:r>
        <w:rPr>
          <w:sz w:val="22"/>
        </w:rPr>
        <w:t>Foster and</w:t>
      </w:r>
      <w:r>
        <w:rPr>
          <w:spacing w:val="-6"/>
          <w:sz w:val="22"/>
        </w:rPr>
        <w:t> </w:t>
      </w:r>
      <w:r>
        <w:rPr>
          <w:sz w:val="22"/>
        </w:rPr>
        <w:t>Kinship</w:t>
      </w:r>
      <w:r>
        <w:rPr>
          <w:spacing w:val="-3"/>
          <w:sz w:val="22"/>
        </w:rPr>
        <w:t> </w:t>
      </w:r>
      <w:r>
        <w:rPr>
          <w:sz w:val="22"/>
        </w:rPr>
        <w:t>Carers.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1" w:after="0"/>
        <w:ind w:left="473" w:right="658" w:hanging="361"/>
        <w:jc w:val="left"/>
        <w:rPr>
          <w:sz w:val="22"/>
        </w:rPr>
      </w:pPr>
      <w:r>
        <w:rPr>
          <w:sz w:val="22"/>
        </w:rPr>
        <w:t>Partnered with two Aboriginal and Torres Strait Islander community-controlled organisations</w:t>
      </w:r>
      <w:r>
        <w:rPr>
          <w:spacing w:val="1"/>
          <w:sz w:val="22"/>
        </w:rPr>
        <w:t> </w:t>
      </w:r>
      <w:r>
        <w:rPr>
          <w:sz w:val="22"/>
        </w:rPr>
        <w:t>and the Queensland Aboriginal and Torres Strait Islander Child Protection Peak to co-design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implement</w:t>
      </w:r>
      <w:r>
        <w:rPr>
          <w:spacing w:val="2"/>
          <w:sz w:val="22"/>
        </w:rPr>
        <w:t> </w:t>
      </w:r>
      <w:r>
        <w:rPr>
          <w:sz w:val="22"/>
        </w:rPr>
        <w:t>delegated authority.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5" w:after="0"/>
        <w:ind w:left="473" w:right="699" w:hanging="361"/>
        <w:jc w:val="left"/>
        <w:rPr>
          <w:sz w:val="22"/>
        </w:rPr>
      </w:pPr>
      <w:r>
        <w:rPr>
          <w:sz w:val="22"/>
        </w:rPr>
        <w:t>Delivered the internal Permanency Strategy and Roadmap 2020-2024 to increase relational,</w:t>
      </w:r>
      <w:r>
        <w:rPr>
          <w:spacing w:val="-59"/>
          <w:sz w:val="22"/>
        </w:rPr>
        <w:t> </w:t>
      </w:r>
      <w:r>
        <w:rPr>
          <w:sz w:val="22"/>
        </w:rPr>
        <w:t>physical</w:t>
      </w:r>
      <w:r>
        <w:rPr>
          <w:spacing w:val="-1"/>
          <w:sz w:val="22"/>
        </w:rPr>
        <w:t> </w:t>
      </w:r>
      <w:r>
        <w:rPr>
          <w:sz w:val="22"/>
        </w:rPr>
        <w:t>and legal permanency.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5" w:val="left" w:leader="none"/>
        </w:tabs>
        <w:spacing w:line="237" w:lineRule="auto" w:before="124" w:after="0"/>
        <w:ind w:left="474" w:right="686" w:hanging="361"/>
        <w:jc w:val="left"/>
        <w:rPr>
          <w:sz w:val="22"/>
        </w:rPr>
      </w:pPr>
      <w:r>
        <w:rPr>
          <w:sz w:val="22"/>
        </w:rPr>
        <w:t>Completed the implementation review of 2018 legislative reforms strengthening permanency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safe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connection for</w:t>
      </w:r>
      <w:r>
        <w:rPr>
          <w:spacing w:val="-2"/>
          <w:sz w:val="22"/>
        </w:rPr>
        <w:t> </w:t>
      </w:r>
      <w:r>
        <w:rPr>
          <w:sz w:val="22"/>
        </w:rPr>
        <w:t>children in care.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5" w:val="left" w:leader="none"/>
        </w:tabs>
        <w:spacing w:line="237" w:lineRule="auto" w:before="123" w:after="0"/>
        <w:ind w:left="474" w:right="916" w:hanging="361"/>
        <w:jc w:val="left"/>
        <w:rPr>
          <w:sz w:val="22"/>
        </w:rPr>
      </w:pPr>
      <w:r>
        <w:rPr>
          <w:sz w:val="22"/>
        </w:rPr>
        <w:t>Completed permanency case reads of over 1,000 children under child protection orders to</w:t>
      </w:r>
      <w:r>
        <w:rPr>
          <w:spacing w:val="-59"/>
          <w:sz w:val="22"/>
        </w:rPr>
        <w:t> </w:t>
      </w:r>
      <w:r>
        <w:rPr>
          <w:sz w:val="22"/>
        </w:rPr>
        <w:t>identify practice needs, system issues and training opportunities to improve permanency</w:t>
      </w:r>
      <w:r>
        <w:rPr>
          <w:spacing w:val="1"/>
          <w:sz w:val="22"/>
        </w:rPr>
        <w:t> </w:t>
      </w:r>
      <w:r>
        <w:rPr>
          <w:sz w:val="22"/>
        </w:rPr>
        <w:t>outcomes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children and young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in care.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5" w:after="0"/>
        <w:ind w:left="474" w:right="500" w:hanging="361"/>
        <w:jc w:val="left"/>
        <w:rPr>
          <w:sz w:val="22"/>
        </w:rPr>
      </w:pPr>
      <w:r>
        <w:rPr>
          <w:sz w:val="22"/>
        </w:rPr>
        <w:t>Developed genogram training, one of the identified outcomes of the permanency case reviews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improve</w:t>
      </w:r>
      <w:r>
        <w:rPr>
          <w:spacing w:val="-2"/>
          <w:sz w:val="22"/>
        </w:rPr>
        <w:t> </w:t>
      </w:r>
      <w:r>
        <w:rPr>
          <w:sz w:val="22"/>
        </w:rPr>
        <w:t>kinship caring</w:t>
      </w:r>
      <w:r>
        <w:rPr>
          <w:spacing w:val="-2"/>
          <w:sz w:val="22"/>
        </w:rPr>
        <w:t> </w:t>
      </w:r>
      <w:r>
        <w:rPr>
          <w:sz w:val="22"/>
        </w:rPr>
        <w:t>options.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4" w:after="0"/>
        <w:ind w:left="474" w:right="623" w:hanging="361"/>
        <w:jc w:val="left"/>
        <w:rPr>
          <w:i/>
          <w:sz w:val="22"/>
        </w:rPr>
      </w:pPr>
      <w:r>
        <w:rPr>
          <w:sz w:val="22"/>
        </w:rPr>
        <w:t>Implemented operational aspects of the failure to report and failure to protect amendments to</w:t>
      </w:r>
      <w:r>
        <w:rPr>
          <w:spacing w:val="-59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Criminal Code 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1889.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40" w:lineRule="auto" w:before="123" w:after="0"/>
        <w:ind w:left="474" w:right="0" w:hanging="361"/>
        <w:jc w:val="left"/>
        <w:rPr>
          <w:sz w:val="22"/>
        </w:rPr>
      </w:pP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desktop</w:t>
      </w:r>
      <w:r>
        <w:rPr>
          <w:spacing w:val="-5"/>
          <w:sz w:val="22"/>
        </w:rPr>
        <w:t> </w:t>
      </w:r>
      <w:r>
        <w:rPr>
          <w:sz w:val="22"/>
        </w:rPr>
        <w:t>review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Assessment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Connect</w:t>
      </w:r>
      <w:r>
        <w:rPr>
          <w:spacing w:val="-4"/>
          <w:sz w:val="22"/>
        </w:rPr>
        <w:t> </w:t>
      </w:r>
      <w:r>
        <w:rPr>
          <w:sz w:val="22"/>
        </w:rPr>
        <w:t>program.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19" w:after="0"/>
        <w:ind w:left="474" w:right="943" w:hanging="361"/>
        <w:jc w:val="left"/>
        <w:rPr>
          <w:sz w:val="22"/>
        </w:rPr>
      </w:pPr>
      <w:r>
        <w:rPr>
          <w:sz w:val="22"/>
        </w:rPr>
        <w:t>Updated the Child Safety Practice Manual to reflect Youth Justice Amendments and Child</w:t>
      </w:r>
      <w:r>
        <w:rPr>
          <w:spacing w:val="-59"/>
          <w:sz w:val="22"/>
        </w:rPr>
        <w:t> </w:t>
      </w:r>
      <w:r>
        <w:rPr>
          <w:sz w:val="22"/>
        </w:rPr>
        <w:t>Safety</w:t>
      </w:r>
      <w:r>
        <w:rPr>
          <w:spacing w:val="-3"/>
          <w:sz w:val="22"/>
        </w:rPr>
        <w:t> </w:t>
      </w:r>
      <w:r>
        <w:rPr>
          <w:sz w:val="22"/>
        </w:rPr>
        <w:t>Officer</w:t>
      </w:r>
      <w:r>
        <w:rPr>
          <w:spacing w:val="-2"/>
          <w:sz w:val="22"/>
        </w:rPr>
        <w:t> </w:t>
      </w:r>
      <w:r>
        <w:rPr>
          <w:sz w:val="22"/>
        </w:rPr>
        <w:t>responsibilities when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young person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is before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court.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4" w:after="0"/>
        <w:ind w:left="474" w:right="451" w:hanging="361"/>
        <w:jc w:val="left"/>
        <w:rPr>
          <w:sz w:val="22"/>
        </w:rPr>
      </w:pPr>
      <w:r>
        <w:rPr>
          <w:sz w:val="22"/>
        </w:rPr>
        <w:t>Developed practice guidance for children and young people with gender and sexual orientation</w:t>
      </w:r>
      <w:r>
        <w:rPr>
          <w:spacing w:val="-59"/>
          <w:sz w:val="22"/>
        </w:rPr>
        <w:t> </w:t>
      </w:r>
      <w:r>
        <w:rPr>
          <w:sz w:val="22"/>
        </w:rPr>
        <w:t>diversity.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3" w:after="0"/>
        <w:ind w:left="474" w:right="500" w:hanging="361"/>
        <w:jc w:val="left"/>
        <w:rPr>
          <w:sz w:val="22"/>
        </w:rPr>
      </w:pPr>
      <w:r>
        <w:rPr>
          <w:sz w:val="22"/>
        </w:rPr>
        <w:t>Continued to support the implementation of Navigate Your Health across Logan, Brisbane and</w:t>
      </w:r>
      <w:r>
        <w:rPr>
          <w:spacing w:val="-59"/>
          <w:sz w:val="22"/>
        </w:rPr>
        <w:t> </w:t>
      </w:r>
      <w:r>
        <w:rPr>
          <w:sz w:val="22"/>
        </w:rPr>
        <w:t>Cairns in partnership with</w:t>
      </w:r>
      <w:r>
        <w:rPr>
          <w:spacing w:val="-1"/>
          <w:sz w:val="22"/>
        </w:rPr>
        <w:t> </w:t>
      </w:r>
      <w:r>
        <w:rPr>
          <w:sz w:val="22"/>
        </w:rPr>
        <w:t>Queensland</w:t>
      </w:r>
      <w:r>
        <w:rPr>
          <w:spacing w:val="-2"/>
          <w:sz w:val="22"/>
        </w:rPr>
        <w:t> </w:t>
      </w:r>
      <w:r>
        <w:rPr>
          <w:sz w:val="22"/>
        </w:rPr>
        <w:t>Health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4" w:after="0"/>
        <w:ind w:left="474" w:right="427" w:hanging="361"/>
        <w:jc w:val="left"/>
        <w:rPr>
          <w:sz w:val="22"/>
        </w:rPr>
      </w:pPr>
      <w:r>
        <w:rPr>
          <w:sz w:val="22"/>
        </w:rPr>
        <w:t>Produced resources and training to assist Child Safety staff to navigate the National Disability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-5"/>
          <w:sz w:val="22"/>
        </w:rPr>
        <w:t> </w:t>
      </w:r>
      <w:r>
        <w:rPr>
          <w:sz w:val="22"/>
        </w:rPr>
        <w:t>Scheme</w:t>
      </w:r>
      <w:r>
        <w:rPr>
          <w:spacing w:val="-4"/>
          <w:sz w:val="22"/>
        </w:rPr>
        <w:t> </w:t>
      </w:r>
      <w:r>
        <w:rPr>
          <w:sz w:val="22"/>
        </w:rPr>
        <w:t>(NDIS) to</w:t>
      </w:r>
      <w:r>
        <w:rPr>
          <w:spacing w:val="-4"/>
          <w:sz w:val="22"/>
        </w:rPr>
        <w:t> </w:t>
      </w:r>
      <w:r>
        <w:rPr>
          <w:sz w:val="22"/>
        </w:rPr>
        <w:t>secure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implement NDIS</w:t>
      </w:r>
      <w:r>
        <w:rPr>
          <w:spacing w:val="-4"/>
          <w:sz w:val="22"/>
        </w:rPr>
        <w:t> </w:t>
      </w:r>
      <w:r>
        <w:rPr>
          <w:sz w:val="22"/>
        </w:rPr>
        <w:t>plans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5"/>
          <w:sz w:val="22"/>
        </w:rPr>
        <w:t> </w:t>
      </w:r>
      <w:r>
        <w:rPr>
          <w:sz w:val="22"/>
        </w:rPr>
        <w:t>people.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3" w:after="0"/>
        <w:ind w:left="474" w:right="561" w:hanging="361"/>
        <w:jc w:val="left"/>
        <w:rPr>
          <w:sz w:val="22"/>
        </w:rPr>
      </w:pPr>
      <w:r>
        <w:rPr>
          <w:sz w:val="22"/>
        </w:rPr>
        <w:t>Monitored, coordinated and reported on Child Safety targets for children across all Regions to</w:t>
      </w:r>
      <w:r>
        <w:rPr>
          <w:spacing w:val="-59"/>
          <w:sz w:val="22"/>
        </w:rPr>
        <w:t> </w:t>
      </w:r>
      <w:r>
        <w:rPr>
          <w:sz w:val="22"/>
        </w:rPr>
        <w:t>access and</w:t>
      </w:r>
      <w:r>
        <w:rPr>
          <w:spacing w:val="-2"/>
          <w:sz w:val="22"/>
        </w:rPr>
        <w:t> </w:t>
      </w:r>
      <w:r>
        <w:rPr>
          <w:sz w:val="22"/>
        </w:rPr>
        <w:t>utilise NDIS</w:t>
      </w:r>
      <w:r>
        <w:rPr>
          <w:spacing w:val="-2"/>
          <w:sz w:val="22"/>
        </w:rPr>
        <w:t> </w:t>
      </w:r>
      <w:r>
        <w:rPr>
          <w:sz w:val="22"/>
        </w:rPr>
        <w:t>plans.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4" w:after="0"/>
        <w:ind w:left="474" w:right="586" w:hanging="361"/>
        <w:jc w:val="left"/>
        <w:rPr>
          <w:sz w:val="22"/>
        </w:rPr>
      </w:pPr>
      <w:r>
        <w:rPr>
          <w:sz w:val="22"/>
        </w:rPr>
        <w:t>Delivered the Dual Order Project to increase the safety and case planning for young people</w:t>
      </w:r>
      <w:r>
        <w:rPr>
          <w:spacing w:val="1"/>
          <w:sz w:val="22"/>
        </w:rPr>
        <w:t> </w:t>
      </w:r>
      <w:r>
        <w:rPr>
          <w:sz w:val="22"/>
        </w:rPr>
        <w:t>who were subject to a Child Protection Guardianship Order and identified by Youth Justice as</w:t>
      </w:r>
      <w:r>
        <w:rPr>
          <w:spacing w:val="-59"/>
          <w:sz w:val="22"/>
        </w:rPr>
        <w:t> </w:t>
      </w:r>
      <w:r>
        <w:rPr>
          <w:sz w:val="22"/>
        </w:rPr>
        <w:t>engaging</w:t>
      </w:r>
      <w:r>
        <w:rPr>
          <w:spacing w:val="-1"/>
          <w:sz w:val="22"/>
        </w:rPr>
        <w:t> </w:t>
      </w:r>
      <w:r>
        <w:rPr>
          <w:sz w:val="22"/>
        </w:rPr>
        <w:t>in repeat</w:t>
      </w:r>
      <w:r>
        <w:rPr>
          <w:spacing w:val="2"/>
          <w:sz w:val="22"/>
        </w:rPr>
        <w:t> </w:t>
      </w:r>
      <w:r>
        <w:rPr>
          <w:sz w:val="22"/>
        </w:rPr>
        <w:t>offending.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40" w:lineRule="auto" w:before="123" w:after="0"/>
        <w:ind w:left="475" w:right="416" w:hanging="361"/>
        <w:jc w:val="left"/>
        <w:rPr>
          <w:sz w:val="22"/>
        </w:rPr>
      </w:pPr>
      <w:r>
        <w:rPr>
          <w:sz w:val="22"/>
        </w:rPr>
        <w:t>Led implementation of the cross-sector Memorandum of Understanding to support children and</w:t>
      </w:r>
      <w:r>
        <w:rPr>
          <w:spacing w:val="-59"/>
          <w:sz w:val="22"/>
        </w:rPr>
        <w:t> </w:t>
      </w:r>
      <w:r>
        <w:rPr>
          <w:sz w:val="22"/>
        </w:rPr>
        <w:t>young people with disability-related complex support needs who require or are at risk of</w:t>
      </w:r>
      <w:r>
        <w:rPr>
          <w:spacing w:val="1"/>
          <w:sz w:val="22"/>
        </w:rPr>
        <w:t> </w:t>
      </w:r>
      <w:r>
        <w:rPr>
          <w:sz w:val="22"/>
        </w:rPr>
        <w:t>needing accommodation outside the family home where no child protection concerns have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identified.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37" w:lineRule="auto" w:before="120" w:after="0"/>
        <w:ind w:left="475" w:right="610" w:hanging="361"/>
        <w:jc w:val="left"/>
        <w:rPr>
          <w:sz w:val="22"/>
        </w:rPr>
      </w:pPr>
      <w:r>
        <w:rPr>
          <w:sz w:val="22"/>
        </w:rPr>
        <w:t>Created a team of statewide court liaison officers to increase information sharing and support</w:t>
      </w:r>
      <w:r>
        <w:rPr>
          <w:spacing w:val="-59"/>
          <w:sz w:val="22"/>
        </w:rPr>
        <w:t> </w:t>
      </w:r>
      <w:r>
        <w:rPr>
          <w:sz w:val="22"/>
        </w:rPr>
        <w:t>when</w:t>
      </w:r>
      <w:r>
        <w:rPr>
          <w:spacing w:val="-1"/>
          <w:sz w:val="22"/>
        </w:rPr>
        <w:t> </w:t>
      </w:r>
      <w:r>
        <w:rPr>
          <w:sz w:val="22"/>
        </w:rPr>
        <w:t>young people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are in</w:t>
      </w:r>
      <w:r>
        <w:rPr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37" w:lineRule="auto" w:before="124" w:after="0"/>
        <w:ind w:left="475" w:right="673" w:hanging="361"/>
        <w:jc w:val="left"/>
        <w:rPr>
          <w:sz w:val="22"/>
        </w:rPr>
      </w:pPr>
      <w:r>
        <w:rPr>
          <w:sz w:val="22"/>
        </w:rPr>
        <w:t>Established an intake reform project, including options for improved responses for Aboriginal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Torres</w:t>
      </w:r>
      <w:r>
        <w:rPr>
          <w:spacing w:val="1"/>
          <w:sz w:val="22"/>
        </w:rPr>
        <w:t> </w:t>
      </w:r>
      <w:r>
        <w:rPr>
          <w:sz w:val="22"/>
        </w:rPr>
        <w:t>Strait Islander</w:t>
      </w:r>
      <w:r>
        <w:rPr>
          <w:spacing w:val="1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families.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53"/>
          <w:footerReference w:type="default" r:id="rId54"/>
          <w:pgSz w:w="11900" w:h="16850"/>
          <w:pgMar w:header="0" w:footer="1048" w:top="1340" w:bottom="1240" w:left="1020" w:right="740"/>
        </w:sectPr>
      </w:pP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77" w:after="0"/>
        <w:ind w:left="472" w:right="490" w:hanging="361"/>
        <w:jc w:val="left"/>
        <w:rPr>
          <w:sz w:val="22"/>
        </w:rPr>
      </w:pPr>
      <w:r>
        <w:rPr>
          <w:sz w:val="22"/>
        </w:rPr>
        <w:t>Initiated Operational Performance Reviews, designed to improve outcomes for children, young</w:t>
      </w:r>
      <w:r>
        <w:rPr>
          <w:spacing w:val="-59"/>
          <w:sz w:val="22"/>
        </w:rPr>
        <w:t> </w:t>
      </w:r>
      <w:r>
        <w:rPr>
          <w:sz w:val="22"/>
        </w:rPr>
        <w:t>people and their families through a process that seeks to enhance service delivery,</w:t>
      </w:r>
      <w:r>
        <w:rPr>
          <w:spacing w:val="1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and practice.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22" w:after="0"/>
        <w:ind w:left="472" w:right="1112" w:hanging="361"/>
        <w:jc w:val="left"/>
        <w:rPr>
          <w:sz w:val="22"/>
        </w:rPr>
      </w:pPr>
      <w:r>
        <w:rPr>
          <w:sz w:val="22"/>
        </w:rPr>
        <w:t>Implemented the Workload Management Policy and Workload Management Manual, for</w:t>
      </w:r>
      <w:r>
        <w:rPr>
          <w:spacing w:val="-59"/>
          <w:sz w:val="22"/>
        </w:rPr>
        <w:t> </w:t>
      </w:r>
      <w:r>
        <w:rPr>
          <w:sz w:val="22"/>
        </w:rPr>
        <w:t>Ongoing Intervention Child Safety Officers, with the policy intent to ensure reasonable</w:t>
      </w:r>
      <w:r>
        <w:rPr>
          <w:spacing w:val="1"/>
          <w:sz w:val="22"/>
        </w:rPr>
        <w:t> </w:t>
      </w:r>
      <w:r>
        <w:rPr>
          <w:sz w:val="22"/>
        </w:rPr>
        <w:t>workloads for</w:t>
      </w:r>
      <w:r>
        <w:rPr>
          <w:spacing w:val="2"/>
          <w:sz w:val="22"/>
        </w:rPr>
        <w:t> </w:t>
      </w:r>
      <w:r>
        <w:rPr>
          <w:sz w:val="22"/>
        </w:rPr>
        <w:t>Child Safety</w:t>
      </w:r>
      <w:r>
        <w:rPr>
          <w:spacing w:val="1"/>
          <w:sz w:val="22"/>
        </w:rPr>
        <w:t> </w:t>
      </w:r>
      <w:r>
        <w:rPr>
          <w:sz w:val="22"/>
        </w:rPr>
        <w:t>staff.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5" w:after="0"/>
        <w:ind w:left="473" w:right="0" w:hanging="361"/>
        <w:jc w:val="left"/>
        <w:rPr>
          <w:sz w:val="22"/>
        </w:rPr>
      </w:pPr>
      <w:r>
        <w:rPr>
          <w:sz w:val="22"/>
        </w:rPr>
        <w:t>Commenced</w:t>
      </w:r>
      <w:r>
        <w:rPr>
          <w:spacing w:val="-5"/>
          <w:sz w:val="22"/>
        </w:rPr>
        <w:t> </w:t>
      </w:r>
      <w:r>
        <w:rPr>
          <w:sz w:val="22"/>
        </w:rPr>
        <w:t>phase</w:t>
      </w:r>
      <w:r>
        <w:rPr>
          <w:spacing w:val="-4"/>
          <w:sz w:val="22"/>
        </w:rPr>
        <w:t> </w:t>
      </w:r>
      <w:r>
        <w:rPr>
          <w:sz w:val="22"/>
        </w:rPr>
        <w:t>two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My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Home</w:t>
      </w:r>
      <w:r>
        <w:rPr>
          <w:i/>
          <w:spacing w:val="-1"/>
          <w:sz w:val="22"/>
        </w:rPr>
        <w:t> </w:t>
      </w:r>
      <w:r>
        <w:rPr>
          <w:sz w:val="22"/>
        </w:rPr>
        <w:t>Adoption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Permanent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program.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19" w:after="0"/>
        <w:ind w:left="473" w:right="955" w:hanging="361"/>
        <w:jc w:val="left"/>
        <w:rPr>
          <w:sz w:val="22"/>
        </w:rPr>
      </w:pPr>
      <w:r>
        <w:rPr>
          <w:sz w:val="22"/>
        </w:rPr>
        <w:t>Expanded the Service Response Team within Statewide Operations with an additional six</w:t>
      </w:r>
      <w:r>
        <w:rPr>
          <w:spacing w:val="-59"/>
          <w:sz w:val="22"/>
        </w:rPr>
        <w:t> </w:t>
      </w:r>
      <w:r>
        <w:rPr>
          <w:sz w:val="22"/>
        </w:rPr>
        <w:t>permanent Child Safety Officers, to increase capacity to travel the state, and respond to</w:t>
      </w:r>
      <w:r>
        <w:rPr>
          <w:spacing w:val="1"/>
          <w:sz w:val="22"/>
        </w:rPr>
        <w:t> </w:t>
      </w:r>
      <w:r>
        <w:rPr>
          <w:sz w:val="22"/>
        </w:rPr>
        <w:t>emerging</w:t>
      </w:r>
      <w:r>
        <w:rPr>
          <w:spacing w:val="-2"/>
          <w:sz w:val="22"/>
        </w:rPr>
        <w:t> </w:t>
      </w:r>
      <w:r>
        <w:rPr>
          <w:sz w:val="22"/>
        </w:rPr>
        <w:t>issues,</w:t>
      </w:r>
      <w:r>
        <w:rPr>
          <w:spacing w:val="-1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pressures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frontline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delivery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regions.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5" w:after="0"/>
        <w:ind w:left="473" w:right="503" w:hanging="361"/>
        <w:jc w:val="left"/>
        <w:rPr>
          <w:sz w:val="22"/>
        </w:rPr>
      </w:pPr>
      <w:r>
        <w:rPr>
          <w:sz w:val="22"/>
        </w:rPr>
        <w:t>Established the Youth Justice After Hours response team to manage Youth Justice Legislative</w:t>
      </w:r>
      <w:r>
        <w:rPr>
          <w:spacing w:val="-59"/>
          <w:sz w:val="22"/>
        </w:rPr>
        <w:t> </w:t>
      </w:r>
      <w:r>
        <w:rPr>
          <w:sz w:val="22"/>
        </w:rPr>
        <w:t>amendments</w:t>
      </w:r>
      <w:r>
        <w:rPr>
          <w:spacing w:val="-3"/>
          <w:sz w:val="22"/>
        </w:rPr>
        <w:t> </w:t>
      </w:r>
      <w:r>
        <w:rPr>
          <w:sz w:val="22"/>
        </w:rPr>
        <w:t>and provide</w:t>
      </w:r>
      <w:r>
        <w:rPr>
          <w:spacing w:val="-1"/>
          <w:sz w:val="22"/>
        </w:rPr>
        <w:t> </w:t>
      </w:r>
      <w:r>
        <w:rPr>
          <w:sz w:val="22"/>
        </w:rPr>
        <w:t>ongoing support to</w:t>
      </w:r>
      <w:r>
        <w:rPr>
          <w:spacing w:val="-3"/>
          <w:sz w:val="22"/>
        </w:rPr>
        <w:t> </w:t>
      </w:r>
      <w:r>
        <w:rPr>
          <w:sz w:val="22"/>
        </w:rPr>
        <w:t>co-responder</w:t>
      </w:r>
      <w:r>
        <w:rPr>
          <w:spacing w:val="-1"/>
          <w:sz w:val="22"/>
        </w:rPr>
        <w:t> </w:t>
      </w:r>
      <w:r>
        <w:rPr>
          <w:sz w:val="22"/>
        </w:rPr>
        <w:t>teams.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21" w:after="0"/>
        <w:ind w:left="471" w:right="492" w:hanging="358"/>
        <w:jc w:val="left"/>
        <w:rPr>
          <w:sz w:val="22"/>
        </w:rPr>
      </w:pPr>
      <w:r>
        <w:rPr>
          <w:sz w:val="22"/>
        </w:rPr>
        <w:t>Established the department’s COVID-19 response to continue to hold the health and wellbeing</w:t>
      </w:r>
      <w:r>
        <w:rPr>
          <w:spacing w:val="-59"/>
          <w:sz w:val="22"/>
        </w:rPr>
        <w:t> </w:t>
      </w:r>
      <w:r>
        <w:rPr>
          <w:sz w:val="22"/>
        </w:rPr>
        <w:t>of vulnerable children, young people, families and staff as a top priority. During the pandemic</w:t>
      </w:r>
      <w:r>
        <w:rPr>
          <w:spacing w:val="1"/>
          <w:sz w:val="22"/>
        </w:rPr>
        <w:t> </w:t>
      </w:r>
      <w:r>
        <w:rPr>
          <w:sz w:val="22"/>
        </w:rPr>
        <w:t>this has</w:t>
      </w:r>
      <w:r>
        <w:rPr>
          <w:spacing w:val="-2"/>
          <w:sz w:val="22"/>
        </w:rPr>
        <w:t> </w:t>
      </w:r>
      <w:r>
        <w:rPr>
          <w:sz w:val="22"/>
        </w:rPr>
        <w:t>included: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37" w:lineRule="auto" w:before="62" w:after="0"/>
        <w:ind w:left="833" w:right="789" w:hanging="360"/>
        <w:jc w:val="left"/>
        <w:rPr>
          <w:sz w:val="22"/>
        </w:rPr>
      </w:pPr>
      <w:r>
        <w:rPr>
          <w:sz w:val="22"/>
        </w:rPr>
        <w:t>working differently and creatively to ensure children continued to have contact with their</w:t>
      </w:r>
      <w:r>
        <w:rPr>
          <w:spacing w:val="-59"/>
          <w:sz w:val="22"/>
        </w:rPr>
        <w:t> </w:t>
      </w:r>
      <w:r>
        <w:rPr>
          <w:sz w:val="22"/>
        </w:rPr>
        <w:t>families when social distancing restrictions were in place, for example family contact</w:t>
      </w:r>
      <w:r>
        <w:rPr>
          <w:spacing w:val="1"/>
          <w:sz w:val="22"/>
        </w:rPr>
        <w:t> </w:t>
      </w:r>
      <w:r>
        <w:rPr>
          <w:sz w:val="22"/>
        </w:rPr>
        <w:t>facilitated</w:t>
      </w:r>
      <w:r>
        <w:rPr>
          <w:spacing w:val="-1"/>
          <w:sz w:val="22"/>
        </w:rPr>
        <w:t> </w:t>
      </w:r>
      <w:r>
        <w:rPr>
          <w:sz w:val="22"/>
        </w:rPr>
        <w:t>virtually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37" w:lineRule="auto" w:before="65" w:after="0"/>
        <w:ind w:left="833" w:right="961" w:hanging="360"/>
        <w:jc w:val="left"/>
        <w:rPr>
          <w:i/>
          <w:sz w:val="22"/>
        </w:rPr>
      </w:pPr>
      <w:r>
        <w:rPr>
          <w:sz w:val="22"/>
        </w:rPr>
        <w:t>guiding regional child protection staff by new decision-making principles to ensure</w:t>
      </w:r>
      <w:r>
        <w:rPr>
          <w:spacing w:val="1"/>
          <w:sz w:val="22"/>
        </w:rPr>
        <w:t> </w:t>
      </w:r>
      <w:r>
        <w:rPr>
          <w:sz w:val="22"/>
        </w:rPr>
        <w:t>continuity in providing essential services to children, young people and families during</w:t>
      </w:r>
      <w:r>
        <w:rPr>
          <w:spacing w:val="-59"/>
          <w:sz w:val="22"/>
        </w:rPr>
        <w:t> </w:t>
      </w:r>
      <w:r>
        <w:rPr>
          <w:sz w:val="22"/>
        </w:rPr>
        <w:t>various phases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i/>
          <w:sz w:val="22"/>
        </w:rPr>
        <w:t>Queensland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Government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Pandemic Plan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37" w:lineRule="auto" w:before="65" w:after="0"/>
        <w:ind w:left="833" w:right="790" w:hanging="360"/>
        <w:jc w:val="left"/>
        <w:rPr>
          <w:sz w:val="22"/>
        </w:rPr>
      </w:pPr>
      <w:r>
        <w:rPr>
          <w:sz w:val="22"/>
        </w:rPr>
        <w:t>collaborating with Queensland Health to ensure children in care are safe and complying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quarantine,</w:t>
      </w:r>
      <w:r>
        <w:rPr>
          <w:spacing w:val="2"/>
          <w:sz w:val="22"/>
        </w:rPr>
        <w:t> </w:t>
      </w:r>
      <w:r>
        <w:rPr>
          <w:sz w:val="22"/>
        </w:rPr>
        <w:t>border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2"/>
          <w:sz w:val="22"/>
        </w:rPr>
        <w:t> </w:t>
      </w:r>
      <w:r>
        <w:rPr>
          <w:sz w:val="22"/>
        </w:rPr>
        <w:t>self-isolation</w:t>
      </w:r>
      <w:r>
        <w:rPr>
          <w:spacing w:val="-1"/>
          <w:sz w:val="22"/>
        </w:rPr>
        <w:t> </w:t>
      </w:r>
      <w:r>
        <w:rPr>
          <w:sz w:val="22"/>
        </w:rPr>
        <w:t>requirements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61" w:after="0"/>
        <w:ind w:left="833" w:right="975" w:hanging="360"/>
        <w:jc w:val="left"/>
        <w:rPr>
          <w:sz w:val="22"/>
        </w:rPr>
      </w:pPr>
      <w:r>
        <w:rPr>
          <w:sz w:val="22"/>
        </w:rPr>
        <w:t>working closely with other key agencies regarding school attendance for vulnerable</w:t>
      </w:r>
      <w:r>
        <w:rPr>
          <w:spacing w:val="1"/>
          <w:sz w:val="22"/>
        </w:rPr>
        <w:t> </w:t>
      </w:r>
      <w:r>
        <w:rPr>
          <w:sz w:val="22"/>
        </w:rPr>
        <w:t>children and supporting Department of Education with increasing their knowledge and</w:t>
      </w:r>
      <w:r>
        <w:rPr>
          <w:spacing w:val="-59"/>
          <w:sz w:val="22"/>
        </w:rPr>
        <w:t> </w:t>
      </w:r>
      <w:r>
        <w:rPr>
          <w:sz w:val="22"/>
        </w:rPr>
        <w:t>confidence</w:t>
      </w:r>
      <w:r>
        <w:rPr>
          <w:spacing w:val="-1"/>
          <w:sz w:val="22"/>
        </w:rPr>
        <w:t> </w:t>
      </w:r>
      <w:r>
        <w:rPr>
          <w:sz w:val="22"/>
        </w:rPr>
        <w:t>in accessing</w:t>
      </w:r>
      <w:r>
        <w:rPr>
          <w:spacing w:val="-3"/>
          <w:sz w:val="22"/>
        </w:rPr>
        <w:t> </w:t>
      </w:r>
      <w:r>
        <w:rPr>
          <w:sz w:val="22"/>
        </w:rPr>
        <w:t>secondary</w:t>
      </w:r>
      <w:r>
        <w:rPr>
          <w:spacing w:val="-2"/>
          <w:sz w:val="22"/>
        </w:rPr>
        <w:t> </w:t>
      </w:r>
      <w:r>
        <w:rPr>
          <w:sz w:val="22"/>
        </w:rPr>
        <w:t>family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37" w:lineRule="auto" w:before="62" w:after="0"/>
        <w:ind w:left="833" w:right="615" w:hanging="360"/>
        <w:jc w:val="left"/>
        <w:rPr>
          <w:sz w:val="22"/>
        </w:rPr>
      </w:pPr>
      <w:r>
        <w:rPr>
          <w:sz w:val="22"/>
        </w:rPr>
        <w:t>providing ongoing communication linking carers to COVID-19 information and resources</w:t>
      </w:r>
      <w:r>
        <w:rPr>
          <w:spacing w:val="1"/>
          <w:sz w:val="22"/>
        </w:rPr>
        <w:t> </w:t>
      </w:r>
      <w:r>
        <w:rPr>
          <w:sz w:val="22"/>
        </w:rPr>
        <w:t>developed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carer</w:t>
      </w:r>
      <w:r>
        <w:rPr>
          <w:spacing w:val="-3"/>
          <w:sz w:val="22"/>
        </w:rPr>
        <w:t> </w:t>
      </w:r>
      <w:r>
        <w:rPr>
          <w:sz w:val="22"/>
        </w:rPr>
        <w:t>functions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department’s</w:t>
      </w:r>
      <w:r>
        <w:rPr>
          <w:spacing w:val="-1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37" w:lineRule="auto" w:before="63" w:after="0"/>
        <w:ind w:left="833" w:right="729" w:hanging="360"/>
        <w:jc w:val="left"/>
        <w:rPr>
          <w:sz w:val="22"/>
        </w:rPr>
      </w:pPr>
      <w:r>
        <w:rPr>
          <w:sz w:val="22"/>
        </w:rPr>
        <w:t>providing 39 repurposed departmental iPads to Queensland Foster and Kinship Care for</w:t>
      </w:r>
      <w:r>
        <w:rPr>
          <w:spacing w:val="-59"/>
          <w:sz w:val="22"/>
        </w:rPr>
        <w:t> </w:t>
      </w:r>
      <w:r>
        <w:rPr>
          <w:sz w:val="22"/>
        </w:rPr>
        <w:t>foster</w:t>
      </w:r>
      <w:r>
        <w:rPr>
          <w:spacing w:val="1"/>
          <w:sz w:val="22"/>
        </w:rPr>
        <w:t> </w:t>
      </w:r>
      <w:r>
        <w:rPr>
          <w:sz w:val="22"/>
        </w:rPr>
        <w:t>carers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facilitate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communication 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department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62" w:after="0"/>
        <w:ind w:left="833" w:right="0" w:hanging="361"/>
        <w:jc w:val="left"/>
        <w:rPr>
          <w:sz w:val="22"/>
        </w:rPr>
      </w:pPr>
      <w:r>
        <w:rPr>
          <w:sz w:val="22"/>
        </w:rPr>
        <w:t>expanding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Foster and</w:t>
      </w:r>
      <w:r>
        <w:rPr>
          <w:spacing w:val="-2"/>
          <w:sz w:val="22"/>
        </w:rPr>
        <w:t> </w:t>
      </w:r>
      <w:r>
        <w:rPr>
          <w:sz w:val="22"/>
        </w:rPr>
        <w:t>Kinship</w:t>
      </w:r>
      <w:r>
        <w:rPr>
          <w:spacing w:val="-2"/>
          <w:sz w:val="22"/>
        </w:rPr>
        <w:t> </w:t>
      </w:r>
      <w:r>
        <w:rPr>
          <w:sz w:val="22"/>
        </w:rPr>
        <w:t>Carer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Line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24-hour</w:t>
      </w:r>
      <w:r>
        <w:rPr>
          <w:spacing w:val="-4"/>
          <w:sz w:val="22"/>
        </w:rPr>
        <w:t> </w:t>
      </w:r>
      <w:r>
        <w:rPr>
          <w:sz w:val="22"/>
        </w:rPr>
        <w:t>service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56" w:after="0"/>
        <w:ind w:left="833" w:right="411" w:hanging="360"/>
        <w:jc w:val="left"/>
        <w:rPr>
          <w:sz w:val="22"/>
        </w:rPr>
      </w:pPr>
      <w:r>
        <w:rPr>
          <w:sz w:val="22"/>
        </w:rPr>
        <w:t>implementing a directive to make temporary changes to the dual payment of carer</w:t>
      </w:r>
      <w:r>
        <w:rPr>
          <w:spacing w:val="1"/>
          <w:sz w:val="22"/>
        </w:rPr>
        <w:t> </w:t>
      </w:r>
      <w:r>
        <w:rPr>
          <w:sz w:val="22"/>
        </w:rPr>
        <w:t>allowances for foster and kinship carers who may be hospitalised and/or temporarily unable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continue in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caring role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4" w:val="left" w:leader="none"/>
        </w:tabs>
        <w:spacing w:line="237" w:lineRule="auto" w:before="62" w:after="0"/>
        <w:ind w:left="833" w:right="1304" w:hanging="360"/>
        <w:jc w:val="left"/>
        <w:rPr>
          <w:sz w:val="22"/>
        </w:rPr>
      </w:pPr>
      <w:r>
        <w:rPr>
          <w:sz w:val="22"/>
        </w:rPr>
        <w:t>supporting service providers through funding guarantees and funding flexibly to be</w:t>
      </w:r>
      <w:r>
        <w:rPr>
          <w:spacing w:val="-59"/>
          <w:sz w:val="22"/>
        </w:rPr>
        <w:t> </w:t>
      </w:r>
      <w:r>
        <w:rPr>
          <w:sz w:val="22"/>
        </w:rPr>
        <w:t>responsive</w:t>
      </w:r>
      <w:r>
        <w:rPr>
          <w:spacing w:val="-3"/>
          <w:sz w:val="22"/>
        </w:rPr>
        <w:t> </w:t>
      </w:r>
      <w:r>
        <w:rPr>
          <w:sz w:val="22"/>
        </w:rPr>
        <w:t>to COVID-19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4" w:val="left" w:leader="none"/>
        </w:tabs>
        <w:spacing w:line="237" w:lineRule="auto" w:before="64" w:after="0"/>
        <w:ind w:left="833" w:right="423" w:hanging="360"/>
        <w:jc w:val="left"/>
        <w:rPr>
          <w:sz w:val="22"/>
        </w:rPr>
      </w:pPr>
      <w:r>
        <w:rPr>
          <w:sz w:val="22"/>
        </w:rPr>
        <w:t>communicating and engaging with service providers, peak bodies and government partners</w:t>
      </w:r>
      <w:r>
        <w:rPr>
          <w:spacing w:val="-59"/>
          <w:sz w:val="22"/>
        </w:rPr>
        <w:t> </w:t>
      </w:r>
      <w:r>
        <w:rPr>
          <w:sz w:val="22"/>
        </w:rPr>
        <w:t>supported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resources</w:t>
      </w:r>
      <w:r>
        <w:rPr>
          <w:spacing w:val="-4"/>
          <w:sz w:val="22"/>
        </w:rPr>
        <w:t> </w:t>
      </w:r>
      <w:r>
        <w:rPr>
          <w:sz w:val="22"/>
        </w:rPr>
        <w:t>developed and</w:t>
      </w:r>
      <w:r>
        <w:rPr>
          <w:spacing w:val="-1"/>
          <w:sz w:val="22"/>
        </w:rPr>
        <w:t> </w:t>
      </w:r>
      <w:r>
        <w:rPr>
          <w:sz w:val="22"/>
        </w:rPr>
        <w:t>published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</w:tabs>
        <w:spacing w:line="237" w:lineRule="auto" w:before="63" w:after="0"/>
        <w:ind w:left="832" w:right="852" w:hanging="360"/>
        <w:jc w:val="both"/>
        <w:rPr>
          <w:sz w:val="22"/>
        </w:rPr>
      </w:pPr>
      <w:r>
        <w:rPr>
          <w:sz w:val="22"/>
        </w:rPr>
        <w:t>providing guidance on business continuity planning for care services and guidelines for</w:t>
      </w:r>
      <w:r>
        <w:rPr>
          <w:spacing w:val="-59"/>
          <w:sz w:val="22"/>
        </w:rPr>
        <w:t> </w:t>
      </w:r>
      <w:r>
        <w:rPr>
          <w:sz w:val="22"/>
        </w:rPr>
        <w:t>operating residential care services during the COVID-19 pandemic are available on the</w:t>
      </w:r>
      <w:r>
        <w:rPr>
          <w:spacing w:val="-59"/>
          <w:sz w:val="22"/>
        </w:rPr>
        <w:t> </w:t>
      </w:r>
      <w:r>
        <w:rPr>
          <w:sz w:val="22"/>
        </w:rPr>
        <w:t>department’s</w:t>
      </w:r>
      <w:r>
        <w:rPr>
          <w:spacing w:val="-3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40" w:lineRule="auto" w:before="63" w:after="0"/>
        <w:ind w:left="833" w:right="532" w:hanging="361"/>
        <w:jc w:val="left"/>
        <w:rPr>
          <w:sz w:val="22"/>
        </w:rPr>
      </w:pPr>
      <w:r>
        <w:rPr>
          <w:sz w:val="22"/>
        </w:rPr>
        <w:t>working with the Fair Work Commission and peak bodies to support providers to enter into</w:t>
      </w:r>
      <w:r>
        <w:rPr>
          <w:spacing w:val="-59"/>
          <w:sz w:val="22"/>
        </w:rPr>
        <w:t> </w:t>
      </w:r>
      <w:r>
        <w:rPr>
          <w:sz w:val="22"/>
        </w:rPr>
        <w:t>Individual Flexibility Agreements in non-family-based care settings with willing employees,</w:t>
      </w:r>
      <w:r>
        <w:rPr>
          <w:spacing w:val="-59"/>
          <w:sz w:val="22"/>
        </w:rPr>
        <w:t> </w:t>
      </w:r>
      <w:r>
        <w:rPr>
          <w:sz w:val="22"/>
        </w:rPr>
        <w:t>reducing the number of employees having contact with a young person impacted by</w:t>
      </w:r>
      <w:r>
        <w:rPr>
          <w:spacing w:val="1"/>
          <w:sz w:val="22"/>
        </w:rPr>
        <w:t> </w:t>
      </w:r>
      <w:r>
        <w:rPr>
          <w:sz w:val="22"/>
        </w:rPr>
        <w:t>COVID-19.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5"/>
          <w:footerReference w:type="default" r:id="rId56"/>
          <w:pgSz w:w="11900" w:h="16850"/>
          <w:pgMar w:header="0" w:footer="1048" w:top="1340" w:bottom="1240" w:left="1020" w:right="740"/>
        </w:sectPr>
      </w:pPr>
    </w:p>
    <w:p>
      <w:pPr>
        <w:pStyle w:val="Heading2"/>
        <w:spacing w:before="58"/>
      </w:pPr>
      <w:bookmarkStart w:name="_bookmark16" w:id="19"/>
      <w:bookmarkEnd w:id="19"/>
      <w:r>
        <w:rPr/>
      </w:r>
      <w:r>
        <w:rPr/>
        <w:t>Performance</w:t>
      </w:r>
      <w:r>
        <w:rPr>
          <w:spacing w:val="-13"/>
        </w:rPr>
        <w:t> </w:t>
      </w:r>
      <w:r>
        <w:rPr/>
        <w:t>statement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4"/>
        <w:gridCol w:w="1418"/>
        <w:gridCol w:w="1984"/>
        <w:gridCol w:w="1557"/>
      </w:tblGrid>
      <w:tr>
        <w:trPr>
          <w:trHeight w:val="505" w:hRule="atLeast"/>
        </w:trPr>
        <w:tc>
          <w:tcPr>
            <w:tcW w:w="4814" w:type="dxa"/>
          </w:tcPr>
          <w:p>
            <w:pPr>
              <w:pStyle w:val="TableParagraph"/>
              <w:spacing w:line="252" w:lineRule="exact" w:before="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Area:</w:t>
            </w:r>
          </w:p>
          <w:p>
            <w:pPr>
              <w:pStyle w:val="TableParagraph"/>
              <w:spacing w:line="231" w:lineRule="exact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308" w:right="29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  <w:r>
              <w:rPr>
                <w:b/>
                <w:sz w:val="22"/>
                <w:vertAlign w:val="superscript"/>
              </w:rPr>
              <w:t>1</w:t>
            </w:r>
            <w:r>
              <w:rPr>
                <w:b/>
                <w:sz w:val="22"/>
                <w:vertAlign w:val="baseline"/>
              </w:rPr>
              <w:t>:</w:t>
            </w:r>
          </w:p>
        </w:tc>
        <w:tc>
          <w:tcPr>
            <w:tcW w:w="1984" w:type="dxa"/>
          </w:tcPr>
          <w:p>
            <w:pPr>
              <w:pStyle w:val="TableParagraph"/>
              <w:spacing w:line="252" w:lineRule="exact" w:before="2"/>
              <w:ind w:left="98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1" w:lineRule="exact"/>
              <w:ind w:left="101" w:right="8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estimate</w:t>
            </w:r>
          </w:p>
        </w:tc>
        <w:tc>
          <w:tcPr>
            <w:tcW w:w="1557" w:type="dxa"/>
          </w:tcPr>
          <w:p>
            <w:pPr>
              <w:pStyle w:val="TableParagraph"/>
              <w:spacing w:line="252" w:lineRule="exact" w:before="2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1" w:lineRule="exact"/>
              <w:ind w:left="445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</w:p>
        </w:tc>
      </w:tr>
      <w:tr>
        <w:trPr>
          <w:trHeight w:val="505" w:hRule="atLeast"/>
        </w:trPr>
        <w:tc>
          <w:tcPr>
            <w:tcW w:w="4814" w:type="dxa"/>
          </w:tcPr>
          <w:p>
            <w:pPr>
              <w:pStyle w:val="TableParagraph"/>
              <w:spacing w:line="252" w:lineRule="exact"/>
              <w:ind w:left="110" w:right="226"/>
              <w:rPr>
                <w:sz w:val="22"/>
              </w:rPr>
            </w:pPr>
            <w:r>
              <w:rPr>
                <w:sz w:val="22"/>
              </w:rPr>
              <w:t>Rate of substantiated harm per 1,000 children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(0-17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1557" w:type="dxa"/>
          </w:tcPr>
          <w:p>
            <w:pPr>
              <w:pStyle w:val="TableParagraph"/>
              <w:spacing w:before="2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06" w:hRule="atLeast"/>
        </w:trPr>
        <w:tc>
          <w:tcPr>
            <w:tcW w:w="4814" w:type="dxa"/>
          </w:tcPr>
          <w:p>
            <w:pPr>
              <w:pStyle w:val="TableParagraph"/>
              <w:spacing w:line="254" w:lineRule="exact"/>
              <w:ind w:left="110" w:right="161"/>
              <w:rPr>
                <w:sz w:val="22"/>
              </w:rPr>
            </w:pPr>
            <w:r>
              <w:rPr>
                <w:sz w:val="22"/>
              </w:rPr>
              <w:t>Rate of children entering out-of-home care per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1,000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(0-17 years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age):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70" w:val="left" w:leader="none"/>
                <w:tab w:pos="471" w:val="left" w:leader="none"/>
              </w:tabs>
              <w:spacing w:line="246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6" w:lineRule="exac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2.7</w:t>
            </w:r>
          </w:p>
        </w:tc>
        <w:tc>
          <w:tcPr>
            <w:tcW w:w="1557" w:type="dxa"/>
          </w:tcPr>
          <w:p>
            <w:pPr>
              <w:pStyle w:val="TableParagraph"/>
              <w:spacing w:line="246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20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810" w:hanging="360"/>
              <w:jc w:val="left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99" w:right="87"/>
              <w:jc w:val="center"/>
              <w:rPr>
                <w:sz w:val="22"/>
              </w:rPr>
            </w:pPr>
            <w:r>
              <w:rPr>
                <w:sz w:val="22"/>
              </w:rPr>
              <w:t>15.5</w:t>
            </w:r>
          </w:p>
        </w:tc>
        <w:tc>
          <w:tcPr>
            <w:tcW w:w="1557" w:type="dxa"/>
          </w:tcPr>
          <w:p>
            <w:pPr>
              <w:pStyle w:val="TableParagraph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268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70" w:val="left" w:leader="none"/>
                <w:tab w:pos="471" w:val="left" w:leader="none"/>
              </w:tabs>
              <w:spacing w:line="247" w:lineRule="exact" w:before="2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Non-Indigenous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8" w:lineRule="exac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1.6</w:t>
            </w:r>
          </w:p>
        </w:tc>
        <w:tc>
          <w:tcPr>
            <w:tcW w:w="1557" w:type="dxa"/>
          </w:tcPr>
          <w:p>
            <w:pPr>
              <w:pStyle w:val="TableParagraph"/>
              <w:spacing w:line="248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1012" w:hRule="atLeast"/>
        </w:trPr>
        <w:tc>
          <w:tcPr>
            <w:tcW w:w="48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Percentage of Aboriginal and Torres Strait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Islander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kin, other</w:t>
            </w:r>
          </w:p>
          <w:p>
            <w:pPr>
              <w:pStyle w:val="TableParagraph"/>
              <w:spacing w:line="252" w:lineRule="exact"/>
              <w:ind w:left="110" w:right="226"/>
              <w:rPr>
                <w:sz w:val="22"/>
              </w:rPr>
            </w:pPr>
            <w:r>
              <w:rPr>
                <w:sz w:val="22"/>
              </w:rPr>
              <w:t>Indigenous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carers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Indigenous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100" w:right="87"/>
              <w:jc w:val="center"/>
              <w:rPr>
                <w:sz w:val="22"/>
              </w:rPr>
            </w:pPr>
            <w:r>
              <w:rPr>
                <w:sz w:val="22"/>
              </w:rPr>
              <w:t>56%</w:t>
            </w:r>
          </w:p>
        </w:tc>
        <w:tc>
          <w:tcPr>
            <w:tcW w:w="1557" w:type="dxa"/>
          </w:tcPr>
          <w:p>
            <w:pPr>
              <w:pStyle w:val="TableParagraph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758" w:hRule="atLeast"/>
        </w:trPr>
        <w:tc>
          <w:tcPr>
            <w:tcW w:w="481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Proportion of children on a care and protection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exiting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after 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</w:p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had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placements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100" w:right="87"/>
              <w:jc w:val="center"/>
              <w:rPr>
                <w:sz w:val="22"/>
              </w:rPr>
            </w:pPr>
            <w:r>
              <w:rPr>
                <w:sz w:val="22"/>
              </w:rPr>
              <w:t>39%</w:t>
            </w:r>
          </w:p>
        </w:tc>
        <w:tc>
          <w:tcPr>
            <w:tcW w:w="1557" w:type="dxa"/>
          </w:tcPr>
          <w:p>
            <w:pPr>
              <w:pStyle w:val="TableParagraph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05" w:hRule="atLeast"/>
        </w:trPr>
        <w:tc>
          <w:tcPr>
            <w:tcW w:w="4814" w:type="dxa"/>
          </w:tcPr>
          <w:p>
            <w:pPr>
              <w:pStyle w:val="TableParagraph"/>
              <w:spacing w:line="254" w:lineRule="exact"/>
              <w:ind w:left="110"/>
              <w:rPr>
                <w:sz w:val="22"/>
              </w:rPr>
            </w:pPr>
            <w:r>
              <w:rPr>
                <w:sz w:val="22"/>
              </w:rPr>
              <w:t>Percentage of youth receiving Youth Support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whose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majority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needs 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</w:t>
            </w:r>
          </w:p>
        </w:tc>
        <w:tc>
          <w:tcPr>
            <w:tcW w:w="1418" w:type="dxa"/>
          </w:tcPr>
          <w:p>
            <w:pPr>
              <w:pStyle w:val="TableParagraph"/>
              <w:ind w:left="1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84" w:type="dxa"/>
          </w:tcPr>
          <w:p>
            <w:pPr>
              <w:pStyle w:val="TableParagraph"/>
              <w:ind w:left="100" w:right="87"/>
              <w:jc w:val="center"/>
              <w:rPr>
                <w:sz w:val="22"/>
              </w:rPr>
            </w:pPr>
            <w:r>
              <w:rPr>
                <w:sz w:val="22"/>
              </w:rPr>
              <w:t>57%</w:t>
            </w:r>
          </w:p>
        </w:tc>
        <w:tc>
          <w:tcPr>
            <w:tcW w:w="1557" w:type="dxa"/>
          </w:tcPr>
          <w:p>
            <w:pPr>
              <w:pStyle w:val="TableParagraph"/>
              <w:ind w:left="125" w:right="111"/>
              <w:jc w:val="center"/>
              <w:rPr>
                <w:sz w:val="22"/>
              </w:rPr>
            </w:pPr>
            <w:r>
              <w:rPr>
                <w:sz w:val="22"/>
              </w:rPr>
              <w:t>71%</w:t>
            </w:r>
          </w:p>
        </w:tc>
      </w:tr>
      <w:tr>
        <w:trPr>
          <w:trHeight w:val="252" w:hRule="atLeast"/>
        </w:trPr>
        <w:tc>
          <w:tcPr>
            <w:tcW w:w="4814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Out-of-home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expenditure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night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32" w:lineRule="exact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$255</w:t>
            </w:r>
          </w:p>
        </w:tc>
        <w:tc>
          <w:tcPr>
            <w:tcW w:w="1557" w:type="dxa"/>
          </w:tcPr>
          <w:p>
            <w:pPr>
              <w:pStyle w:val="TableParagraph"/>
              <w:spacing w:line="232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05" w:hRule="atLeast"/>
        </w:trPr>
        <w:tc>
          <w:tcPr>
            <w:tcW w:w="4814" w:type="dxa"/>
          </w:tcPr>
          <w:p>
            <w:pPr>
              <w:pStyle w:val="TableParagraph"/>
              <w:spacing w:line="252" w:lineRule="exact"/>
              <w:ind w:left="110" w:right="797"/>
              <w:rPr>
                <w:sz w:val="22"/>
              </w:rPr>
            </w:pPr>
            <w:r>
              <w:rPr>
                <w:sz w:val="22"/>
              </w:rPr>
              <w:t>Average cost per hour of Youth Support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$129</w:t>
            </w:r>
          </w:p>
        </w:tc>
        <w:tc>
          <w:tcPr>
            <w:tcW w:w="1557" w:type="dxa"/>
          </w:tcPr>
          <w:p>
            <w:pPr>
              <w:pStyle w:val="TableParagraph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05" w:hRule="atLeast"/>
        </w:trPr>
        <w:tc>
          <w:tcPr>
            <w:tcW w:w="4814" w:type="dxa"/>
          </w:tcPr>
          <w:p>
            <w:pPr>
              <w:pStyle w:val="TableParagraph"/>
              <w:spacing w:line="252" w:lineRule="exact"/>
              <w:ind w:left="110" w:right="430"/>
              <w:rPr>
                <w:sz w:val="22"/>
              </w:rPr>
            </w:pPr>
            <w:r>
              <w:rPr>
                <w:sz w:val="22"/>
              </w:rPr>
              <w:t>Rate of children subject to protective orders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 1,000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(0-17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years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age):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70" w:val="left" w:leader="none"/>
                <w:tab w:pos="471" w:val="left" w:leader="none"/>
              </w:tabs>
              <w:spacing w:line="246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6" w:lineRule="exact"/>
              <w:ind w:left="99" w:right="87"/>
              <w:jc w:val="center"/>
              <w:rPr>
                <w:sz w:val="22"/>
              </w:rPr>
            </w:pPr>
            <w:r>
              <w:rPr>
                <w:sz w:val="22"/>
              </w:rPr>
              <w:t>10.1</w:t>
            </w:r>
          </w:p>
        </w:tc>
        <w:tc>
          <w:tcPr>
            <w:tcW w:w="1557" w:type="dxa"/>
          </w:tcPr>
          <w:p>
            <w:pPr>
              <w:pStyle w:val="TableParagraph"/>
              <w:spacing w:line="246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522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810" w:hanging="360"/>
              <w:jc w:val="left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before="2"/>
              <w:ind w:left="99" w:right="87"/>
              <w:jc w:val="center"/>
              <w:rPr>
                <w:sz w:val="22"/>
              </w:rPr>
            </w:pPr>
            <w:r>
              <w:rPr>
                <w:sz w:val="22"/>
              </w:rPr>
              <w:t>54.3</w:t>
            </w:r>
          </w:p>
        </w:tc>
        <w:tc>
          <w:tcPr>
            <w:tcW w:w="1557" w:type="dxa"/>
          </w:tcPr>
          <w:p>
            <w:pPr>
              <w:pStyle w:val="TableParagraph"/>
              <w:spacing w:before="2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266" w:hRule="atLeast"/>
        </w:trPr>
        <w:tc>
          <w:tcPr>
            <w:tcW w:w="481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70" w:val="left" w:leader="none"/>
                <w:tab w:pos="471" w:val="left" w:leader="none"/>
              </w:tabs>
              <w:spacing w:line="246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Non-Indigenous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children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spacing w:line="246" w:lineRule="exact"/>
              <w:ind w:left="101" w:right="87"/>
              <w:jc w:val="center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1557" w:type="dxa"/>
          </w:tcPr>
          <w:p>
            <w:pPr>
              <w:pStyle w:val="TableParagraph"/>
              <w:spacing w:line="246" w:lineRule="exact"/>
              <w:ind w:left="126" w:right="111"/>
              <w:jc w:val="center"/>
              <w:rPr>
                <w:sz w:val="22"/>
              </w:rPr>
            </w:pPr>
            <w:r>
              <w:rPr>
                <w:sz w:val="22"/>
              </w:rPr>
              <w:t>Not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</w:t>
            </w:r>
          </w:p>
        </w:tc>
      </w:tr>
      <w:tr>
        <w:trPr>
          <w:trHeight w:val="1036" w:hRule="atLeast"/>
        </w:trPr>
        <w:tc>
          <w:tcPr>
            <w:tcW w:w="9773" w:type="dxa"/>
            <w:gridSpan w:val="4"/>
          </w:tcPr>
          <w:p>
            <w:pPr>
              <w:pStyle w:val="TableParagraph"/>
              <w:spacing w:line="207" w:lineRule="exact" w:before="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06" w:lineRule="exact" w:before="0" w:after="0"/>
              <w:ind w:left="470" w:right="0" w:hanging="361"/>
              <w:jc w:val="left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currently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expected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published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department’s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website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October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0" w:val="left" w:leader="none"/>
                <w:tab w:pos="471" w:val="left" w:leader="none"/>
              </w:tabs>
              <w:spacing w:line="206" w:lineRule="exact" w:before="0" w:after="0"/>
              <w:ind w:left="470" w:right="144" w:hanging="360"/>
              <w:jc w:val="left"/>
              <w:rPr>
                <w:sz w:val="18"/>
              </w:rPr>
            </w:pPr>
            <w:r>
              <w:rPr>
                <w:sz w:val="18"/>
              </w:rPr>
              <w:t>Actual is based on the majority of needs met as a percentage of the number of clients who can be contacted by 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service. Clients who are unable to be contacted or are referred to another service are now excluded from the total,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resulting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higher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figure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than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target/estimate.</w:t>
            </w:r>
          </w:p>
        </w:tc>
      </w:tr>
    </w:tbl>
    <w:p>
      <w:pPr>
        <w:spacing w:after="0" w:line="206" w:lineRule="exact"/>
        <w:jc w:val="left"/>
        <w:rPr>
          <w:sz w:val="18"/>
        </w:rPr>
        <w:sectPr>
          <w:headerReference w:type="default" r:id="rId57"/>
          <w:footerReference w:type="default" r:id="rId58"/>
          <w:pgSz w:w="11900" w:h="16850"/>
          <w:pgMar w:header="0" w:footer="1048" w:top="1360" w:bottom="1240" w:left="1020" w:right="740"/>
        </w:sectPr>
      </w:pPr>
    </w:p>
    <w:p>
      <w:pPr>
        <w:pStyle w:val="Heading1"/>
      </w:pPr>
      <w:bookmarkStart w:name="_bookmark17" w:id="20"/>
      <w:bookmarkEnd w:id="20"/>
      <w:r>
        <w:rPr/>
      </w:r>
      <w:r>
        <w:rPr/>
        <w:t>Youth</w:t>
      </w:r>
      <w:r>
        <w:rPr>
          <w:spacing w:val="-3"/>
        </w:rPr>
        <w:t> </w:t>
      </w:r>
      <w:r>
        <w:rPr/>
        <w:t>Justice</w:t>
      </w:r>
      <w:r>
        <w:rPr>
          <w:spacing w:val="-5"/>
        </w:rPr>
        <w:t> </w:t>
      </w:r>
      <w:r>
        <w:rPr/>
        <w:t>Services</w:t>
      </w:r>
    </w:p>
    <w:p>
      <w:pPr>
        <w:pStyle w:val="Heading2"/>
        <w:spacing w:before="554"/>
      </w:pPr>
      <w:bookmarkStart w:name="_bookmark18" w:id="21"/>
      <w:bookmarkEnd w:id="21"/>
      <w:r>
        <w:rPr/>
      </w:r>
      <w:r>
        <w:rPr/>
        <w:t>Our</w:t>
      </w:r>
      <w:r>
        <w:rPr>
          <w:spacing w:val="-5"/>
        </w:rPr>
        <w:t> </w:t>
      </w:r>
      <w:r>
        <w:rPr/>
        <w:t>objective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505" w:hanging="358"/>
        <w:jc w:val="left"/>
        <w:rPr>
          <w:sz w:val="22"/>
        </w:rPr>
      </w:pPr>
      <w:r>
        <w:rPr>
          <w:sz w:val="22"/>
        </w:rPr>
        <w:t>Reduce recidivism and improve social, economic and civic participation for children and young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through</w:t>
      </w:r>
      <w:r>
        <w:rPr>
          <w:spacing w:val="-4"/>
          <w:sz w:val="22"/>
        </w:rPr>
        <w:t> </w:t>
      </w:r>
      <w:r>
        <w:rPr>
          <w:sz w:val="22"/>
        </w:rPr>
        <w:t>holding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4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account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offending</w:t>
      </w:r>
      <w:r>
        <w:rPr>
          <w:spacing w:val="-2"/>
          <w:sz w:val="22"/>
        </w:rPr>
        <w:t> </w:t>
      </w:r>
      <w:r>
        <w:rPr>
          <w:sz w:val="22"/>
        </w:rPr>
        <w:t>behaviour.</w:t>
      </w:r>
    </w:p>
    <w:p>
      <w:pPr>
        <w:pStyle w:val="BodyText"/>
        <w:spacing w:before="1"/>
      </w:pPr>
    </w:p>
    <w:p>
      <w:pPr>
        <w:pStyle w:val="Heading2"/>
      </w:pPr>
      <w:bookmarkStart w:name="_bookmark19" w:id="22"/>
      <w:bookmarkEnd w:id="22"/>
      <w:r>
        <w:rPr/>
      </w:r>
      <w:r>
        <w:rPr/>
        <w:t>Our</w:t>
      </w:r>
      <w:r>
        <w:rPr>
          <w:spacing w:val="-7"/>
        </w:rPr>
        <w:t> </w:t>
      </w:r>
      <w:r>
        <w:rPr/>
        <w:t>strategy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808" w:hanging="358"/>
        <w:jc w:val="left"/>
        <w:rPr>
          <w:sz w:val="22"/>
        </w:rPr>
      </w:pPr>
      <w:r>
        <w:rPr>
          <w:sz w:val="22"/>
        </w:rPr>
        <w:t>We support young people to be accountable for their role and behaviour, and link them and</w:t>
      </w:r>
      <w:r>
        <w:rPr>
          <w:spacing w:val="-59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families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wellbeing,</w:t>
      </w:r>
      <w:r>
        <w:rPr>
          <w:spacing w:val="2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2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3" w:after="0"/>
        <w:ind w:left="470" w:right="784" w:hanging="358"/>
        <w:jc w:val="left"/>
        <w:rPr>
          <w:sz w:val="22"/>
        </w:rPr>
      </w:pPr>
      <w:r>
        <w:rPr>
          <w:sz w:val="22"/>
        </w:rPr>
        <w:t>We focus on underlying issues that lead to offending behaviour and deliver evidence-based</w:t>
      </w:r>
      <w:r>
        <w:rPr>
          <w:spacing w:val="-59"/>
          <w:sz w:val="22"/>
        </w:rPr>
        <w:t> </w:t>
      </w:r>
      <w:r>
        <w:rPr>
          <w:sz w:val="22"/>
        </w:rPr>
        <w:t>interventions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programs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who are</w:t>
      </w:r>
      <w:r>
        <w:rPr>
          <w:spacing w:val="-3"/>
          <w:sz w:val="22"/>
        </w:rPr>
        <w:t> </w:t>
      </w:r>
      <w:r>
        <w:rPr>
          <w:sz w:val="22"/>
        </w:rPr>
        <w:t>repeat</w:t>
      </w:r>
      <w:r>
        <w:rPr>
          <w:spacing w:val="2"/>
          <w:sz w:val="22"/>
        </w:rPr>
        <w:t> </w:t>
      </w:r>
      <w:r>
        <w:rPr>
          <w:sz w:val="22"/>
        </w:rPr>
        <w:t>offenders.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bookmarkStart w:name="_bookmark20" w:id="23"/>
      <w:bookmarkEnd w:id="23"/>
      <w:r>
        <w:rPr/>
      </w:r>
      <w:r>
        <w:rPr/>
        <w:t>Our</w:t>
      </w:r>
      <w:r>
        <w:rPr>
          <w:spacing w:val="-6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indicators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255" w:after="0"/>
        <w:ind w:left="470" w:right="0" w:hanging="359"/>
        <w:jc w:val="left"/>
        <w:rPr>
          <w:sz w:val="22"/>
        </w:rPr>
      </w:pPr>
      <w:r>
        <w:rPr>
          <w:sz w:val="22"/>
        </w:rPr>
        <w:t>Reduce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offending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re-offending.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942" w:hanging="358"/>
        <w:jc w:val="left"/>
        <w:rPr>
          <w:sz w:val="22"/>
        </w:rPr>
      </w:pPr>
      <w:r>
        <w:rPr>
          <w:sz w:val="22"/>
        </w:rPr>
        <w:t>Reduce the disproportionate representation of Aboriginal and Torres Strait Islander young</w:t>
      </w:r>
      <w:r>
        <w:rPr>
          <w:spacing w:val="-59"/>
          <w:sz w:val="22"/>
        </w:rPr>
        <w:t> </w:t>
      </w:r>
      <w:r>
        <w:rPr>
          <w:sz w:val="22"/>
        </w:rPr>
        <w:t>peoples in the</w:t>
      </w:r>
      <w:r>
        <w:rPr>
          <w:spacing w:val="-2"/>
          <w:sz w:val="22"/>
        </w:rPr>
        <w:t> </w:t>
      </w:r>
      <w:r>
        <w:rPr>
          <w:sz w:val="22"/>
        </w:rPr>
        <w:t>youth</w:t>
      </w:r>
      <w:r>
        <w:rPr>
          <w:spacing w:val="-4"/>
          <w:sz w:val="22"/>
        </w:rPr>
        <w:t> </w:t>
      </w:r>
      <w:r>
        <w:rPr>
          <w:sz w:val="22"/>
        </w:rPr>
        <w:t>justice system.</w:t>
      </w:r>
    </w:p>
    <w:p>
      <w:pPr>
        <w:pStyle w:val="BodyText"/>
        <w:spacing w:before="2"/>
      </w:pPr>
    </w:p>
    <w:p>
      <w:pPr>
        <w:pStyle w:val="Heading2"/>
      </w:pPr>
      <w:bookmarkStart w:name="_bookmark21" w:id="24"/>
      <w:bookmarkEnd w:id="24"/>
      <w:r>
        <w:rPr/>
      </w:r>
      <w:r>
        <w:rPr/>
        <w:t>Our</w:t>
      </w:r>
      <w:r>
        <w:rPr>
          <w:spacing w:val="-7"/>
        </w:rPr>
        <w:t> </w:t>
      </w:r>
      <w:r>
        <w:rPr/>
        <w:t>achievements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255" w:after="0"/>
        <w:ind w:left="470" w:right="822" w:hanging="358"/>
        <w:jc w:val="left"/>
        <w:rPr>
          <w:sz w:val="22"/>
        </w:rPr>
      </w:pPr>
      <w:r>
        <w:rPr>
          <w:sz w:val="22"/>
        </w:rPr>
        <w:t>Continued to implement The </w:t>
      </w:r>
      <w:r>
        <w:rPr>
          <w:i/>
          <w:sz w:val="22"/>
        </w:rPr>
        <w:t>Working Together Changing the Story: Youth Justice Strategy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2019-2023</w:t>
      </w:r>
      <w:r>
        <w:rPr>
          <w:sz w:val="22"/>
        </w:rPr>
        <w:t>, completing all actions of the associated </w:t>
      </w:r>
      <w:r>
        <w:rPr>
          <w:i/>
          <w:sz w:val="22"/>
        </w:rPr>
        <w:t>Changing the Story Action Plan 2019-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2021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5" w:after="0"/>
        <w:ind w:left="470" w:right="517" w:hanging="358"/>
        <w:jc w:val="left"/>
        <w:rPr>
          <w:sz w:val="22"/>
        </w:rPr>
      </w:pPr>
      <w:r>
        <w:rPr>
          <w:sz w:val="22"/>
        </w:rPr>
        <w:t>Implemented strategies to target serious repeat offenders and to continue delivering programs</w:t>
      </w:r>
      <w:r>
        <w:rPr>
          <w:spacing w:val="-59"/>
          <w:sz w:val="22"/>
        </w:rPr>
        <w:t> </w:t>
      </w:r>
      <w:r>
        <w:rPr>
          <w:sz w:val="22"/>
        </w:rPr>
        <w:t>showing</w:t>
      </w:r>
      <w:r>
        <w:rPr>
          <w:spacing w:val="-1"/>
          <w:sz w:val="22"/>
        </w:rPr>
        <w:t> </w:t>
      </w:r>
      <w:r>
        <w:rPr>
          <w:sz w:val="22"/>
        </w:rPr>
        <w:t>promise</w:t>
      </w:r>
      <w:r>
        <w:rPr>
          <w:spacing w:val="-2"/>
          <w:sz w:val="22"/>
        </w:rPr>
        <w:t> </w:t>
      </w:r>
      <w:r>
        <w:rPr>
          <w:sz w:val="22"/>
        </w:rPr>
        <w:t>in reducing offending.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4" w:after="0"/>
        <w:ind w:left="470" w:right="493" w:hanging="358"/>
        <w:jc w:val="left"/>
        <w:rPr>
          <w:sz w:val="22"/>
        </w:rPr>
      </w:pPr>
      <w:r>
        <w:rPr>
          <w:sz w:val="22"/>
        </w:rPr>
        <w:t>Implemented a trial of electronic monitoring with increased supervision and resources to</w:t>
      </w:r>
      <w:r>
        <w:rPr>
          <w:spacing w:val="1"/>
          <w:sz w:val="22"/>
        </w:rPr>
        <w:t> </w:t>
      </w:r>
      <w:r>
        <w:rPr>
          <w:sz w:val="22"/>
        </w:rPr>
        <w:t>manage serious repeat young offenders on bail in Logan, Townsville, Moreton, North Brisbane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Gold</w:t>
      </w:r>
      <w:r>
        <w:rPr>
          <w:spacing w:val="-2"/>
          <w:sz w:val="22"/>
        </w:rPr>
        <w:t> </w:t>
      </w:r>
      <w:r>
        <w:rPr>
          <w:sz w:val="22"/>
        </w:rPr>
        <w:t>Coast.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5" w:after="0"/>
        <w:ind w:left="470" w:right="896" w:hanging="358"/>
        <w:jc w:val="left"/>
        <w:rPr>
          <w:sz w:val="22"/>
        </w:rPr>
      </w:pPr>
      <w:r>
        <w:rPr>
          <w:sz w:val="22"/>
        </w:rPr>
        <w:t>Expanded the Youth Justice Five Point Plan, including the Queensland Police Service and</w:t>
      </w:r>
      <w:r>
        <w:rPr>
          <w:spacing w:val="-59"/>
          <w:sz w:val="22"/>
        </w:rPr>
        <w:t> </w:t>
      </w:r>
      <w:r>
        <w:rPr>
          <w:sz w:val="22"/>
        </w:rPr>
        <w:t>Youth</w:t>
      </w:r>
      <w:r>
        <w:rPr>
          <w:spacing w:val="-1"/>
          <w:sz w:val="22"/>
        </w:rPr>
        <w:t> </w:t>
      </w:r>
      <w:r>
        <w:rPr>
          <w:sz w:val="22"/>
        </w:rPr>
        <w:t>Justice Co-responder</w:t>
      </w:r>
      <w:r>
        <w:rPr>
          <w:spacing w:val="-1"/>
          <w:sz w:val="22"/>
        </w:rPr>
        <w:t> </w:t>
      </w:r>
      <w:r>
        <w:rPr>
          <w:sz w:val="22"/>
        </w:rPr>
        <w:t>Model.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420" w:hanging="358"/>
        <w:jc w:val="left"/>
        <w:rPr>
          <w:sz w:val="22"/>
        </w:rPr>
      </w:pPr>
      <w:r>
        <w:rPr>
          <w:sz w:val="22"/>
        </w:rPr>
        <w:t>Continued to increase the capacity of our frontline workers with additional frontline and frontline</w:t>
      </w:r>
      <w:r>
        <w:rPr>
          <w:spacing w:val="-59"/>
          <w:sz w:val="22"/>
        </w:rPr>
        <w:t> </w:t>
      </w:r>
      <w:r>
        <w:rPr>
          <w:sz w:val="22"/>
        </w:rPr>
        <w:t>support positions in youth detention centres, to increase community safety and the safety and</w:t>
      </w:r>
      <w:r>
        <w:rPr>
          <w:spacing w:val="1"/>
          <w:sz w:val="22"/>
        </w:rPr>
        <w:t> </w:t>
      </w:r>
      <w:r>
        <w:rPr>
          <w:sz w:val="22"/>
        </w:rPr>
        <w:t>well-being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detention centre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young</w:t>
      </w:r>
      <w:r>
        <w:rPr>
          <w:spacing w:val="-1"/>
          <w:sz w:val="22"/>
        </w:rPr>
        <w:t> </w:t>
      </w:r>
      <w:r>
        <w:rPr>
          <w:sz w:val="22"/>
        </w:rPr>
        <w:t>people.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22" w:after="0"/>
        <w:ind w:left="470" w:right="527" w:hanging="358"/>
        <w:jc w:val="left"/>
        <w:rPr>
          <w:sz w:val="22"/>
        </w:rPr>
      </w:pPr>
      <w:r>
        <w:rPr>
          <w:sz w:val="22"/>
        </w:rPr>
        <w:t>Rolled out additional youth workers for the Conditional Bail program, which aims to reduce the</w:t>
      </w:r>
      <w:r>
        <w:rPr>
          <w:spacing w:val="-59"/>
          <w:sz w:val="22"/>
        </w:rPr>
        <w:t> </w:t>
      </w:r>
      <w:r>
        <w:rPr>
          <w:sz w:val="22"/>
        </w:rPr>
        <w:t>risk of</w:t>
      </w:r>
      <w:r>
        <w:rPr>
          <w:spacing w:val="1"/>
          <w:sz w:val="22"/>
        </w:rPr>
        <w:t> </w:t>
      </w:r>
      <w:r>
        <w:rPr>
          <w:sz w:val="22"/>
        </w:rPr>
        <w:t>young</w:t>
      </w:r>
      <w:r>
        <w:rPr>
          <w:spacing w:val="-3"/>
          <w:sz w:val="22"/>
        </w:rPr>
        <w:t> </w:t>
      </w:r>
      <w:r>
        <w:rPr>
          <w:sz w:val="22"/>
        </w:rPr>
        <w:t>people offending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breaching conditions while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bail.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820" w:hanging="361"/>
        <w:jc w:val="left"/>
        <w:rPr>
          <w:sz w:val="22"/>
        </w:rPr>
      </w:pPr>
      <w:r>
        <w:rPr>
          <w:sz w:val="22"/>
        </w:rPr>
        <w:t>Continued to deliver the Legal Advocacy and Bail Support programs to provide legal and</w:t>
      </w:r>
      <w:r>
        <w:rPr>
          <w:spacing w:val="1"/>
          <w:sz w:val="22"/>
        </w:rPr>
        <w:t> </w:t>
      </w:r>
      <w:r>
        <w:rPr>
          <w:sz w:val="22"/>
        </w:rPr>
        <w:t>practical support to young people to assist them to meet bail conditions and individual case</w:t>
      </w:r>
      <w:r>
        <w:rPr>
          <w:spacing w:val="-59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goals.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5" w:after="0"/>
        <w:ind w:left="473" w:right="831" w:hanging="361"/>
        <w:jc w:val="left"/>
        <w:rPr>
          <w:sz w:val="22"/>
        </w:rPr>
      </w:pPr>
      <w:r>
        <w:rPr>
          <w:sz w:val="22"/>
        </w:rPr>
        <w:t>Continued the Integrated Case Management program to reduce offending and re-offending</w:t>
      </w:r>
      <w:r>
        <w:rPr>
          <w:spacing w:val="-59"/>
          <w:sz w:val="22"/>
        </w:rPr>
        <w:t> </w:t>
      </w:r>
      <w:r>
        <w:rPr>
          <w:sz w:val="22"/>
        </w:rPr>
        <w:t>among</w:t>
      </w:r>
      <w:r>
        <w:rPr>
          <w:spacing w:val="-1"/>
          <w:sz w:val="22"/>
        </w:rPr>
        <w:t> </w:t>
      </w:r>
      <w:r>
        <w:rPr>
          <w:sz w:val="22"/>
        </w:rPr>
        <w:t>high-risk</w:t>
      </w:r>
      <w:r>
        <w:rPr>
          <w:spacing w:val="-2"/>
          <w:sz w:val="22"/>
        </w:rPr>
        <w:t> </w:t>
      </w:r>
      <w:r>
        <w:rPr>
          <w:sz w:val="22"/>
        </w:rPr>
        <w:t>recidivist</w:t>
      </w:r>
      <w:r>
        <w:rPr>
          <w:spacing w:val="2"/>
          <w:sz w:val="22"/>
        </w:rPr>
        <w:t> </w:t>
      </w:r>
      <w:r>
        <w:rPr>
          <w:sz w:val="22"/>
        </w:rPr>
        <w:t>offenders.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59"/>
          <w:footerReference w:type="default" r:id="rId60"/>
          <w:pgSz w:w="11900" w:h="16850"/>
          <w:pgMar w:header="0" w:footer="1048" w:top="1360" w:bottom="1240" w:left="1020" w:right="740"/>
        </w:sectPr>
      </w:pP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77" w:after="0"/>
        <w:ind w:left="473" w:right="980" w:hanging="361"/>
        <w:jc w:val="left"/>
        <w:rPr>
          <w:sz w:val="22"/>
        </w:rPr>
      </w:pPr>
      <w:r>
        <w:rPr>
          <w:sz w:val="22"/>
        </w:rPr>
        <w:t>Continued the transitional hub in Mount Isa to deliver after hours diversionary services to</w:t>
      </w:r>
      <w:r>
        <w:rPr>
          <w:spacing w:val="1"/>
          <w:sz w:val="22"/>
        </w:rPr>
        <w:t> </w:t>
      </w:r>
      <w:r>
        <w:rPr>
          <w:sz w:val="22"/>
        </w:rPr>
        <w:t>high-risk young people, providing a safe therapeutic environment for police to refer young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not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-6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accommodation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safe</w:t>
      </w:r>
      <w:r>
        <w:rPr>
          <w:spacing w:val="-2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environments.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784" w:hanging="361"/>
        <w:jc w:val="left"/>
        <w:rPr>
          <w:sz w:val="22"/>
        </w:rPr>
      </w:pPr>
      <w:r>
        <w:rPr>
          <w:sz w:val="22"/>
        </w:rPr>
        <w:t>Trialled Family Led Decision Making to give families of Aboriginal and Torres Strait Islander</w:t>
      </w:r>
      <w:r>
        <w:rPr>
          <w:spacing w:val="-59"/>
          <w:sz w:val="22"/>
        </w:rPr>
        <w:t> </w:t>
      </w:r>
      <w:r>
        <w:rPr>
          <w:sz w:val="22"/>
        </w:rPr>
        <w:t>young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system a</w:t>
      </w:r>
      <w:r>
        <w:rPr>
          <w:spacing w:val="-5"/>
          <w:sz w:val="22"/>
        </w:rPr>
        <w:t> </w:t>
      </w:r>
      <w:r>
        <w:rPr>
          <w:sz w:val="22"/>
        </w:rPr>
        <w:t>stronger voice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decisions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their children.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600" w:hanging="361"/>
        <w:jc w:val="left"/>
        <w:rPr>
          <w:sz w:val="22"/>
        </w:rPr>
      </w:pPr>
      <w:r>
        <w:rPr>
          <w:sz w:val="22"/>
        </w:rPr>
        <w:t>Undertook scoping and planning to develop a detailed business case to investigate additional</w:t>
      </w:r>
      <w:r>
        <w:rPr>
          <w:spacing w:val="-59"/>
          <w:sz w:val="22"/>
        </w:rPr>
        <w:t> </w:t>
      </w:r>
      <w:r>
        <w:rPr>
          <w:sz w:val="22"/>
        </w:rPr>
        <w:t>long-term</w:t>
      </w:r>
      <w:r>
        <w:rPr>
          <w:spacing w:val="1"/>
          <w:sz w:val="22"/>
        </w:rPr>
        <w:t> </w:t>
      </w:r>
      <w:r>
        <w:rPr>
          <w:sz w:val="22"/>
        </w:rPr>
        <w:t>detention</w:t>
      </w:r>
      <w:r>
        <w:rPr>
          <w:spacing w:val="-2"/>
          <w:sz w:val="22"/>
        </w:rPr>
        <w:t> </w:t>
      </w:r>
      <w:r>
        <w:rPr>
          <w:sz w:val="22"/>
        </w:rPr>
        <w:t>centre capacity</w:t>
      </w:r>
      <w:r>
        <w:rPr>
          <w:spacing w:val="-2"/>
          <w:sz w:val="22"/>
        </w:rPr>
        <w:t> </w:t>
      </w:r>
      <w:r>
        <w:rPr>
          <w:sz w:val="22"/>
        </w:rPr>
        <w:t>options.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4" w:after="0"/>
        <w:ind w:left="473" w:right="465" w:hanging="361"/>
        <w:jc w:val="left"/>
        <w:rPr>
          <w:sz w:val="22"/>
        </w:rPr>
      </w:pPr>
      <w:r>
        <w:rPr>
          <w:sz w:val="22"/>
        </w:rPr>
        <w:t>Implemented legislation changes, including a presumption against bail for serious repeat</w:t>
      </w:r>
      <w:r>
        <w:rPr>
          <w:spacing w:val="1"/>
          <w:sz w:val="22"/>
        </w:rPr>
        <w:t> </w:t>
      </w:r>
      <w:r>
        <w:rPr>
          <w:sz w:val="22"/>
        </w:rPr>
        <w:t>offenders who commit a crime while on bail, and the ability for a court to seek assurances from</w:t>
      </w:r>
      <w:r>
        <w:rPr>
          <w:spacing w:val="-59"/>
          <w:sz w:val="22"/>
        </w:rPr>
        <w:t> </w:t>
      </w:r>
      <w:r>
        <w:rPr>
          <w:sz w:val="22"/>
        </w:rPr>
        <w:t>parents,</w:t>
      </w:r>
      <w:r>
        <w:rPr>
          <w:spacing w:val="1"/>
          <w:sz w:val="22"/>
        </w:rPr>
        <w:t> </w:t>
      </w:r>
      <w:r>
        <w:rPr>
          <w:sz w:val="22"/>
        </w:rPr>
        <w:t>guardians or</w:t>
      </w:r>
      <w:r>
        <w:rPr>
          <w:spacing w:val="2"/>
          <w:sz w:val="22"/>
        </w:rPr>
        <w:t> </w:t>
      </w:r>
      <w:r>
        <w:rPr>
          <w:sz w:val="22"/>
        </w:rPr>
        <w:t>others before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offender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released</w:t>
      </w:r>
      <w:r>
        <w:rPr>
          <w:spacing w:val="-1"/>
          <w:sz w:val="22"/>
        </w:rPr>
        <w:t> </w:t>
      </w:r>
      <w:r>
        <w:rPr>
          <w:sz w:val="22"/>
        </w:rPr>
        <w:t>on bail.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3" w:after="0"/>
        <w:ind w:left="473" w:right="638" w:hanging="361"/>
        <w:jc w:val="left"/>
        <w:rPr>
          <w:sz w:val="22"/>
        </w:rPr>
      </w:pPr>
      <w:r>
        <w:rPr>
          <w:sz w:val="22"/>
        </w:rPr>
        <w:t>Engaged former Police Commissioner Mr Bob Atkinson to review the new reforms targeting</w:t>
      </w:r>
      <w:r>
        <w:rPr>
          <w:spacing w:val="1"/>
          <w:sz w:val="22"/>
        </w:rPr>
        <w:t> </w:t>
      </w:r>
      <w:r>
        <w:rPr>
          <w:sz w:val="22"/>
        </w:rPr>
        <w:t>serious repeat offenders, including electronic monitoring and the changes to the legislation in</w:t>
      </w:r>
      <w:r>
        <w:rPr>
          <w:spacing w:val="-59"/>
          <w:sz w:val="22"/>
        </w:rPr>
        <w:t> </w:t>
      </w:r>
      <w:r>
        <w:rPr>
          <w:sz w:val="22"/>
        </w:rPr>
        <w:t>respect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bail.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1" w:after="0"/>
        <w:ind w:left="473" w:right="989" w:hanging="361"/>
        <w:jc w:val="left"/>
        <w:rPr>
          <w:sz w:val="22"/>
        </w:rPr>
      </w:pPr>
      <w:r>
        <w:rPr>
          <w:sz w:val="22"/>
        </w:rPr>
        <w:t>Re-formed the Youth Justice Reference Group, including key community stakeholders, to</w:t>
      </w:r>
      <w:r>
        <w:rPr>
          <w:spacing w:val="-59"/>
          <w:sz w:val="22"/>
        </w:rPr>
        <w:t> </w:t>
      </w:r>
      <w:r>
        <w:rPr>
          <w:sz w:val="22"/>
        </w:rPr>
        <w:t>inform the development of the second action plan associated with the </w:t>
      </w:r>
      <w:r>
        <w:rPr>
          <w:i/>
          <w:sz w:val="22"/>
        </w:rPr>
        <w:t>Working Together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Changing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Story: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Youth Justice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Strategy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2019-2023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5" w:after="0"/>
        <w:ind w:left="473" w:right="393" w:hanging="358"/>
        <w:jc w:val="left"/>
        <w:rPr>
          <w:sz w:val="22"/>
        </w:rPr>
      </w:pPr>
      <w:r>
        <w:rPr>
          <w:sz w:val="22"/>
        </w:rPr>
        <w:t>Established the department’s COVID-19 response to continue to hold the health and wellbeing</w:t>
      </w:r>
      <w:r>
        <w:rPr>
          <w:spacing w:val="1"/>
          <w:sz w:val="22"/>
        </w:rPr>
        <w:t> </w:t>
      </w:r>
      <w:r>
        <w:rPr>
          <w:sz w:val="22"/>
        </w:rPr>
        <w:t>of vulnerable children, young people, families and staff as the top priority. During the pandemic,</w:t>
      </w:r>
      <w:r>
        <w:rPr>
          <w:spacing w:val="-59"/>
          <w:sz w:val="22"/>
        </w:rPr>
        <w:t> </w:t>
      </w:r>
      <w:r>
        <w:rPr>
          <w:sz w:val="22"/>
        </w:rPr>
        <w:t>this has</w:t>
      </w:r>
      <w:r>
        <w:rPr>
          <w:spacing w:val="-2"/>
          <w:sz w:val="22"/>
        </w:rPr>
        <w:t> </w:t>
      </w:r>
      <w:r>
        <w:rPr>
          <w:sz w:val="22"/>
        </w:rPr>
        <w:t>included: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63" w:after="0"/>
        <w:ind w:left="833" w:right="410" w:hanging="358"/>
        <w:jc w:val="left"/>
        <w:rPr>
          <w:sz w:val="22"/>
        </w:rPr>
      </w:pPr>
      <w:r>
        <w:rPr>
          <w:sz w:val="22"/>
        </w:rPr>
        <w:t>undertaking appropriate measures to ensure the safety and wellbeing of all young people.</w:t>
      </w:r>
      <w:r>
        <w:rPr>
          <w:spacing w:val="1"/>
          <w:sz w:val="22"/>
        </w:rPr>
        <w:t> </w:t>
      </w:r>
      <w:r>
        <w:rPr>
          <w:sz w:val="22"/>
        </w:rPr>
        <w:t>In particular, the safety and security of staff, young people and visitors was paramount</w:t>
      </w:r>
      <w:r>
        <w:rPr>
          <w:spacing w:val="1"/>
          <w:sz w:val="22"/>
        </w:rPr>
        <w:t> </w:t>
      </w:r>
      <w:r>
        <w:rPr>
          <w:sz w:val="22"/>
        </w:rPr>
        <w:t>within youth detention facilities through key stakeholder engagement, both with government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non-government agencies.</w:t>
      </w:r>
    </w:p>
    <w:p>
      <w:pPr>
        <w:pStyle w:val="ListParagraph"/>
        <w:numPr>
          <w:ilvl w:val="1"/>
          <w:numId w:val="2"/>
        </w:numPr>
        <w:tabs>
          <w:tab w:pos="834" w:val="left" w:leader="none"/>
          <w:tab w:pos="835" w:val="left" w:leader="none"/>
        </w:tabs>
        <w:spacing w:line="237" w:lineRule="auto" w:before="61" w:after="0"/>
        <w:ind w:left="834" w:right="812" w:hanging="358"/>
        <w:jc w:val="left"/>
        <w:rPr>
          <w:sz w:val="22"/>
        </w:rPr>
      </w:pPr>
      <w:r>
        <w:rPr>
          <w:sz w:val="22"/>
        </w:rPr>
        <w:t>offering the Pfizer vaccine to young people in detention in July 2021 in line with Federal</w:t>
      </w:r>
      <w:r>
        <w:rPr>
          <w:spacing w:val="-59"/>
          <w:sz w:val="22"/>
        </w:rPr>
        <w:t> </w:t>
      </w:r>
      <w:r>
        <w:rPr>
          <w:sz w:val="22"/>
        </w:rPr>
        <w:t>Department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Health guidelines relating to</w:t>
      </w:r>
      <w:r>
        <w:rPr>
          <w:spacing w:val="-3"/>
          <w:sz w:val="22"/>
        </w:rPr>
        <w:t> </w:t>
      </w:r>
      <w:r>
        <w:rPr>
          <w:sz w:val="22"/>
        </w:rPr>
        <w:t>priority</w:t>
      </w:r>
      <w:r>
        <w:rPr>
          <w:spacing w:val="-2"/>
          <w:sz w:val="22"/>
        </w:rPr>
        <w:t> </w:t>
      </w:r>
      <w:r>
        <w:rPr>
          <w:sz w:val="22"/>
        </w:rPr>
        <w:t>groups.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61" w:after="0"/>
        <w:ind w:left="833" w:right="0" w:hanging="358"/>
        <w:jc w:val="left"/>
        <w:rPr>
          <w:sz w:val="22"/>
        </w:rPr>
      </w:pPr>
      <w:r>
        <w:rPr>
          <w:sz w:val="22"/>
        </w:rPr>
        <w:t>introduction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legislation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ListParagraph"/>
        <w:numPr>
          <w:ilvl w:val="2"/>
          <w:numId w:val="2"/>
        </w:numPr>
        <w:tabs>
          <w:tab w:pos="1554" w:val="left" w:leader="none"/>
        </w:tabs>
        <w:spacing w:line="220" w:lineRule="auto" w:before="44" w:after="0"/>
        <w:ind w:left="1553" w:right="1352" w:hanging="358"/>
        <w:jc w:val="left"/>
        <w:rPr>
          <w:sz w:val="22"/>
        </w:rPr>
      </w:pPr>
      <w:r>
        <w:rPr>
          <w:sz w:val="22"/>
        </w:rPr>
        <w:t>reduce administrative burden and provide greater flexibility to youth justice</w:t>
      </w:r>
      <w:r>
        <w:rPr>
          <w:spacing w:val="-59"/>
          <w:sz w:val="22"/>
        </w:rPr>
        <w:t> </w:t>
      </w:r>
      <w:r>
        <w:rPr>
          <w:sz w:val="22"/>
        </w:rPr>
        <w:t>conference</w:t>
      </w:r>
      <w:r>
        <w:rPr>
          <w:spacing w:val="-3"/>
          <w:sz w:val="22"/>
        </w:rPr>
        <w:t> </w:t>
      </w:r>
      <w:r>
        <w:rPr>
          <w:sz w:val="22"/>
        </w:rPr>
        <w:t>participants,</w:t>
      </w:r>
      <w:r>
        <w:rPr>
          <w:spacing w:val="2"/>
          <w:sz w:val="22"/>
        </w:rPr>
        <w:t> </w:t>
      </w:r>
      <w:r>
        <w:rPr>
          <w:sz w:val="22"/>
        </w:rPr>
        <w:t>including victims.</w:t>
      </w:r>
    </w:p>
    <w:p>
      <w:pPr>
        <w:pStyle w:val="ListParagraph"/>
        <w:numPr>
          <w:ilvl w:val="2"/>
          <w:numId w:val="2"/>
        </w:numPr>
        <w:tabs>
          <w:tab w:pos="1547" w:val="left" w:leader="none"/>
        </w:tabs>
        <w:spacing w:line="230" w:lineRule="auto" w:before="42" w:after="0"/>
        <w:ind w:left="1546" w:right="490" w:hanging="356"/>
        <w:jc w:val="left"/>
        <w:rPr>
          <w:sz w:val="22"/>
        </w:rPr>
      </w:pPr>
      <w:r>
        <w:rPr>
          <w:sz w:val="22"/>
        </w:rPr>
        <w:t>enable temporary detention centre employees to be appointed, which allowed</w:t>
      </w:r>
      <w:r>
        <w:rPr>
          <w:spacing w:val="1"/>
          <w:sz w:val="22"/>
        </w:rPr>
        <w:t> </w:t>
      </w:r>
      <w:r>
        <w:rPr>
          <w:sz w:val="22"/>
        </w:rPr>
        <w:t>Brisbane Youth Detention Centre to continue to operate safely when staff members</w:t>
      </w:r>
      <w:r>
        <w:rPr>
          <w:spacing w:val="-59"/>
          <w:sz w:val="22"/>
        </w:rPr>
        <w:t> </w:t>
      </w:r>
      <w:r>
        <w:rPr>
          <w:sz w:val="22"/>
        </w:rPr>
        <w:t>were</w:t>
      </w:r>
      <w:r>
        <w:rPr>
          <w:spacing w:val="-1"/>
          <w:sz w:val="22"/>
        </w:rPr>
        <w:t> </w:t>
      </w:r>
      <w:r>
        <w:rPr>
          <w:sz w:val="22"/>
        </w:rPr>
        <w:t>placed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quarantine</w:t>
      </w:r>
      <w:r>
        <w:rPr>
          <w:spacing w:val="-1"/>
          <w:sz w:val="22"/>
        </w:rPr>
        <w:t> </w:t>
      </w:r>
      <w:r>
        <w:rPr>
          <w:sz w:val="22"/>
        </w:rPr>
        <w:t>orders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August</w:t>
      </w:r>
      <w:r>
        <w:rPr>
          <w:spacing w:val="-2"/>
          <w:sz w:val="22"/>
        </w:rPr>
        <w:t> </w:t>
      </w:r>
      <w:r>
        <w:rPr>
          <w:sz w:val="22"/>
        </w:rPr>
        <w:t>2020</w:t>
      </w:r>
      <w:r>
        <w:rPr>
          <w:spacing w:val="-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COVID-19.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37" w:lineRule="auto" w:before="67" w:after="0"/>
        <w:ind w:left="833" w:right="741" w:hanging="360"/>
        <w:jc w:val="left"/>
        <w:rPr>
          <w:sz w:val="22"/>
        </w:rPr>
      </w:pPr>
      <w:r>
        <w:rPr>
          <w:sz w:val="22"/>
        </w:rPr>
        <w:t>offering alternative service delivery and therapeutic programs to young people to ensure</w:t>
      </w:r>
      <w:r>
        <w:rPr>
          <w:spacing w:val="-59"/>
          <w:sz w:val="22"/>
        </w:rPr>
        <w:t> </w:t>
      </w:r>
      <w:r>
        <w:rPr>
          <w:sz w:val="22"/>
        </w:rPr>
        <w:t>continuity of</w:t>
      </w:r>
      <w:r>
        <w:rPr>
          <w:spacing w:val="2"/>
          <w:sz w:val="22"/>
        </w:rPr>
        <w:t> </w:t>
      </w:r>
      <w:r>
        <w:rPr>
          <w:sz w:val="22"/>
        </w:rPr>
        <w:t>service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support compliance</w:t>
      </w:r>
      <w:r>
        <w:rPr>
          <w:spacing w:val="-1"/>
          <w:sz w:val="22"/>
        </w:rPr>
        <w:t> </w:t>
      </w:r>
      <w:r>
        <w:rPr>
          <w:sz w:val="22"/>
        </w:rPr>
        <w:t>of court</w:t>
      </w:r>
      <w:r>
        <w:rPr>
          <w:spacing w:val="-1"/>
          <w:sz w:val="22"/>
        </w:rPr>
        <w:t> </w:t>
      </w:r>
      <w:r>
        <w:rPr>
          <w:sz w:val="22"/>
        </w:rPr>
        <w:t>orders.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61"/>
          <w:footerReference w:type="default" r:id="rId62"/>
          <w:pgSz w:w="11900" w:h="16850"/>
          <w:pgMar w:header="0" w:footer="1048" w:top="1340" w:bottom="1240" w:left="1020" w:right="740"/>
        </w:sectPr>
      </w:pPr>
    </w:p>
    <w:p>
      <w:pPr>
        <w:pStyle w:val="Heading2"/>
        <w:spacing w:before="58"/>
      </w:pPr>
      <w:bookmarkStart w:name="_bookmark22" w:id="25"/>
      <w:bookmarkEnd w:id="25"/>
      <w:r>
        <w:rPr/>
      </w:r>
      <w:r>
        <w:rPr/>
        <w:t>Performance</w:t>
      </w:r>
      <w:r>
        <w:rPr>
          <w:spacing w:val="-13"/>
        </w:rPr>
        <w:t> </w:t>
      </w:r>
      <w:r>
        <w:rPr/>
        <w:t>statement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852"/>
        <w:gridCol w:w="1982"/>
        <w:gridCol w:w="1509"/>
      </w:tblGrid>
      <w:tr>
        <w:trPr>
          <w:trHeight w:val="505" w:hRule="atLeast"/>
        </w:trPr>
        <w:tc>
          <w:tcPr>
            <w:tcW w:w="4673" w:type="dxa"/>
          </w:tcPr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Area:</w:t>
            </w:r>
          </w:p>
          <w:p>
            <w:pPr>
              <w:pStyle w:val="TableParagraph"/>
              <w:spacing w:line="232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Youth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Justice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Services</w:t>
            </w:r>
          </w:p>
        </w:tc>
        <w:tc>
          <w:tcPr>
            <w:tcW w:w="852" w:type="dxa"/>
          </w:tcPr>
          <w:p>
            <w:pPr>
              <w:pStyle w:val="TableParagraph"/>
              <w:ind w:left="101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  <w:tc>
          <w:tcPr>
            <w:tcW w:w="1982" w:type="dxa"/>
          </w:tcPr>
          <w:p>
            <w:pPr>
              <w:pStyle w:val="TableParagraph"/>
              <w:ind w:left="97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2" w:lineRule="exact" w:before="1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estimate</w:t>
            </w:r>
          </w:p>
        </w:tc>
        <w:tc>
          <w:tcPr>
            <w:tcW w:w="1509" w:type="dxa"/>
          </w:tcPr>
          <w:p>
            <w:pPr>
              <w:pStyle w:val="TableParagraph"/>
              <w:ind w:left="350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2" w:lineRule="exact" w:before="1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</w:p>
        </w:tc>
      </w:tr>
      <w:tr>
        <w:trPr>
          <w:trHeight w:val="506" w:hRule="atLeast"/>
        </w:trPr>
        <w:tc>
          <w:tcPr>
            <w:tcW w:w="4673" w:type="dxa"/>
          </w:tcPr>
          <w:p>
            <w:pPr>
              <w:pStyle w:val="TableParagraph"/>
              <w:spacing w:line="254" w:lineRule="exact"/>
              <w:ind w:left="110" w:right="351"/>
              <w:rPr>
                <w:sz w:val="22"/>
              </w:rPr>
            </w:pPr>
            <w:r>
              <w:rPr>
                <w:sz w:val="22"/>
              </w:rPr>
              <w:t>Percentage of orders supervised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successfully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completed</w:t>
            </w:r>
          </w:p>
        </w:tc>
        <w:tc>
          <w:tcPr>
            <w:tcW w:w="852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8" w:hRule="atLeast"/>
        </w:trPr>
        <w:tc>
          <w:tcPr>
            <w:tcW w:w="467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70" w:val="left" w:leader="none"/>
                <w:tab w:pos="471" w:val="left" w:leader="none"/>
              </w:tabs>
              <w:spacing w:line="252" w:lineRule="exact" w:before="0" w:after="0"/>
              <w:ind w:left="470" w:right="669" w:hanging="360"/>
              <w:jc w:val="left"/>
              <w:rPr>
                <w:sz w:val="22"/>
              </w:rPr>
            </w:pPr>
            <w:r>
              <w:rPr>
                <w:sz w:val="22"/>
              </w:rPr>
              <w:t>Aboriginal and Torres Strait Islander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offenders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51" w:lineRule="exact"/>
              <w:ind w:left="99" w:right="86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  <w:tc>
          <w:tcPr>
            <w:tcW w:w="1509" w:type="dxa"/>
          </w:tcPr>
          <w:p>
            <w:pPr>
              <w:pStyle w:val="TableParagraph"/>
              <w:spacing w:line="251" w:lineRule="exact"/>
              <w:ind w:left="336" w:right="325"/>
              <w:jc w:val="center"/>
              <w:rPr>
                <w:sz w:val="22"/>
              </w:rPr>
            </w:pPr>
            <w:r>
              <w:rPr>
                <w:sz w:val="22"/>
              </w:rPr>
              <w:t>81%</w:t>
            </w:r>
          </w:p>
        </w:tc>
      </w:tr>
      <w:tr>
        <w:trPr>
          <w:trHeight w:val="268" w:hRule="atLeast"/>
        </w:trPr>
        <w:tc>
          <w:tcPr>
            <w:tcW w:w="467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70" w:val="left" w:leader="none"/>
                <w:tab w:pos="471" w:val="left" w:leader="none"/>
              </w:tabs>
              <w:spacing w:line="247" w:lineRule="exact" w:before="2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Other young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offenders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8" w:lineRule="exact"/>
              <w:ind w:left="99" w:right="86"/>
              <w:jc w:val="center"/>
              <w:rPr>
                <w:sz w:val="22"/>
              </w:rPr>
            </w:pPr>
            <w:r>
              <w:rPr>
                <w:sz w:val="22"/>
              </w:rPr>
              <w:t>86%</w:t>
            </w:r>
          </w:p>
        </w:tc>
        <w:tc>
          <w:tcPr>
            <w:tcW w:w="1509" w:type="dxa"/>
          </w:tcPr>
          <w:p>
            <w:pPr>
              <w:pStyle w:val="TableParagraph"/>
              <w:spacing w:line="248" w:lineRule="exact"/>
              <w:ind w:left="336" w:right="325"/>
              <w:jc w:val="center"/>
              <w:rPr>
                <w:sz w:val="22"/>
              </w:rPr>
            </w:pPr>
            <w:r>
              <w:rPr>
                <w:sz w:val="22"/>
              </w:rPr>
              <w:t>86%</w:t>
            </w:r>
          </w:p>
        </w:tc>
      </w:tr>
      <w:tr>
        <w:trPr>
          <w:trHeight w:val="268" w:hRule="atLeast"/>
        </w:trPr>
        <w:tc>
          <w:tcPr>
            <w:tcW w:w="467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70" w:val="left" w:leader="none"/>
                <w:tab w:pos="471" w:val="left" w:leader="none"/>
              </w:tabs>
              <w:spacing w:line="247" w:lineRule="exact" w:before="2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offenders</w:t>
            </w: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8" w:lineRule="exact"/>
              <w:ind w:left="99" w:right="86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  <w:tc>
          <w:tcPr>
            <w:tcW w:w="1509" w:type="dxa"/>
          </w:tcPr>
          <w:p>
            <w:pPr>
              <w:pStyle w:val="TableParagraph"/>
              <w:spacing w:line="248" w:lineRule="exact"/>
              <w:ind w:left="336" w:right="325"/>
              <w:jc w:val="center"/>
              <w:rPr>
                <w:sz w:val="22"/>
              </w:rPr>
            </w:pPr>
            <w:r>
              <w:rPr>
                <w:sz w:val="22"/>
              </w:rPr>
              <w:t>83%</w:t>
            </w:r>
          </w:p>
        </w:tc>
      </w:tr>
      <w:tr>
        <w:trPr>
          <w:trHeight w:val="757" w:hRule="atLeast"/>
        </w:trPr>
        <w:tc>
          <w:tcPr>
            <w:tcW w:w="4673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Proportion of young offenders who have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charged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offence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months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initial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finalisation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 proven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offence</w:t>
            </w:r>
          </w:p>
        </w:tc>
        <w:tc>
          <w:tcPr>
            <w:tcW w:w="852" w:type="dxa"/>
          </w:tcPr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ind w:left="99" w:right="86"/>
              <w:jc w:val="center"/>
              <w:rPr>
                <w:sz w:val="22"/>
              </w:rPr>
            </w:pPr>
            <w:r>
              <w:rPr>
                <w:sz w:val="22"/>
              </w:rPr>
              <w:t>70%</w:t>
            </w:r>
          </w:p>
        </w:tc>
        <w:tc>
          <w:tcPr>
            <w:tcW w:w="1509" w:type="dxa"/>
          </w:tcPr>
          <w:p>
            <w:pPr>
              <w:pStyle w:val="TableParagraph"/>
              <w:ind w:left="336" w:right="325"/>
              <w:jc w:val="center"/>
              <w:rPr>
                <w:sz w:val="22"/>
              </w:rPr>
            </w:pPr>
            <w:r>
              <w:rPr>
                <w:sz w:val="22"/>
              </w:rPr>
              <w:t>75%</w:t>
            </w:r>
          </w:p>
        </w:tc>
      </w:tr>
      <w:tr>
        <w:trPr>
          <w:trHeight w:val="253" w:hRule="atLeast"/>
        </w:trPr>
        <w:tc>
          <w:tcPr>
            <w:tcW w:w="4673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Youth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detention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centre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utilisation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rate</w:t>
            </w:r>
          </w:p>
        </w:tc>
        <w:tc>
          <w:tcPr>
            <w:tcW w:w="852" w:type="dxa"/>
          </w:tcPr>
          <w:p>
            <w:pPr>
              <w:pStyle w:val="TableParagraph"/>
              <w:spacing w:line="234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82" w:type="dxa"/>
          </w:tcPr>
          <w:p>
            <w:pPr>
              <w:pStyle w:val="TableParagraph"/>
              <w:spacing w:line="234" w:lineRule="exact"/>
              <w:ind w:left="99" w:right="86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  <w:tc>
          <w:tcPr>
            <w:tcW w:w="1509" w:type="dxa"/>
          </w:tcPr>
          <w:p>
            <w:pPr>
              <w:pStyle w:val="TableParagraph"/>
              <w:spacing w:line="234" w:lineRule="exact"/>
              <w:ind w:left="336" w:right="325"/>
              <w:jc w:val="center"/>
              <w:rPr>
                <w:sz w:val="22"/>
              </w:rPr>
            </w:pPr>
            <w:r>
              <w:rPr>
                <w:sz w:val="22"/>
              </w:rPr>
              <w:t>85%</w:t>
            </w:r>
          </w:p>
        </w:tc>
      </w:tr>
      <w:tr>
        <w:trPr>
          <w:trHeight w:val="5965" w:hRule="atLeast"/>
        </w:trPr>
        <w:tc>
          <w:tcPr>
            <w:tcW w:w="9016" w:type="dxa"/>
            <w:gridSpan w:val="4"/>
          </w:tcPr>
          <w:p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110" w:hanging="360"/>
              <w:jc w:val="left"/>
              <w:rPr>
                <w:sz w:val="18"/>
              </w:rPr>
            </w:pPr>
            <w:r>
              <w:rPr>
                <w:sz w:val="18"/>
              </w:rPr>
              <w:t>This measure is based on the number of community-based orders that ended in the period that were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successfully completed, regardless of when the order commenced. As part of the department’s Youth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Justice Strategy, substantial resources were directed towards diversionary responses such as Restorative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Justice Conferencing, Cautions, and the Transition to Success program. The success of these initiatives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has sustained the long-term downward trend in the number of distinct young offenders in Queensland.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One consequence of this decrease in the number of young people entering the Youth Justice Court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process is an increase in the concentration of serious and repeat offenders remaining in the Youth Justice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System.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With a greater concentration of serious and repeat offenders in the Youth Justice System,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proportion of those young people who do reoffend or do not successfully complete a community-based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order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tend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 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higher than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previous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years.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0" w:val="left" w:leader="none"/>
                <w:tab w:pos="471" w:val="left" w:leader="none"/>
              </w:tabs>
              <w:spacing w:line="240" w:lineRule="auto" w:before="1" w:after="0"/>
              <w:ind w:left="470" w:right="155" w:hanging="360"/>
              <w:jc w:val="left"/>
              <w:rPr>
                <w:sz w:val="18"/>
              </w:rPr>
            </w:pPr>
            <w:r>
              <w:rPr>
                <w:sz w:val="18"/>
              </w:rPr>
              <w:t>This measure reflects the percentage of young people who reoffended within 12 months following their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earliest finalised proven offence when aged 10-15 years in the previous 12-month period. Only new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charged offences presented at court in the 12-month follow-up period are included in the re-offending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measure (excludes charges referred to a restorative justice conference by police). Youth Justice does not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receive data for offence dates until there is a court appearance for that offence. Therefore, offences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 most recent period may be undercounted where there is a delay between the offence date and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court appearance. A charged offence may be subsequently proven, unproven, or dismissed. In addition,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court processes were delayed in the fourth quarter (April-June) of 2019-20 due to the COVID-19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pandemic. This meant fewer than normal young people had their matter dealt with in court in this fourth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quarter, prioritising more serious cases to be finalised.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This again increased the concentration of serious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and repeat offenders in the Youth Justice System, leading to an increase in the proportion of young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people who would likely go on to subsequently reoffend.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These court restrictions lifted at the start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first quarter (July-September) of 2020-21, consequently proven offences in 2020-21 appear higher than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expected.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  <w:tab w:pos="471" w:val="left" w:leader="none"/>
              </w:tabs>
              <w:spacing w:line="240" w:lineRule="auto" w:before="0" w:after="0"/>
              <w:ind w:left="470" w:right="167" w:hanging="360"/>
              <w:jc w:val="left"/>
              <w:rPr>
                <w:sz w:val="18"/>
              </w:rPr>
            </w:pPr>
            <w:r>
              <w:rPr>
                <w:sz w:val="18"/>
              </w:rPr>
              <w:t>Centre utilisation rate is based on the Report on Government Services formula, which is the average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nightly population in youth detention centres divided by the average number of permanently funded beds.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Centre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utilisation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excludes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young people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held in Queensland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Police Service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watch houses.</w:t>
            </w:r>
          </w:p>
        </w:tc>
      </w:tr>
    </w:tbl>
    <w:p>
      <w:pPr>
        <w:spacing w:after="0" w:line="240" w:lineRule="auto"/>
        <w:jc w:val="left"/>
        <w:rPr>
          <w:sz w:val="18"/>
        </w:rPr>
        <w:sectPr>
          <w:headerReference w:type="default" r:id="rId63"/>
          <w:footerReference w:type="default" r:id="rId64"/>
          <w:pgSz w:w="11900" w:h="16850"/>
          <w:pgMar w:header="0" w:footer="1048" w:top="1360" w:bottom="1240" w:left="1020" w:right="740"/>
        </w:sectPr>
      </w:pPr>
    </w:p>
    <w:p>
      <w:pPr>
        <w:pStyle w:val="Heading1"/>
      </w:pPr>
      <w:bookmarkStart w:name="_bookmark23" w:id="26"/>
      <w:bookmarkEnd w:id="26"/>
      <w:r>
        <w:rPr/>
      </w:r>
      <w:r>
        <w:rPr/>
        <w:t>Multicultural</w:t>
      </w:r>
      <w:r>
        <w:rPr>
          <w:spacing w:val="-8"/>
        </w:rPr>
        <w:t> </w:t>
      </w:r>
      <w:r>
        <w:rPr/>
        <w:t>Affairs</w:t>
      </w:r>
    </w:p>
    <w:p>
      <w:pPr>
        <w:pStyle w:val="Heading2"/>
        <w:spacing w:before="554"/>
      </w:pPr>
      <w:bookmarkStart w:name="_bookmark24" w:id="27"/>
      <w:bookmarkEnd w:id="27"/>
      <w:r>
        <w:rPr/>
      </w:r>
      <w:r>
        <w:rPr/>
        <w:t>Our</w:t>
      </w:r>
      <w:r>
        <w:rPr>
          <w:spacing w:val="-5"/>
        </w:rPr>
        <w:t> </w:t>
      </w:r>
      <w:r>
        <w:rPr/>
        <w:t>objective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580" w:hanging="358"/>
        <w:jc w:val="left"/>
        <w:rPr>
          <w:sz w:val="22"/>
        </w:rPr>
      </w:pPr>
      <w:r>
        <w:rPr>
          <w:sz w:val="22"/>
        </w:rPr>
        <w:t>Implement, influence and invest in policies, programs and services that support and empower</w:t>
      </w:r>
      <w:r>
        <w:rPr>
          <w:spacing w:val="-59"/>
          <w:sz w:val="22"/>
        </w:rPr>
        <w:t> </w:t>
      </w:r>
      <w:r>
        <w:rPr>
          <w:sz w:val="22"/>
        </w:rPr>
        <w:t>Queenslanders</w:t>
      </w:r>
      <w:r>
        <w:rPr>
          <w:spacing w:val="-4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culturally</w:t>
      </w:r>
      <w:r>
        <w:rPr>
          <w:spacing w:val="-1"/>
          <w:sz w:val="22"/>
        </w:rPr>
        <w:t> </w:t>
      </w:r>
      <w:r>
        <w:rPr>
          <w:sz w:val="22"/>
        </w:rPr>
        <w:t>diverse</w:t>
      </w:r>
      <w:r>
        <w:rPr>
          <w:spacing w:val="-2"/>
          <w:sz w:val="22"/>
        </w:rPr>
        <w:t> </w:t>
      </w:r>
      <w:r>
        <w:rPr>
          <w:sz w:val="22"/>
        </w:rPr>
        <w:t>backgrounds to</w:t>
      </w:r>
      <w:r>
        <w:rPr>
          <w:spacing w:val="-4"/>
          <w:sz w:val="22"/>
        </w:rPr>
        <w:t> </w:t>
      </w:r>
      <w:r>
        <w:rPr>
          <w:sz w:val="22"/>
        </w:rPr>
        <w:t>build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-4"/>
          <w:sz w:val="22"/>
        </w:rPr>
        <w:t> </w:t>
      </w:r>
      <w:r>
        <w:rPr>
          <w:sz w:val="22"/>
        </w:rPr>
        <w:t>connectedness.</w:t>
      </w:r>
    </w:p>
    <w:p>
      <w:pPr>
        <w:pStyle w:val="BodyText"/>
        <w:spacing w:before="1"/>
      </w:pPr>
    </w:p>
    <w:p>
      <w:pPr>
        <w:pStyle w:val="Heading2"/>
      </w:pPr>
      <w:bookmarkStart w:name="_bookmark25" w:id="28"/>
      <w:bookmarkEnd w:id="28"/>
      <w:r>
        <w:rPr/>
      </w:r>
      <w:r>
        <w:rPr/>
        <w:t>Our</w:t>
      </w:r>
      <w:r>
        <w:rPr>
          <w:spacing w:val="-7"/>
        </w:rPr>
        <w:t> </w:t>
      </w:r>
      <w:r>
        <w:rPr/>
        <w:t>strategy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256" w:after="0"/>
        <w:ind w:left="470" w:right="1041" w:hanging="358"/>
        <w:jc w:val="left"/>
        <w:rPr>
          <w:sz w:val="22"/>
        </w:rPr>
      </w:pPr>
      <w:r>
        <w:rPr>
          <w:sz w:val="22"/>
        </w:rPr>
        <w:t>We work with diverse cultural communities, sector partners and Government agencies to</w:t>
      </w:r>
      <w:r>
        <w:rPr>
          <w:spacing w:val="-59"/>
          <w:sz w:val="22"/>
        </w:rPr>
        <w:t> </w:t>
      </w:r>
      <w:r>
        <w:rPr>
          <w:sz w:val="22"/>
        </w:rPr>
        <w:t>implement</w:t>
      </w:r>
      <w:r>
        <w:rPr>
          <w:spacing w:val="-2"/>
          <w:sz w:val="22"/>
        </w:rPr>
        <w:t> </w:t>
      </w:r>
      <w:r>
        <w:rPr>
          <w:sz w:val="22"/>
        </w:rPr>
        <w:t>policies that</w:t>
      </w:r>
      <w:r>
        <w:rPr>
          <w:spacing w:val="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fair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accessible services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all.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409" w:hanging="358"/>
        <w:jc w:val="left"/>
        <w:rPr>
          <w:sz w:val="22"/>
        </w:rPr>
      </w:pPr>
      <w:r>
        <w:rPr>
          <w:sz w:val="22"/>
        </w:rPr>
        <w:t>We facilitate</w:t>
      </w:r>
      <w:r>
        <w:rPr>
          <w:spacing w:val="2"/>
          <w:sz w:val="22"/>
        </w:rPr>
        <w:t> </w:t>
      </w:r>
      <w:r>
        <w:rPr>
          <w:sz w:val="22"/>
        </w:rPr>
        <w:t>and deliver</w:t>
      </w:r>
      <w:r>
        <w:rPr>
          <w:spacing w:val="2"/>
          <w:sz w:val="22"/>
        </w:rPr>
        <w:t> </w:t>
      </w:r>
      <w:r>
        <w:rPr>
          <w:sz w:val="22"/>
        </w:rPr>
        <w:t>collaborative</w:t>
      </w:r>
      <w:r>
        <w:rPr>
          <w:spacing w:val="2"/>
          <w:sz w:val="22"/>
        </w:rPr>
        <w:t> </w:t>
      </w:r>
      <w:r>
        <w:rPr>
          <w:sz w:val="22"/>
        </w:rPr>
        <w:t>projects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programs to address</w:t>
      </w:r>
      <w:r>
        <w:rPr>
          <w:spacing w:val="1"/>
          <w:sz w:val="22"/>
        </w:rPr>
        <w:t> </w:t>
      </w:r>
      <w:r>
        <w:rPr>
          <w:sz w:val="22"/>
        </w:rPr>
        <w:t>systemic</w:t>
      </w:r>
      <w:r>
        <w:rPr>
          <w:spacing w:val="3"/>
          <w:sz w:val="22"/>
        </w:rPr>
        <w:t> </w:t>
      </w:r>
      <w:r>
        <w:rPr>
          <w:sz w:val="22"/>
        </w:rPr>
        <w:t>barriers to</w:t>
      </w:r>
      <w:r>
        <w:rPr>
          <w:spacing w:val="1"/>
          <w:sz w:val="22"/>
        </w:rPr>
        <w:t> </w:t>
      </w:r>
      <w:r>
        <w:rPr>
          <w:sz w:val="22"/>
        </w:rPr>
        <w:t>the full inclusion and participation of people from migrant or refugee backgrounds that persist in</w:t>
      </w:r>
      <w:r>
        <w:rPr>
          <w:spacing w:val="-59"/>
          <w:sz w:val="22"/>
        </w:rPr>
        <w:t> </w:t>
      </w:r>
      <w:r>
        <w:rPr>
          <w:sz w:val="22"/>
        </w:rPr>
        <w:t>Queensland, including skill utilisation, attraction to regional areas, representation on</w:t>
      </w:r>
      <w:r>
        <w:rPr>
          <w:spacing w:val="1"/>
          <w:sz w:val="22"/>
        </w:rPr>
        <w:t> </w:t>
      </w:r>
      <w:r>
        <w:rPr>
          <w:sz w:val="22"/>
        </w:rPr>
        <w:t>Government boards, and equitable access to culturally responsive and inclusive government</w:t>
      </w:r>
      <w:r>
        <w:rPr>
          <w:spacing w:val="1"/>
          <w:sz w:val="22"/>
        </w:rPr>
        <w:t> </w:t>
      </w:r>
      <w:r>
        <w:rPr>
          <w:sz w:val="22"/>
        </w:rPr>
        <w:t>and service systems; and include people from migrant, refugee or asylum seeker backgrounds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economic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social opportunities.</w:t>
      </w:r>
    </w:p>
    <w:p>
      <w:pPr>
        <w:pStyle w:val="BodyText"/>
        <w:spacing w:before="9"/>
        <w:rPr>
          <w:sz w:val="18"/>
        </w:rPr>
      </w:pPr>
    </w:p>
    <w:p>
      <w:pPr>
        <w:pStyle w:val="Heading2"/>
        <w:spacing w:before="1"/>
      </w:pPr>
      <w:bookmarkStart w:name="_bookmark26" w:id="29"/>
      <w:bookmarkEnd w:id="29"/>
      <w:r>
        <w:rPr/>
      </w:r>
      <w:r>
        <w:rPr/>
        <w:t>Our</w:t>
      </w:r>
      <w:r>
        <w:rPr>
          <w:spacing w:val="-6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indicators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255" w:after="0"/>
        <w:ind w:left="472" w:right="0" w:hanging="361"/>
        <w:jc w:val="left"/>
        <w:rPr>
          <w:sz w:val="22"/>
        </w:rPr>
      </w:pPr>
      <w:r>
        <w:rPr>
          <w:sz w:val="22"/>
        </w:rPr>
        <w:t>Increase</w:t>
      </w:r>
      <w:r>
        <w:rPr>
          <w:spacing w:val="-6"/>
          <w:sz w:val="22"/>
        </w:rPr>
        <w:t> </w:t>
      </w:r>
      <w:r>
        <w:rPr>
          <w:sz w:val="22"/>
        </w:rPr>
        <w:t>inter-cultural</w:t>
      </w:r>
      <w:r>
        <w:rPr>
          <w:spacing w:val="-3"/>
          <w:sz w:val="22"/>
        </w:rPr>
        <w:t> </w:t>
      </w:r>
      <w:r>
        <w:rPr>
          <w:sz w:val="22"/>
        </w:rPr>
        <w:t>connections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4"/>
          <w:sz w:val="22"/>
        </w:rPr>
        <w:t> </w:t>
      </w:r>
      <w:r>
        <w:rPr>
          <w:sz w:val="22"/>
        </w:rPr>
        <w:t>diversity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harmony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3"/>
          <w:sz w:val="22"/>
        </w:rPr>
        <w:t> </w:t>
      </w:r>
      <w:r>
        <w:rPr>
          <w:sz w:val="22"/>
        </w:rPr>
        <w:t>communities.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515" w:hanging="358"/>
        <w:jc w:val="left"/>
        <w:rPr>
          <w:sz w:val="22"/>
        </w:rPr>
      </w:pPr>
      <w:r>
        <w:rPr>
          <w:sz w:val="22"/>
        </w:rPr>
        <w:t>Increase the proportion of Queensland Government stakeholders satisfied with the advice and</w:t>
      </w:r>
      <w:r>
        <w:rPr>
          <w:spacing w:val="-59"/>
          <w:sz w:val="22"/>
        </w:rPr>
        <w:t> </w:t>
      </w:r>
      <w:r>
        <w:rPr>
          <w:sz w:val="22"/>
        </w:rPr>
        <w:t>support relating to multicultural issues, that supports them to effectively meet their obligations</w:t>
      </w:r>
      <w:r>
        <w:rPr>
          <w:spacing w:val="1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i/>
          <w:sz w:val="22"/>
        </w:rPr>
        <w:t>Multicultural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Recognition Act 2016</w:t>
      </w:r>
      <w:r>
        <w:rPr>
          <w:sz w:val="22"/>
        </w:rPr>
        <w:t>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</w:pPr>
      <w:bookmarkStart w:name="_bookmark27" w:id="30"/>
      <w:bookmarkEnd w:id="30"/>
      <w:r>
        <w:rPr/>
      </w:r>
      <w:r>
        <w:rPr/>
        <w:t>Our</w:t>
      </w:r>
      <w:r>
        <w:rPr>
          <w:spacing w:val="-7"/>
        </w:rPr>
        <w:t> </w:t>
      </w:r>
      <w:r>
        <w:rPr/>
        <w:t>achievements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253" w:after="0"/>
        <w:ind w:left="472" w:right="770" w:hanging="358"/>
        <w:jc w:val="left"/>
        <w:rPr>
          <w:sz w:val="22"/>
        </w:rPr>
      </w:pPr>
      <w:r>
        <w:rPr>
          <w:sz w:val="22"/>
        </w:rPr>
        <w:t>Coordinated whole-of-Government reporting on the implementation of the </w:t>
      </w:r>
      <w:r>
        <w:rPr>
          <w:i/>
          <w:sz w:val="22"/>
        </w:rPr>
        <w:t>Queensland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Multicultural Action Plan 2019-20 to 2021-22</w:t>
      </w:r>
      <w:r>
        <w:rPr>
          <w:sz w:val="22"/>
        </w:rPr>
        <w:t>, the second action plan under the Queensland</w:t>
      </w:r>
      <w:r>
        <w:rPr>
          <w:spacing w:val="-59"/>
          <w:sz w:val="22"/>
        </w:rPr>
        <w:t> </w:t>
      </w:r>
      <w:r>
        <w:rPr>
          <w:i/>
          <w:sz w:val="22"/>
        </w:rPr>
        <w:t>Multicultural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Recognition Act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2016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541" w:hanging="358"/>
        <w:jc w:val="left"/>
        <w:rPr>
          <w:sz w:val="22"/>
        </w:rPr>
      </w:pPr>
      <w:r>
        <w:rPr>
          <w:sz w:val="22"/>
        </w:rPr>
        <w:t>Commenced discussions with the Queensland Community Alliance and other agencies on the</w:t>
      </w:r>
      <w:r>
        <w:rPr>
          <w:spacing w:val="-59"/>
          <w:sz w:val="22"/>
        </w:rPr>
        <w:t> </w:t>
      </w:r>
      <w:r>
        <w:rPr>
          <w:sz w:val="22"/>
        </w:rPr>
        <w:t>election</w:t>
      </w:r>
      <w:r>
        <w:rPr>
          <w:spacing w:val="-1"/>
          <w:sz w:val="22"/>
        </w:rPr>
        <w:t> </w:t>
      </w:r>
      <w:r>
        <w:rPr>
          <w:sz w:val="22"/>
        </w:rPr>
        <w:t>commitment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relation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workers’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4"/>
          <w:sz w:val="22"/>
        </w:rPr>
        <w:t> </w:t>
      </w:r>
      <w:r>
        <w:rPr>
          <w:sz w:val="22"/>
        </w:rPr>
        <w:t>Queenslanders.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4" w:after="0"/>
        <w:ind w:left="473" w:right="734" w:hanging="358"/>
        <w:jc w:val="left"/>
        <w:rPr>
          <w:sz w:val="22"/>
        </w:rPr>
      </w:pPr>
      <w:r>
        <w:rPr>
          <w:sz w:val="22"/>
        </w:rPr>
        <w:t>Supported local governments to strengthen welcome and inclusion in their communities and</w:t>
      </w:r>
      <w:r>
        <w:rPr>
          <w:spacing w:val="-59"/>
          <w:sz w:val="22"/>
        </w:rPr>
        <w:t> </w:t>
      </w:r>
      <w:r>
        <w:rPr>
          <w:sz w:val="22"/>
        </w:rPr>
        <w:t>welcome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arrivals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regional</w:t>
      </w:r>
      <w:r>
        <w:rPr>
          <w:spacing w:val="-2"/>
          <w:sz w:val="22"/>
        </w:rPr>
        <w:t> </w:t>
      </w:r>
      <w:r>
        <w:rPr>
          <w:sz w:val="22"/>
        </w:rPr>
        <w:t>areas</w:t>
      </w:r>
      <w:r>
        <w:rPr>
          <w:spacing w:val="-4"/>
          <w:sz w:val="22"/>
        </w:rPr>
        <w:t> </w:t>
      </w:r>
      <w:r>
        <w:rPr>
          <w:sz w:val="22"/>
        </w:rPr>
        <w:t>through</w:t>
      </w:r>
      <w:r>
        <w:rPr>
          <w:spacing w:val="-2"/>
          <w:sz w:val="22"/>
        </w:rPr>
        <w:t> </w:t>
      </w:r>
      <w:r>
        <w:rPr>
          <w:sz w:val="22"/>
        </w:rPr>
        <w:t>our partnership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Welcoming</w:t>
      </w:r>
      <w:r>
        <w:rPr>
          <w:spacing w:val="-2"/>
          <w:sz w:val="22"/>
        </w:rPr>
        <w:t> </w:t>
      </w:r>
      <w:r>
        <w:rPr>
          <w:sz w:val="22"/>
        </w:rPr>
        <w:t>Cities.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477" w:hanging="358"/>
        <w:jc w:val="left"/>
        <w:rPr>
          <w:sz w:val="22"/>
        </w:rPr>
      </w:pPr>
      <w:r>
        <w:rPr>
          <w:sz w:val="22"/>
        </w:rPr>
        <w:t>Strengthened collaboration with Balonne, Bulloo and Paroo shires through the second year of</w:t>
      </w:r>
      <w:r>
        <w:rPr>
          <w:spacing w:val="1"/>
          <w:sz w:val="22"/>
        </w:rPr>
        <w:t> </w:t>
      </w:r>
      <w:r>
        <w:rPr>
          <w:sz w:val="22"/>
        </w:rPr>
        <w:t>the three-year Regional Partnerships Projects and funded Toowoomba Catholic Care Services</w:t>
      </w:r>
      <w:r>
        <w:rPr>
          <w:spacing w:val="-59"/>
          <w:sz w:val="22"/>
        </w:rPr>
        <w:t> </w:t>
      </w:r>
      <w:r>
        <w:rPr>
          <w:sz w:val="22"/>
        </w:rPr>
        <w:t>in partnership with Toowoomba Chamber of Commerce to facilitate resettlement opportunities</w:t>
      </w:r>
      <w:r>
        <w:rPr>
          <w:spacing w:val="1"/>
          <w:sz w:val="22"/>
        </w:rPr>
        <w:t> </w:t>
      </w:r>
      <w:r>
        <w:rPr>
          <w:sz w:val="22"/>
        </w:rPr>
        <w:t>into</w:t>
      </w:r>
      <w:r>
        <w:rPr>
          <w:spacing w:val="-1"/>
          <w:sz w:val="22"/>
        </w:rPr>
        <w:t> </w:t>
      </w:r>
      <w:r>
        <w:rPr>
          <w:sz w:val="22"/>
        </w:rPr>
        <w:t>Balonne region.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7" w:after="0"/>
        <w:ind w:left="473" w:right="601" w:hanging="358"/>
        <w:jc w:val="left"/>
        <w:rPr>
          <w:sz w:val="22"/>
        </w:rPr>
      </w:pPr>
      <w:r>
        <w:rPr>
          <w:sz w:val="22"/>
        </w:rPr>
        <w:t>Identified and responded to the communication and support needs of vulnerable cohorts from</w:t>
      </w:r>
      <w:r>
        <w:rPr>
          <w:spacing w:val="-59"/>
          <w:sz w:val="22"/>
        </w:rPr>
        <w:t> </w:t>
      </w:r>
      <w:r>
        <w:rPr>
          <w:sz w:val="22"/>
        </w:rPr>
        <w:t>culturally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linguistically diverse</w:t>
      </w:r>
      <w:r>
        <w:rPr>
          <w:spacing w:val="-3"/>
          <w:sz w:val="22"/>
        </w:rPr>
        <w:t> </w:t>
      </w:r>
      <w:r>
        <w:rPr>
          <w:sz w:val="22"/>
        </w:rPr>
        <w:t>backgrounds</w:t>
      </w:r>
      <w:r>
        <w:rPr>
          <w:spacing w:val="-3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COVID-19</w:t>
      </w:r>
      <w:r>
        <w:rPr>
          <w:spacing w:val="-3"/>
          <w:sz w:val="22"/>
        </w:rPr>
        <w:t> </w:t>
      </w:r>
      <w:r>
        <w:rPr>
          <w:sz w:val="22"/>
        </w:rPr>
        <w:t>including: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37" w:lineRule="auto" w:before="123" w:after="0"/>
        <w:ind w:left="833" w:right="1049" w:hanging="358"/>
        <w:jc w:val="left"/>
        <w:rPr>
          <w:sz w:val="22"/>
        </w:rPr>
      </w:pPr>
      <w:r>
        <w:rPr>
          <w:sz w:val="22"/>
        </w:rPr>
        <w:t>developing an engagement plan and structure for coordinated engagement with local</w:t>
      </w:r>
      <w:r>
        <w:rPr>
          <w:spacing w:val="-60"/>
          <w:sz w:val="22"/>
        </w:rPr>
        <w:t> </w:t>
      </w:r>
      <w:r>
        <w:rPr>
          <w:sz w:val="22"/>
        </w:rPr>
        <w:t>communities,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collaboration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government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non-government</w:t>
      </w:r>
      <w:r>
        <w:rPr>
          <w:spacing w:val="-3"/>
          <w:sz w:val="22"/>
        </w:rPr>
        <w:t> </w:t>
      </w:r>
      <w:r>
        <w:rPr>
          <w:sz w:val="22"/>
        </w:rPr>
        <w:t>organisations.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65"/>
          <w:footerReference w:type="default" r:id="rId66"/>
          <w:pgSz w:w="11900" w:h="16850"/>
          <w:pgMar w:header="0" w:footer="1048" w:top="1360" w:bottom="1240" w:left="1020" w:right="740"/>
        </w:sectPr>
      </w:pPr>
    </w:p>
    <w:p>
      <w:pPr>
        <w:pStyle w:val="BodyText"/>
        <w:spacing w:line="250" w:lineRule="exact"/>
        <w:ind w:left="832"/>
      </w:pPr>
      <w:r>
        <w:rPr/>
        <w:t>guidelines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coordinated</w:t>
      </w:r>
      <w:r>
        <w:rPr>
          <w:spacing w:val="-5"/>
        </w:rPr>
        <w:t> </w:t>
      </w:r>
      <w:r>
        <w:rPr/>
        <w:t>engagement</w:t>
      </w:r>
      <w:r>
        <w:rPr>
          <w:spacing w:val="-1"/>
        </w:rPr>
        <w:t> </w:t>
      </w:r>
      <w:r>
        <w:rPr/>
        <w:t>plan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locally.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37" w:lineRule="auto" w:before="63" w:after="0"/>
        <w:ind w:left="832" w:right="766" w:hanging="358"/>
        <w:jc w:val="left"/>
        <w:rPr>
          <w:sz w:val="22"/>
        </w:rPr>
      </w:pPr>
      <w:r>
        <w:rPr>
          <w:sz w:val="22"/>
        </w:rPr>
        <w:t>facilitating community-specific meetings with Queensland’s Chief Health Officer and key</w:t>
      </w:r>
      <w:r>
        <w:rPr>
          <w:spacing w:val="-59"/>
          <w:sz w:val="22"/>
        </w:rPr>
        <w:t> </w:t>
      </w:r>
      <w:r>
        <w:rPr>
          <w:sz w:val="22"/>
        </w:rPr>
        <w:t>senior</w:t>
      </w:r>
      <w:r>
        <w:rPr>
          <w:spacing w:val="1"/>
          <w:sz w:val="22"/>
        </w:rPr>
        <w:t> </w:t>
      </w:r>
      <w:r>
        <w:rPr>
          <w:sz w:val="22"/>
        </w:rPr>
        <w:t>government</w:t>
      </w:r>
      <w:r>
        <w:rPr>
          <w:spacing w:val="2"/>
          <w:sz w:val="22"/>
        </w:rPr>
        <w:t> </w:t>
      </w:r>
      <w:r>
        <w:rPr>
          <w:sz w:val="22"/>
        </w:rPr>
        <w:t>personnel.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40" w:lineRule="auto" w:before="64" w:after="0"/>
        <w:ind w:left="832" w:right="0" w:hanging="358"/>
        <w:jc w:val="left"/>
        <w:rPr>
          <w:sz w:val="22"/>
        </w:rPr>
      </w:pPr>
      <w:r>
        <w:rPr>
          <w:sz w:val="22"/>
        </w:rPr>
        <w:t>collaborating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provide</w:t>
      </w:r>
      <w:r>
        <w:rPr>
          <w:spacing w:val="-5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multiple</w:t>
      </w:r>
      <w:r>
        <w:rPr>
          <w:spacing w:val="-3"/>
          <w:sz w:val="22"/>
        </w:rPr>
        <w:t> </w:t>
      </w:r>
      <w:r>
        <w:rPr>
          <w:sz w:val="22"/>
        </w:rPr>
        <w:t>languages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formats.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37" w:lineRule="auto" w:before="59" w:after="0"/>
        <w:ind w:left="832" w:right="510" w:hanging="358"/>
        <w:jc w:val="left"/>
        <w:rPr>
          <w:sz w:val="22"/>
        </w:rPr>
      </w:pPr>
      <w:r>
        <w:rPr>
          <w:sz w:val="22"/>
        </w:rPr>
        <w:t>engaging in focused communication with community organisations and community leaders</w:t>
      </w:r>
      <w:r>
        <w:rPr>
          <w:spacing w:val="-59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better</w:t>
      </w:r>
      <w:r>
        <w:rPr>
          <w:spacing w:val="2"/>
          <w:sz w:val="22"/>
        </w:rPr>
        <w:t> </w:t>
      </w:r>
      <w:r>
        <w:rPr>
          <w:sz w:val="22"/>
        </w:rPr>
        <w:t>understand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respond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community</w:t>
      </w:r>
      <w:r>
        <w:rPr>
          <w:spacing w:val="1"/>
          <w:sz w:val="22"/>
        </w:rPr>
        <w:t> </w:t>
      </w:r>
      <w:r>
        <w:rPr>
          <w:sz w:val="22"/>
        </w:rPr>
        <w:t>concerns.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37" w:lineRule="auto" w:before="123" w:after="0"/>
        <w:ind w:left="832" w:right="411" w:hanging="358"/>
        <w:jc w:val="left"/>
        <w:rPr>
          <w:sz w:val="22"/>
        </w:rPr>
      </w:pPr>
      <w:r>
        <w:rPr>
          <w:sz w:val="22"/>
        </w:rPr>
        <w:t>facilitating connections to faith and community leaders to ensure continued compliance with</w:t>
      </w:r>
      <w:r>
        <w:rPr>
          <w:spacing w:val="-59"/>
          <w:sz w:val="22"/>
        </w:rPr>
        <w:t> </w:t>
      </w:r>
      <w:r>
        <w:rPr>
          <w:sz w:val="22"/>
        </w:rPr>
        <w:t>current</w:t>
      </w:r>
      <w:r>
        <w:rPr>
          <w:spacing w:val="1"/>
          <w:sz w:val="22"/>
        </w:rPr>
        <w:t> </w:t>
      </w:r>
      <w:r>
        <w:rPr>
          <w:sz w:val="22"/>
        </w:rPr>
        <w:t>COVID-19</w:t>
      </w:r>
      <w:r>
        <w:rPr>
          <w:spacing w:val="-3"/>
          <w:sz w:val="22"/>
        </w:rPr>
        <w:t> </w:t>
      </w:r>
      <w:r>
        <w:rPr>
          <w:sz w:val="22"/>
        </w:rPr>
        <w:t>public health directives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COVID</w:t>
      </w:r>
      <w:r>
        <w:rPr>
          <w:spacing w:val="-4"/>
          <w:sz w:val="22"/>
        </w:rPr>
        <w:t> </w:t>
      </w:r>
      <w:r>
        <w:rPr>
          <w:sz w:val="22"/>
        </w:rPr>
        <w:t>safe</w:t>
      </w:r>
      <w:r>
        <w:rPr>
          <w:spacing w:val="-3"/>
          <w:sz w:val="22"/>
        </w:rPr>
        <w:t> </w:t>
      </w:r>
      <w:r>
        <w:rPr>
          <w:sz w:val="22"/>
        </w:rPr>
        <w:t>worship practices.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21" w:after="0"/>
        <w:ind w:left="472" w:right="639" w:hanging="358"/>
        <w:jc w:val="left"/>
        <w:rPr>
          <w:sz w:val="22"/>
        </w:rPr>
      </w:pPr>
      <w:r>
        <w:rPr>
          <w:sz w:val="22"/>
        </w:rPr>
        <w:t>Worked actively with the Commonwealth Government to advocate the State of Queensland’s</w:t>
      </w:r>
      <w:r>
        <w:rPr>
          <w:spacing w:val="-59"/>
          <w:sz w:val="22"/>
        </w:rPr>
        <w:t> </w:t>
      </w:r>
      <w:r>
        <w:rPr>
          <w:sz w:val="22"/>
        </w:rPr>
        <w:t>interests and influence policy and program delivery in ensuring sustainable and successful</w:t>
      </w:r>
      <w:r>
        <w:rPr>
          <w:spacing w:val="1"/>
          <w:sz w:val="22"/>
        </w:rPr>
        <w:t> </w:t>
      </w:r>
      <w:r>
        <w:rPr>
          <w:sz w:val="22"/>
        </w:rPr>
        <w:t>settlement outcomes for migrants and refugees and support for vulnerable people on</w:t>
      </w:r>
      <w:r>
        <w:rPr>
          <w:spacing w:val="1"/>
          <w:sz w:val="22"/>
        </w:rPr>
        <w:t> </w:t>
      </w:r>
      <w:r>
        <w:rPr>
          <w:sz w:val="22"/>
        </w:rPr>
        <w:t>temporary</w:t>
      </w:r>
      <w:r>
        <w:rPr>
          <w:spacing w:val="-3"/>
          <w:sz w:val="22"/>
        </w:rPr>
        <w:t> </w:t>
      </w:r>
      <w:r>
        <w:rPr>
          <w:sz w:val="22"/>
        </w:rPr>
        <w:t>visas</w:t>
      </w:r>
      <w:r>
        <w:rPr>
          <w:spacing w:val="-3"/>
          <w:sz w:val="22"/>
        </w:rPr>
        <w:t> </w:t>
      </w:r>
      <w:r>
        <w:rPr>
          <w:sz w:val="22"/>
        </w:rPr>
        <w:t>including people</w:t>
      </w:r>
      <w:r>
        <w:rPr>
          <w:spacing w:val="-1"/>
          <w:sz w:val="22"/>
        </w:rPr>
        <w:t> </w:t>
      </w:r>
      <w:r>
        <w:rPr>
          <w:sz w:val="22"/>
        </w:rPr>
        <w:t>seeking</w:t>
      </w:r>
      <w:r>
        <w:rPr>
          <w:spacing w:val="-1"/>
          <w:sz w:val="22"/>
        </w:rPr>
        <w:t> </w:t>
      </w:r>
      <w:r>
        <w:rPr>
          <w:sz w:val="22"/>
        </w:rPr>
        <w:t>asylum,</w:t>
      </w:r>
      <w:r>
        <w:rPr>
          <w:spacing w:val="2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COVID-19.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21" w:after="0"/>
        <w:ind w:left="472" w:right="1041" w:hanging="358"/>
        <w:jc w:val="left"/>
        <w:rPr>
          <w:sz w:val="22"/>
        </w:rPr>
      </w:pPr>
      <w:r>
        <w:rPr>
          <w:sz w:val="22"/>
        </w:rPr>
        <w:t>Worked with key State Government agencies to identify short-term support options for</w:t>
      </w:r>
      <w:r>
        <w:rPr>
          <w:spacing w:val="1"/>
          <w:sz w:val="22"/>
        </w:rPr>
        <w:t> </w:t>
      </w:r>
      <w:r>
        <w:rPr>
          <w:sz w:val="22"/>
        </w:rPr>
        <w:t>vulnerable people seeking asylum, including people being released from Commonwealth</w:t>
      </w:r>
      <w:r>
        <w:rPr>
          <w:spacing w:val="-59"/>
          <w:sz w:val="22"/>
        </w:rPr>
        <w:t> </w:t>
      </w:r>
      <w:r>
        <w:rPr>
          <w:sz w:val="22"/>
        </w:rPr>
        <w:t>Government</w:t>
      </w:r>
      <w:r>
        <w:rPr>
          <w:spacing w:val="1"/>
          <w:sz w:val="22"/>
        </w:rPr>
        <w:t> </w:t>
      </w:r>
      <w:r>
        <w:rPr>
          <w:sz w:val="22"/>
        </w:rPr>
        <w:t>immigration detention programs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23" w:after="0"/>
        <w:ind w:left="472" w:right="703" w:hanging="358"/>
        <w:jc w:val="left"/>
        <w:rPr>
          <w:sz w:val="22"/>
        </w:rPr>
      </w:pPr>
      <w:r>
        <w:rPr>
          <w:sz w:val="22"/>
        </w:rPr>
        <w:t>Worked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key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z w:val="22"/>
        </w:rPr>
        <w:t>government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non-government</w:t>
      </w:r>
      <w:r>
        <w:rPr>
          <w:spacing w:val="-2"/>
          <w:sz w:val="22"/>
        </w:rPr>
        <w:t> </w:t>
      </w:r>
      <w:r>
        <w:rPr>
          <w:sz w:val="22"/>
        </w:rPr>
        <w:t>partners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facilitate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utilisation</w:t>
      </w:r>
      <w:r>
        <w:rPr>
          <w:spacing w:val="-58"/>
          <w:sz w:val="22"/>
        </w:rPr>
        <w:t> </w:t>
      </w:r>
      <w:r>
        <w:rPr>
          <w:sz w:val="22"/>
        </w:rPr>
        <w:t>and access to training opportunities for culturally diverse job seekers in South East</w:t>
      </w:r>
      <w:r>
        <w:rPr>
          <w:spacing w:val="1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regional areas,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2"/>
          <w:sz w:val="22"/>
        </w:rPr>
        <w:t> </w:t>
      </w:r>
      <w:r>
        <w:rPr>
          <w:sz w:val="22"/>
        </w:rPr>
        <w:t>small</w:t>
      </w:r>
      <w:r>
        <w:rPr>
          <w:spacing w:val="-1"/>
          <w:sz w:val="22"/>
        </w:rPr>
        <w:t> </w:t>
      </w:r>
      <w:r>
        <w:rPr>
          <w:sz w:val="22"/>
        </w:rPr>
        <w:t>business</w:t>
      </w:r>
      <w:r>
        <w:rPr>
          <w:spacing w:val="1"/>
          <w:sz w:val="22"/>
        </w:rPr>
        <w:t> </w:t>
      </w:r>
      <w:r>
        <w:rPr>
          <w:sz w:val="22"/>
        </w:rPr>
        <w:t>support.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22" w:after="0"/>
        <w:ind w:left="472" w:right="589" w:hanging="358"/>
        <w:jc w:val="left"/>
        <w:rPr>
          <w:sz w:val="22"/>
        </w:rPr>
      </w:pPr>
      <w:r>
        <w:rPr>
          <w:sz w:val="22"/>
        </w:rPr>
        <w:t>Convened a cross-government working group and developed a toolkit for agencies to support</w:t>
      </w:r>
      <w:r>
        <w:rPr>
          <w:spacing w:val="-59"/>
          <w:sz w:val="22"/>
        </w:rPr>
        <w:t> </w:t>
      </w:r>
      <w:r>
        <w:rPr>
          <w:sz w:val="22"/>
        </w:rPr>
        <w:t>increased</w:t>
      </w:r>
      <w:r>
        <w:rPr>
          <w:spacing w:val="-1"/>
          <w:sz w:val="22"/>
        </w:rPr>
        <w:t> </w:t>
      </w:r>
      <w:r>
        <w:rPr>
          <w:sz w:val="22"/>
        </w:rPr>
        <w:t>diversity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Queensland</w:t>
      </w:r>
      <w:r>
        <w:rPr>
          <w:spacing w:val="-1"/>
          <w:sz w:val="22"/>
        </w:rPr>
        <w:t> </w:t>
      </w:r>
      <w:r>
        <w:rPr>
          <w:sz w:val="22"/>
        </w:rPr>
        <w:t>Government</w:t>
      </w:r>
      <w:r>
        <w:rPr>
          <w:spacing w:val="-3"/>
          <w:sz w:val="22"/>
        </w:rPr>
        <w:t> </w:t>
      </w:r>
      <w:r>
        <w:rPr>
          <w:sz w:val="22"/>
        </w:rPr>
        <w:t>boards.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478" w:hanging="358"/>
        <w:jc w:val="left"/>
        <w:rPr>
          <w:sz w:val="22"/>
        </w:rPr>
      </w:pPr>
      <w:r>
        <w:rPr>
          <w:sz w:val="22"/>
        </w:rPr>
        <w:t>Developed an interactive online education and engagement tool Search Diversity Queensland,</w:t>
      </w:r>
      <w:r>
        <w:rPr>
          <w:spacing w:val="-59"/>
          <w:sz w:val="22"/>
        </w:rPr>
        <w:t> </w:t>
      </w:r>
      <w:r>
        <w:rPr>
          <w:sz w:val="22"/>
        </w:rPr>
        <w:t>with Geografia, to help promote Queensland’s diversity, and provide everyone the opportunity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explore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appreciate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rich diversity</w:t>
      </w:r>
      <w:r>
        <w:rPr>
          <w:spacing w:val="-3"/>
          <w:sz w:val="22"/>
        </w:rPr>
        <w:t> </w:t>
      </w:r>
      <w:r>
        <w:rPr>
          <w:sz w:val="22"/>
        </w:rPr>
        <w:t>of their</w:t>
      </w:r>
      <w:r>
        <w:rPr>
          <w:spacing w:val="2"/>
          <w:sz w:val="22"/>
        </w:rPr>
        <w:t> </w:t>
      </w:r>
      <w:r>
        <w:rPr>
          <w:sz w:val="22"/>
        </w:rPr>
        <w:t>community.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37" w:lineRule="auto" w:before="125" w:after="0"/>
        <w:ind w:left="475" w:right="572" w:hanging="358"/>
        <w:jc w:val="left"/>
        <w:rPr>
          <w:sz w:val="22"/>
        </w:rPr>
      </w:pPr>
      <w:r>
        <w:rPr>
          <w:sz w:val="22"/>
        </w:rPr>
        <w:t>Continued to implement the Multicultural Affairs Queensland Engagement Strategy facilitating</w:t>
      </w:r>
      <w:r>
        <w:rPr>
          <w:spacing w:val="-59"/>
          <w:sz w:val="22"/>
        </w:rPr>
        <w:t> </w:t>
      </w:r>
      <w:r>
        <w:rPr>
          <w:sz w:val="22"/>
        </w:rPr>
        <w:t>consistent and appropriate engagement with people from culturally and linguistically diverse</w:t>
      </w:r>
      <w:r>
        <w:rPr>
          <w:spacing w:val="1"/>
          <w:sz w:val="22"/>
        </w:rPr>
        <w:t> </w:t>
      </w:r>
      <w:r>
        <w:rPr>
          <w:sz w:val="22"/>
        </w:rPr>
        <w:t>backgrounds.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3" w:after="0"/>
        <w:ind w:left="473" w:right="613" w:hanging="358"/>
        <w:jc w:val="left"/>
        <w:rPr>
          <w:sz w:val="22"/>
        </w:rPr>
      </w:pPr>
      <w:r>
        <w:rPr>
          <w:sz w:val="22"/>
        </w:rPr>
        <w:t>Announced $740,000 in funding over three years to boost the number of Interpreters who are</w:t>
      </w:r>
      <w:r>
        <w:rPr>
          <w:spacing w:val="-59"/>
          <w:sz w:val="22"/>
        </w:rPr>
        <w:t> </w:t>
      </w:r>
      <w:r>
        <w:rPr>
          <w:sz w:val="22"/>
        </w:rPr>
        <w:t>certified by the National Accreditation Authority for Translators and Interpreters (NAATI) to</w:t>
      </w:r>
      <w:r>
        <w:rPr>
          <w:spacing w:val="1"/>
          <w:sz w:val="22"/>
        </w:rPr>
        <w:t> </w:t>
      </w:r>
      <w:r>
        <w:rPr>
          <w:sz w:val="22"/>
        </w:rPr>
        <w:t>support multicultural communities, by helping people who speak in-demand languages with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interpreter</w:t>
      </w:r>
      <w:r>
        <w:rPr>
          <w:spacing w:val="-1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and NAATI</w:t>
      </w:r>
      <w:r>
        <w:rPr>
          <w:spacing w:val="2"/>
          <w:sz w:val="22"/>
        </w:rPr>
        <w:t> </w:t>
      </w:r>
      <w:r>
        <w:rPr>
          <w:sz w:val="22"/>
        </w:rPr>
        <w:t>certification</w:t>
      </w:r>
      <w:r>
        <w:rPr>
          <w:spacing w:val="-3"/>
          <w:sz w:val="22"/>
        </w:rPr>
        <w:t> </w:t>
      </w:r>
      <w:r>
        <w:rPr>
          <w:sz w:val="22"/>
        </w:rPr>
        <w:t>fees.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19" w:after="0"/>
        <w:ind w:left="473" w:right="687" w:hanging="358"/>
        <w:jc w:val="left"/>
        <w:rPr>
          <w:sz w:val="22"/>
        </w:rPr>
      </w:pPr>
      <w:r>
        <w:rPr>
          <w:sz w:val="22"/>
        </w:rPr>
        <w:t>Continued to provide advice and assistance to government agencies on how to use qualified</w:t>
      </w:r>
      <w:r>
        <w:rPr>
          <w:spacing w:val="-59"/>
          <w:sz w:val="22"/>
        </w:rPr>
        <w:t> </w:t>
      </w:r>
      <w:r>
        <w:rPr>
          <w:sz w:val="22"/>
        </w:rPr>
        <w:t>interpreters and translated information, to improve access to government and government-</w:t>
      </w:r>
      <w:r>
        <w:rPr>
          <w:spacing w:val="1"/>
          <w:sz w:val="22"/>
        </w:rPr>
        <w:t> </w:t>
      </w:r>
      <w:r>
        <w:rPr>
          <w:sz w:val="22"/>
        </w:rPr>
        <w:t>funded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people with</w:t>
      </w:r>
      <w:r>
        <w:rPr>
          <w:spacing w:val="-1"/>
          <w:sz w:val="22"/>
        </w:rPr>
        <w:t> </w:t>
      </w:r>
      <w:r>
        <w:rPr>
          <w:sz w:val="22"/>
        </w:rPr>
        <w:t>limited English.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1" w:after="0"/>
        <w:ind w:left="473" w:right="612" w:hanging="358"/>
        <w:jc w:val="left"/>
        <w:rPr>
          <w:sz w:val="22"/>
        </w:rPr>
      </w:pPr>
      <w:r>
        <w:rPr>
          <w:sz w:val="22"/>
        </w:rPr>
        <w:t>Continued to support the Multicultural Queensland Advisory Council (MQAC) to undertake</w:t>
      </w:r>
      <w:r>
        <w:rPr>
          <w:spacing w:val="1"/>
          <w:sz w:val="22"/>
        </w:rPr>
        <w:t> </w:t>
      </w:r>
      <w:r>
        <w:rPr>
          <w:sz w:val="22"/>
        </w:rPr>
        <w:t>regional consultation in regional Queensland – including on young people’s attitudes towards</w:t>
      </w:r>
      <w:r>
        <w:rPr>
          <w:spacing w:val="-59"/>
          <w:sz w:val="22"/>
        </w:rPr>
        <w:t> </w:t>
      </w:r>
      <w:r>
        <w:rPr>
          <w:sz w:val="22"/>
        </w:rPr>
        <w:t>multiculturalism in September 2020 in Townsville which led to the Queensland Human Rights</w:t>
      </w:r>
      <w:r>
        <w:rPr>
          <w:spacing w:val="-59"/>
          <w:sz w:val="22"/>
        </w:rPr>
        <w:t> </w:t>
      </w:r>
      <w:r>
        <w:rPr>
          <w:sz w:val="22"/>
        </w:rPr>
        <w:t>Commission</w:t>
      </w:r>
      <w:r>
        <w:rPr>
          <w:spacing w:val="-3"/>
          <w:sz w:val="22"/>
        </w:rPr>
        <w:t> </w:t>
      </w:r>
      <w:r>
        <w:rPr>
          <w:sz w:val="22"/>
        </w:rPr>
        <w:t>holding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inaugural</w:t>
      </w:r>
      <w:r>
        <w:rPr>
          <w:spacing w:val="-2"/>
          <w:sz w:val="22"/>
        </w:rPr>
        <w:t> </w:t>
      </w:r>
      <w:r>
        <w:rPr>
          <w:sz w:val="22"/>
        </w:rPr>
        <w:t>Townsville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Youth</w:t>
      </w:r>
      <w:r>
        <w:rPr>
          <w:spacing w:val="-5"/>
          <w:sz w:val="22"/>
        </w:rPr>
        <w:t> </w:t>
      </w:r>
      <w:r>
        <w:rPr>
          <w:sz w:val="22"/>
        </w:rPr>
        <w:t>Forum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13</w:t>
      </w:r>
      <w:r>
        <w:rPr>
          <w:spacing w:val="-4"/>
          <w:sz w:val="22"/>
        </w:rPr>
        <w:t> </w:t>
      </w:r>
      <w:r>
        <w:rPr>
          <w:sz w:val="22"/>
        </w:rPr>
        <w:t>April</w:t>
      </w:r>
      <w:r>
        <w:rPr>
          <w:spacing w:val="-2"/>
          <w:sz w:val="22"/>
        </w:rPr>
        <w:t> </w:t>
      </w:r>
      <w:r>
        <w:rPr>
          <w:sz w:val="22"/>
        </w:rPr>
        <w:t>2021.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40" w:lineRule="auto" w:before="125" w:after="0"/>
        <w:ind w:left="474" w:right="648" w:hanging="358"/>
        <w:jc w:val="left"/>
        <w:rPr>
          <w:sz w:val="22"/>
        </w:rPr>
      </w:pPr>
      <w:r>
        <w:rPr>
          <w:sz w:val="22"/>
        </w:rPr>
        <w:t>Supported MQAC to develop a submission to the Legal Affairs and Safety Committee Inquiry</w:t>
      </w:r>
      <w:r>
        <w:rPr>
          <w:spacing w:val="-59"/>
          <w:sz w:val="22"/>
        </w:rPr>
        <w:t> </w:t>
      </w:r>
      <w:r>
        <w:rPr>
          <w:sz w:val="22"/>
        </w:rPr>
        <w:t>into serious vilification and hate crime to ensure the voices of culturally diverse cohorts are</w:t>
      </w:r>
      <w:r>
        <w:rPr>
          <w:spacing w:val="1"/>
          <w:sz w:val="22"/>
        </w:rPr>
        <w:t> </w:t>
      </w:r>
      <w:r>
        <w:rPr>
          <w:sz w:val="22"/>
        </w:rPr>
        <w:t>heard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these</w:t>
      </w:r>
      <w:r>
        <w:rPr>
          <w:spacing w:val="-2"/>
          <w:sz w:val="22"/>
        </w:rPr>
        <w:t> </w:t>
      </w:r>
      <w:r>
        <w:rPr>
          <w:sz w:val="22"/>
        </w:rPr>
        <w:t>important</w:t>
      </w:r>
      <w:r>
        <w:rPr>
          <w:spacing w:val="-1"/>
          <w:sz w:val="22"/>
        </w:rPr>
        <w:t> </w:t>
      </w:r>
      <w:r>
        <w:rPr>
          <w:sz w:val="22"/>
        </w:rPr>
        <w:t>matters.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40" w:lineRule="auto" w:before="119" w:after="0"/>
        <w:ind w:left="474" w:right="466" w:hanging="358"/>
        <w:jc w:val="left"/>
        <w:rPr>
          <w:sz w:val="22"/>
        </w:rPr>
      </w:pPr>
      <w:r>
        <w:rPr>
          <w:sz w:val="22"/>
        </w:rPr>
        <w:t>Continued to support delivery of a commitment in the Minister’s Charter Letter to continue to</w:t>
      </w:r>
      <w:r>
        <w:rPr>
          <w:spacing w:val="1"/>
          <w:sz w:val="22"/>
        </w:rPr>
        <w:t> </w:t>
      </w:r>
      <w:r>
        <w:rPr>
          <w:sz w:val="22"/>
        </w:rPr>
        <w:t>work with State and Federal Governments to build strength in diversity and social participation,</w:t>
      </w:r>
      <w:r>
        <w:rPr>
          <w:spacing w:val="-59"/>
          <w:sz w:val="22"/>
        </w:rPr>
        <w:t> </w:t>
      </w:r>
      <w:r>
        <w:rPr>
          <w:sz w:val="22"/>
        </w:rPr>
        <w:t>work with vulnerable communities to address marginalisation and radicalisation that leads to</w:t>
      </w:r>
      <w:r>
        <w:rPr>
          <w:spacing w:val="1"/>
          <w:sz w:val="22"/>
        </w:rPr>
        <w:t> </w:t>
      </w:r>
      <w:r>
        <w:rPr>
          <w:sz w:val="22"/>
        </w:rPr>
        <w:t>violent</w:t>
      </w:r>
      <w:r>
        <w:rPr>
          <w:spacing w:val="1"/>
          <w:sz w:val="22"/>
        </w:rPr>
        <w:t> </w:t>
      </w:r>
      <w:r>
        <w:rPr>
          <w:sz w:val="22"/>
        </w:rPr>
        <w:t>extremism.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  <w:tab w:pos="475" w:val="left" w:leader="none"/>
        </w:tabs>
        <w:spacing w:line="237" w:lineRule="auto" w:before="121" w:after="0"/>
        <w:ind w:left="474" w:right="500" w:hanging="358"/>
        <w:jc w:val="left"/>
        <w:rPr>
          <w:sz w:val="22"/>
        </w:rPr>
      </w:pPr>
      <w:r>
        <w:rPr>
          <w:sz w:val="22"/>
        </w:rPr>
        <w:t>Provided funding of over $2 million for 139 events and projects under the Celebrating</w:t>
      </w:r>
      <w:r>
        <w:rPr>
          <w:spacing w:val="1"/>
          <w:sz w:val="22"/>
        </w:rPr>
        <w:t> </w:t>
      </w:r>
      <w:r>
        <w:rPr>
          <w:sz w:val="22"/>
        </w:rPr>
        <w:t>Multicultural</w:t>
      </w:r>
      <w:r>
        <w:rPr>
          <w:spacing w:val="-5"/>
          <w:sz w:val="22"/>
        </w:rPr>
        <w:t> </w:t>
      </w:r>
      <w:r>
        <w:rPr>
          <w:sz w:val="22"/>
        </w:rPr>
        <w:t>Queensland</w:t>
      </w:r>
      <w:r>
        <w:rPr>
          <w:spacing w:val="-4"/>
          <w:sz w:val="22"/>
        </w:rPr>
        <w:t> </w:t>
      </w:r>
      <w:r>
        <w:rPr>
          <w:sz w:val="22"/>
        </w:rPr>
        <w:t>program, 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inclusion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youth</w:t>
      </w:r>
      <w:r>
        <w:rPr>
          <w:spacing w:val="-4"/>
          <w:sz w:val="22"/>
        </w:rPr>
        <w:t> </w:t>
      </w:r>
      <w:r>
        <w:rPr>
          <w:sz w:val="22"/>
        </w:rPr>
        <w:t>focussed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2"/>
          <w:sz w:val="22"/>
        </w:rPr>
        <w:t> </w:t>
      </w:r>
      <w:r>
        <w:rPr>
          <w:sz w:val="22"/>
        </w:rPr>
        <w:t>category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67"/>
          <w:footerReference w:type="default" r:id="rId68"/>
          <w:pgSz w:w="11900" w:h="16850"/>
          <w:pgMar w:header="1417" w:footer="1048" w:top="1680" w:bottom="1240" w:left="1020" w:right="740"/>
        </w:sectPr>
      </w:pPr>
    </w:p>
    <w:p>
      <w:pPr>
        <w:pStyle w:val="BodyText"/>
        <w:spacing w:line="252" w:lineRule="exact"/>
        <w:ind w:left="472"/>
      </w:pPr>
      <w:r>
        <w:rPr/>
        <w:t>disconnection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marginalisation.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4" w:val="left" w:leader="none"/>
        </w:tabs>
        <w:spacing w:line="240" w:lineRule="auto" w:before="121" w:after="0"/>
        <w:ind w:left="473" w:right="616" w:hanging="358"/>
        <w:jc w:val="left"/>
        <w:rPr>
          <w:sz w:val="22"/>
        </w:rPr>
      </w:pPr>
      <w:r>
        <w:rPr>
          <w:sz w:val="22"/>
        </w:rPr>
        <w:t>Provided additional funding to contracted organisations under the Community Action for a</w:t>
      </w:r>
      <w:r>
        <w:rPr>
          <w:spacing w:val="1"/>
          <w:sz w:val="22"/>
        </w:rPr>
        <w:t> </w:t>
      </w:r>
      <w:r>
        <w:rPr>
          <w:sz w:val="22"/>
        </w:rPr>
        <w:t>Multicultural Society program and to the Queensland African Communities Council to support</w:t>
      </w:r>
      <w:r>
        <w:rPr>
          <w:spacing w:val="-60"/>
          <w:sz w:val="22"/>
        </w:rPr>
        <w:t> </w:t>
      </w:r>
      <w:r>
        <w:rPr>
          <w:sz w:val="22"/>
        </w:rPr>
        <w:t>community</w:t>
      </w:r>
      <w:r>
        <w:rPr>
          <w:spacing w:val="-1"/>
          <w:sz w:val="22"/>
        </w:rPr>
        <w:t> </w:t>
      </w:r>
      <w:r>
        <w:rPr>
          <w:sz w:val="22"/>
        </w:rPr>
        <w:t>engagement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disaster prevention, preparedness,</w:t>
      </w:r>
      <w:r>
        <w:rPr>
          <w:spacing w:val="-3"/>
          <w:sz w:val="22"/>
        </w:rPr>
        <w:t> </w:t>
      </w:r>
      <w:r>
        <w:rPr>
          <w:sz w:val="22"/>
        </w:rPr>
        <w:t>response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recovery.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503" w:hanging="358"/>
        <w:jc w:val="left"/>
        <w:rPr>
          <w:sz w:val="22"/>
        </w:rPr>
      </w:pPr>
      <w:r>
        <w:rPr>
          <w:sz w:val="22"/>
        </w:rPr>
        <w:t>Continued the delivery of the Asylum Seeker and Refugee Assistance program to provide</w:t>
      </w:r>
      <w:r>
        <w:rPr>
          <w:spacing w:val="1"/>
          <w:sz w:val="22"/>
        </w:rPr>
        <w:t> </w:t>
      </w:r>
      <w:r>
        <w:rPr>
          <w:sz w:val="22"/>
        </w:rPr>
        <w:t>financial and material aid, case management and coordination support, including to vulnerable</w:t>
      </w:r>
      <w:r>
        <w:rPr>
          <w:spacing w:val="-59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seeking asylum</w:t>
      </w:r>
      <w:r>
        <w:rPr>
          <w:spacing w:val="-2"/>
          <w:sz w:val="22"/>
        </w:rPr>
        <w:t> </w:t>
      </w:r>
      <w:r>
        <w:rPr>
          <w:sz w:val="22"/>
        </w:rPr>
        <w:t>and 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temporary protection</w:t>
      </w:r>
      <w:r>
        <w:rPr>
          <w:spacing w:val="-2"/>
          <w:sz w:val="22"/>
        </w:rPr>
        <w:t> </w:t>
      </w:r>
      <w:r>
        <w:rPr>
          <w:sz w:val="22"/>
        </w:rPr>
        <w:t>visas.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37" w:lineRule="auto" w:before="125" w:after="0"/>
        <w:ind w:left="476" w:right="781" w:hanging="358"/>
        <w:jc w:val="left"/>
        <w:rPr>
          <w:sz w:val="22"/>
        </w:rPr>
      </w:pPr>
      <w:r>
        <w:rPr>
          <w:sz w:val="22"/>
        </w:rPr>
        <w:t>Re-designed the $2.5 million Community Action for a Multicultural Society (CAMS) program</w:t>
      </w:r>
      <w:r>
        <w:rPr>
          <w:spacing w:val="-59"/>
          <w:sz w:val="22"/>
        </w:rPr>
        <w:t> </w:t>
      </w:r>
      <w:r>
        <w:rPr>
          <w:sz w:val="22"/>
        </w:rPr>
        <w:t>and commenced a funding process for providers of the program in 2022-24, focusing on</w:t>
      </w:r>
      <w:r>
        <w:rPr>
          <w:spacing w:val="1"/>
          <w:sz w:val="22"/>
        </w:rPr>
        <w:t> </w:t>
      </w:r>
      <w:r>
        <w:rPr>
          <w:sz w:val="22"/>
        </w:rPr>
        <w:t>economic and</w:t>
      </w:r>
      <w:r>
        <w:rPr>
          <w:spacing w:val="-2"/>
          <w:sz w:val="22"/>
        </w:rPr>
        <w:t> </w:t>
      </w:r>
      <w:r>
        <w:rPr>
          <w:sz w:val="22"/>
        </w:rPr>
        <w:t>social inclusion outcomes.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  <w:tab w:pos="477" w:val="left" w:leader="none"/>
        </w:tabs>
        <w:spacing w:line="237" w:lineRule="auto" w:before="125" w:after="0"/>
        <w:ind w:left="476" w:right="782" w:hanging="358"/>
        <w:jc w:val="left"/>
        <w:rPr>
          <w:sz w:val="22"/>
        </w:rPr>
      </w:pPr>
      <w:r>
        <w:rPr>
          <w:sz w:val="22"/>
        </w:rPr>
        <w:t>Finalised an approach to public messaging to support diversity and inclusion, through focus</w:t>
      </w:r>
      <w:r>
        <w:rPr>
          <w:spacing w:val="-59"/>
          <w:sz w:val="22"/>
        </w:rPr>
        <w:t> </w:t>
      </w:r>
      <w:r>
        <w:rPr>
          <w:sz w:val="22"/>
        </w:rPr>
        <w:t>groups with</w:t>
      </w:r>
      <w:r>
        <w:rPr>
          <w:spacing w:val="-3"/>
          <w:sz w:val="22"/>
        </w:rPr>
        <w:t> </w:t>
      </w:r>
      <w:r>
        <w:rPr>
          <w:sz w:val="22"/>
        </w:rPr>
        <w:t>non-government</w:t>
      </w:r>
      <w:r>
        <w:rPr>
          <w:spacing w:val="-1"/>
          <w:sz w:val="22"/>
        </w:rPr>
        <w:t> </w:t>
      </w:r>
      <w:r>
        <w:rPr>
          <w:sz w:val="22"/>
        </w:rPr>
        <w:t>representatives</w:t>
      </w:r>
      <w:r>
        <w:rPr>
          <w:spacing w:val="-3"/>
          <w:sz w:val="22"/>
        </w:rPr>
        <w:t> </w:t>
      </w:r>
      <w:r>
        <w:rPr>
          <w:sz w:val="22"/>
        </w:rPr>
        <w:t>and young</w:t>
      </w:r>
      <w:r>
        <w:rPr>
          <w:spacing w:val="-1"/>
          <w:sz w:val="22"/>
        </w:rPr>
        <w:t> </w:t>
      </w:r>
      <w:r>
        <w:rPr>
          <w:sz w:val="22"/>
        </w:rPr>
        <w:t>people.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</w:pPr>
      <w:bookmarkStart w:name="_bookmark28" w:id="31"/>
      <w:bookmarkEnd w:id="31"/>
      <w:r>
        <w:rPr/>
      </w:r>
      <w:r>
        <w:rPr/>
        <w:t>Performance</w:t>
      </w:r>
      <w:r>
        <w:rPr>
          <w:spacing w:val="-13"/>
        </w:rPr>
        <w:t> </w:t>
      </w:r>
      <w:r>
        <w:rPr/>
        <w:t>statement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852"/>
        <w:gridCol w:w="1982"/>
        <w:gridCol w:w="1509"/>
      </w:tblGrid>
      <w:tr>
        <w:trPr>
          <w:trHeight w:val="506" w:hRule="atLeast"/>
        </w:trPr>
        <w:tc>
          <w:tcPr>
            <w:tcW w:w="4673" w:type="dxa"/>
          </w:tcPr>
          <w:p>
            <w:pPr>
              <w:pStyle w:val="TableParagraph"/>
              <w:spacing w:line="254" w:lineRule="exact"/>
              <w:ind w:left="110" w:right="2473"/>
              <w:rPr>
                <w:b/>
                <w:sz w:val="22"/>
              </w:rPr>
            </w:pPr>
            <w:r>
              <w:rPr>
                <w:b/>
                <w:sz w:val="22"/>
              </w:rPr>
              <w:t>Service Area: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Multicultural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Affairs</w:t>
            </w:r>
          </w:p>
        </w:tc>
        <w:tc>
          <w:tcPr>
            <w:tcW w:w="852" w:type="dxa"/>
          </w:tcPr>
          <w:p>
            <w:pPr>
              <w:pStyle w:val="TableParagraph"/>
              <w:ind w:left="101" w:right="8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Notes</w:t>
            </w:r>
          </w:p>
        </w:tc>
        <w:tc>
          <w:tcPr>
            <w:tcW w:w="1982" w:type="dxa"/>
          </w:tcPr>
          <w:p>
            <w:pPr>
              <w:pStyle w:val="TableParagraph"/>
              <w:ind w:left="97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2" w:lineRule="exact" w:before="1"/>
              <w:ind w:left="100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Target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/ estimate</w:t>
            </w:r>
          </w:p>
        </w:tc>
        <w:tc>
          <w:tcPr>
            <w:tcW w:w="1509" w:type="dxa"/>
          </w:tcPr>
          <w:p>
            <w:pPr>
              <w:pStyle w:val="TableParagraph"/>
              <w:ind w:left="350"/>
              <w:rPr>
                <w:b/>
                <w:sz w:val="22"/>
              </w:rPr>
            </w:pPr>
            <w:r>
              <w:rPr>
                <w:b/>
                <w:sz w:val="22"/>
              </w:rPr>
              <w:t>2020-21</w:t>
            </w:r>
          </w:p>
          <w:p>
            <w:pPr>
              <w:pStyle w:val="TableParagraph"/>
              <w:spacing w:line="232" w:lineRule="exact" w:before="1"/>
              <w:ind w:left="420"/>
              <w:rPr>
                <w:b/>
                <w:sz w:val="22"/>
              </w:rPr>
            </w:pPr>
            <w:r>
              <w:rPr>
                <w:b/>
                <w:sz w:val="22"/>
              </w:rPr>
              <w:t>Actual</w:t>
            </w:r>
          </w:p>
        </w:tc>
      </w:tr>
      <w:tr>
        <w:trPr>
          <w:trHeight w:val="504" w:hRule="atLeast"/>
        </w:trPr>
        <w:tc>
          <w:tcPr>
            <w:tcW w:w="4673" w:type="dxa"/>
          </w:tcPr>
          <w:p>
            <w:pPr>
              <w:pStyle w:val="TableParagraph"/>
              <w:spacing w:line="254" w:lineRule="exact"/>
              <w:ind w:left="110" w:right="375"/>
              <w:rPr>
                <w:sz w:val="22"/>
              </w:rPr>
            </w:pPr>
            <w:r>
              <w:rPr>
                <w:sz w:val="22"/>
              </w:rPr>
              <w:t>Average cost per hour of policy advice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  <w:tc>
          <w:tcPr>
            <w:tcW w:w="852" w:type="dxa"/>
          </w:tcPr>
          <w:p>
            <w:pPr>
              <w:pStyle w:val="TableParagraph"/>
              <w:spacing w:line="251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82" w:type="dxa"/>
          </w:tcPr>
          <w:p>
            <w:pPr>
              <w:pStyle w:val="TableParagraph"/>
              <w:spacing w:line="251" w:lineRule="exact"/>
              <w:ind w:left="654"/>
              <w:rPr>
                <w:sz w:val="22"/>
              </w:rPr>
            </w:pPr>
            <w:r>
              <w:rPr>
                <w:sz w:val="22"/>
              </w:rPr>
              <w:t>$69.00</w:t>
            </w:r>
          </w:p>
        </w:tc>
        <w:tc>
          <w:tcPr>
            <w:tcW w:w="1509" w:type="dxa"/>
          </w:tcPr>
          <w:p>
            <w:pPr>
              <w:pStyle w:val="TableParagraph"/>
              <w:spacing w:line="251" w:lineRule="exact"/>
              <w:ind w:left="337" w:right="322"/>
              <w:jc w:val="center"/>
              <w:rPr>
                <w:sz w:val="22"/>
              </w:rPr>
            </w:pPr>
            <w:r>
              <w:rPr>
                <w:sz w:val="22"/>
              </w:rPr>
              <w:t>$72.00</w:t>
            </w:r>
          </w:p>
        </w:tc>
      </w:tr>
      <w:tr>
        <w:trPr>
          <w:trHeight w:val="501" w:hRule="atLeast"/>
        </w:trPr>
        <w:tc>
          <w:tcPr>
            <w:tcW w:w="4673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attending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events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funded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</w:t>
            </w:r>
          </w:p>
          <w:p>
            <w:pPr>
              <w:pStyle w:val="TableParagraph"/>
              <w:spacing w:line="232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Multicultural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Affairs</w:t>
            </w:r>
          </w:p>
        </w:tc>
        <w:tc>
          <w:tcPr>
            <w:tcW w:w="852" w:type="dxa"/>
          </w:tcPr>
          <w:p>
            <w:pPr>
              <w:pStyle w:val="TableParagraph"/>
              <w:spacing w:line="249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982" w:type="dxa"/>
          </w:tcPr>
          <w:p>
            <w:pPr>
              <w:pStyle w:val="TableParagraph"/>
              <w:spacing w:line="249" w:lineRule="exact"/>
              <w:ind w:left="594"/>
              <w:rPr>
                <w:sz w:val="22"/>
              </w:rPr>
            </w:pPr>
            <w:r>
              <w:rPr>
                <w:sz w:val="22"/>
              </w:rPr>
              <w:t>700,000</w:t>
            </w:r>
          </w:p>
        </w:tc>
        <w:tc>
          <w:tcPr>
            <w:tcW w:w="1509" w:type="dxa"/>
          </w:tcPr>
          <w:p>
            <w:pPr>
              <w:pStyle w:val="TableParagraph"/>
              <w:spacing w:line="249" w:lineRule="exact"/>
              <w:ind w:left="337" w:right="325"/>
              <w:jc w:val="center"/>
              <w:rPr>
                <w:sz w:val="22"/>
              </w:rPr>
            </w:pPr>
            <w:r>
              <w:rPr>
                <w:sz w:val="22"/>
              </w:rPr>
              <w:t>336,085</w:t>
            </w:r>
          </w:p>
        </w:tc>
      </w:tr>
      <w:tr>
        <w:trPr>
          <w:trHeight w:val="1655" w:hRule="atLeast"/>
        </w:trPr>
        <w:tc>
          <w:tcPr>
            <w:tcW w:w="9016" w:type="dxa"/>
            <w:gridSpan w:val="4"/>
          </w:tcPr>
          <w:p>
            <w:pPr>
              <w:pStyle w:val="TableParagraph"/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Notes: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263" w:hanging="360"/>
              <w:jc w:val="left"/>
              <w:rPr>
                <w:sz w:val="18"/>
              </w:rPr>
            </w:pPr>
            <w:r>
              <w:rPr>
                <w:sz w:val="18"/>
              </w:rPr>
              <w:t>This service standard measures the average cost per hour for the provision of policy advice and support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related to multicultural affairs. Costs are based on the number of FTE positions providing multicultural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policy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advice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support.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70" w:val="left" w:leader="none"/>
                <w:tab w:pos="471" w:val="left" w:leader="none"/>
              </w:tabs>
              <w:spacing w:line="240" w:lineRule="auto" w:before="0" w:after="0"/>
              <w:ind w:left="470" w:right="96" w:hanging="360"/>
              <w:jc w:val="left"/>
              <w:rPr>
                <w:sz w:val="18"/>
              </w:rPr>
            </w:pPr>
            <w:r>
              <w:rPr>
                <w:sz w:val="18"/>
              </w:rPr>
              <w:t>The attendance count at funded events is a proxy measure of intercultural connections and of diversity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harmony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within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communities.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Attendance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events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estimated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through funding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proposals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spacing w:line="206" w:lineRule="exact"/>
              <w:ind w:left="470" w:right="81"/>
              <w:rPr>
                <w:sz w:val="18"/>
              </w:rPr>
            </w:pPr>
            <w:r>
              <w:rPr>
                <w:sz w:val="18"/>
              </w:rPr>
              <w:t>acquittal reports submitted by organisations funded under the Celebrating Multicultural Queensland grants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program.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Reduction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attendance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due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to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impact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COVID-19 pandemic.</w:t>
            </w:r>
          </w:p>
        </w:tc>
      </w:tr>
    </w:tbl>
    <w:p>
      <w:pPr>
        <w:spacing w:after="0" w:line="206" w:lineRule="exact"/>
        <w:rPr>
          <w:sz w:val="18"/>
        </w:rPr>
        <w:sectPr>
          <w:headerReference w:type="default" r:id="rId69"/>
          <w:footerReference w:type="default" r:id="rId70"/>
          <w:pgSz w:w="11900" w:h="16850"/>
          <w:pgMar w:header="1425" w:footer="1048" w:top="1660" w:bottom="1240" w:left="1020" w:right="740"/>
        </w:sectPr>
      </w:pPr>
    </w:p>
    <w:p>
      <w:pPr>
        <w:pStyle w:val="Heading1"/>
      </w:pPr>
      <w:bookmarkStart w:name="_bookmark29" w:id="32"/>
      <w:bookmarkEnd w:id="32"/>
      <w:r>
        <w:rPr/>
      </w:r>
      <w:r>
        <w:rPr/>
        <w:t>Governance</w:t>
      </w:r>
    </w:p>
    <w:p>
      <w:pPr>
        <w:pStyle w:val="Heading2"/>
        <w:spacing w:before="554"/>
      </w:pPr>
      <w:bookmarkStart w:name="_bookmark30" w:id="33"/>
      <w:bookmarkEnd w:id="33"/>
      <w:r>
        <w:rPr/>
      </w:r>
      <w:r>
        <w:rPr/>
        <w:t>Management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structure</w:t>
      </w:r>
    </w:p>
    <w:p>
      <w:pPr>
        <w:pStyle w:val="Heading6"/>
        <w:spacing w:before="250"/>
      </w:pPr>
      <w:r>
        <w:rPr/>
        <w:t>Governance</w:t>
      </w:r>
      <w:r>
        <w:rPr>
          <w:spacing w:val="-3"/>
        </w:rPr>
        <w:t> </w:t>
      </w:r>
      <w:r>
        <w:rPr/>
        <w:t>framework</w:t>
      </w:r>
    </w:p>
    <w:p>
      <w:pPr>
        <w:pStyle w:val="BodyText"/>
        <w:spacing w:before="255"/>
        <w:ind w:left="112" w:right="1081"/>
        <w:jc w:val="both"/>
      </w:pPr>
      <w:r>
        <w:rPr/>
        <w:t>An effective and efficient governance framework provides the best possible mechanisms for</w:t>
      </w:r>
      <w:r>
        <w:rPr>
          <w:spacing w:val="-59"/>
        </w:rPr>
        <w:t> </w:t>
      </w:r>
      <w:r>
        <w:rPr/>
        <w:t>making decisions that are accountable, transparent and responsive to ensure delivery of the</w:t>
      </w:r>
      <w:r>
        <w:rPr>
          <w:spacing w:val="-59"/>
        </w:rPr>
        <w:t> </w:t>
      </w:r>
      <w:r>
        <w:rPr/>
        <w:t>strategic intent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3"/>
        <w:jc w:val="both"/>
      </w:pPr>
      <w:r>
        <w:rPr/>
        <w:t>The</w:t>
      </w:r>
      <w:r>
        <w:rPr>
          <w:spacing w:val="-3"/>
        </w:rPr>
        <w:t> </w:t>
      </w:r>
      <w:r>
        <w:rPr/>
        <w:t>department’s</w:t>
      </w:r>
      <w:r>
        <w:rPr>
          <w:spacing w:val="-1"/>
        </w:rPr>
        <w:t> </w:t>
      </w:r>
      <w:r>
        <w:rPr/>
        <w:t>governance</w:t>
      </w:r>
      <w:r>
        <w:rPr>
          <w:spacing w:val="-2"/>
        </w:rPr>
        <w:t> </w:t>
      </w:r>
      <w:r>
        <w:rPr/>
        <w:t>structure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/>
        <w:t>four</w:t>
      </w:r>
      <w:r>
        <w:rPr>
          <w:spacing w:val="-1"/>
        </w:rPr>
        <w:t> </w:t>
      </w:r>
      <w:r>
        <w:rPr/>
        <w:t>key</w:t>
      </w:r>
      <w:r>
        <w:rPr>
          <w:spacing w:val="-4"/>
        </w:rPr>
        <w:t> </w:t>
      </w:r>
      <w:r>
        <w:rPr/>
        <w:t>governance</w:t>
      </w:r>
      <w:r>
        <w:rPr>
          <w:spacing w:val="-4"/>
        </w:rPr>
        <w:t> </w:t>
      </w:r>
      <w:r>
        <w:rPr/>
        <w:t>tiers: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58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3"/>
          <w:sz w:val="22"/>
        </w:rPr>
        <w:t> </w:t>
      </w:r>
      <w:r>
        <w:rPr>
          <w:sz w:val="22"/>
        </w:rPr>
        <w:t>governance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leadership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governance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corporate</w:t>
      </w:r>
      <w:r>
        <w:rPr>
          <w:spacing w:val="-3"/>
          <w:sz w:val="22"/>
        </w:rPr>
        <w:t> </w:t>
      </w:r>
      <w:r>
        <w:rPr>
          <w:sz w:val="22"/>
        </w:rPr>
        <w:t>governance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9" w:after="0"/>
        <w:ind w:left="471" w:right="0" w:hanging="359"/>
        <w:jc w:val="left"/>
        <w:rPr>
          <w:sz w:val="22"/>
        </w:rPr>
      </w:pPr>
      <w:r>
        <w:rPr>
          <w:sz w:val="22"/>
        </w:rPr>
        <w:t>customer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stakeholder</w:t>
      </w:r>
      <w:r>
        <w:rPr>
          <w:spacing w:val="-2"/>
          <w:sz w:val="22"/>
        </w:rPr>
        <w:t> </w:t>
      </w:r>
      <w:r>
        <w:rPr>
          <w:sz w:val="22"/>
        </w:rPr>
        <w:t>voices.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3" w:right="407" w:hanging="1"/>
      </w:pPr>
      <w:r>
        <w:rPr/>
        <w:t>Our </w:t>
      </w:r>
      <w:r>
        <w:rPr>
          <w:b/>
        </w:rPr>
        <w:t>executive governance </w:t>
      </w:r>
      <w:r>
        <w:rPr/>
        <w:t>committees provide stewardship of the agency’s strategic direction</w:t>
      </w:r>
      <w:r>
        <w:rPr>
          <w:spacing w:val="1"/>
        </w:rPr>
        <w:t> </w:t>
      </w:r>
      <w:r>
        <w:rPr/>
        <w:t>and performance, and assurance of conformance with statutory obligations, probity and propriety,</w:t>
      </w:r>
      <w:r>
        <w:rPr>
          <w:spacing w:val="1"/>
        </w:rPr>
        <w:t> </w:t>
      </w:r>
      <w:r>
        <w:rPr/>
        <w:t>regulatory compliance and access, equity, inclusion, diversity and cultural capability. Our executive</w:t>
      </w:r>
      <w:r>
        <w:rPr>
          <w:spacing w:val="-59"/>
        </w:rPr>
        <w:t> </w:t>
      </w:r>
      <w:r>
        <w:rPr/>
        <w:t>governance</w:t>
      </w:r>
      <w:r>
        <w:rPr>
          <w:spacing w:val="-3"/>
        </w:rPr>
        <w:t> </w:t>
      </w:r>
      <w:r>
        <w:rPr/>
        <w:t>committees</w:t>
      </w:r>
      <w:r>
        <w:rPr>
          <w:spacing w:val="-2"/>
        </w:rPr>
        <w:t> </w:t>
      </w:r>
      <w:r>
        <w:rPr/>
        <w:t>are as</w:t>
      </w:r>
      <w:r>
        <w:rPr>
          <w:spacing w:val="-2"/>
        </w:rPr>
        <w:t> </w:t>
      </w:r>
      <w:r>
        <w:rPr/>
        <w:t>follows.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59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5"/>
          <w:sz w:val="22"/>
        </w:rPr>
        <w:t> </w:t>
      </w:r>
      <w:r>
        <w:rPr>
          <w:sz w:val="22"/>
        </w:rPr>
        <w:t>Leadership</w:t>
      </w:r>
      <w:r>
        <w:rPr>
          <w:spacing w:val="-4"/>
          <w:sz w:val="22"/>
        </w:rPr>
        <w:t> </w:t>
      </w:r>
      <w:r>
        <w:rPr>
          <w:sz w:val="22"/>
        </w:rPr>
        <w:t>Committee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20" w:after="0"/>
        <w:ind w:left="471" w:right="0" w:hanging="359"/>
        <w:jc w:val="left"/>
        <w:rPr>
          <w:sz w:val="22"/>
        </w:rPr>
      </w:pPr>
      <w:r>
        <w:rPr>
          <w:sz w:val="22"/>
        </w:rPr>
        <w:t>Executive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Board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6" w:after="0"/>
        <w:ind w:left="471" w:right="0" w:hanging="358"/>
        <w:jc w:val="left"/>
        <w:rPr>
          <w:sz w:val="22"/>
        </w:rPr>
      </w:pPr>
      <w:r>
        <w:rPr>
          <w:sz w:val="22"/>
        </w:rPr>
        <w:t>Audit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Risk</w:t>
      </w:r>
      <w:r>
        <w:rPr>
          <w:spacing w:val="-3"/>
          <w:sz w:val="22"/>
        </w:rPr>
        <w:t> </w:t>
      </w:r>
      <w:r>
        <w:rPr>
          <w:sz w:val="22"/>
        </w:rPr>
        <w:t>Committee.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14" w:right="812"/>
      </w:pPr>
      <w:r>
        <w:rPr/>
        <w:t>The</w:t>
      </w:r>
      <w:r>
        <w:rPr>
          <w:spacing w:val="-3"/>
        </w:rPr>
        <w:t> </w:t>
      </w:r>
      <w:r>
        <w:rPr/>
        <w:t>Executive</w:t>
      </w:r>
      <w:r>
        <w:rPr>
          <w:spacing w:val="-5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Board</w:t>
      </w:r>
      <w:r>
        <w:rPr>
          <w:spacing w:val="-4"/>
        </w:rPr>
        <w:t> </w:t>
      </w:r>
      <w:r>
        <w:rPr/>
        <w:t>incorporates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role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former</w:t>
      </w:r>
      <w:r>
        <w:rPr>
          <w:spacing w:val="-1"/>
        </w:rPr>
        <w:t> </w:t>
      </w:r>
      <w:r>
        <w:rPr/>
        <w:t>Finance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Budget</w:t>
      </w:r>
      <w:r>
        <w:rPr>
          <w:spacing w:val="-58"/>
        </w:rPr>
        <w:t> </w:t>
      </w:r>
      <w:r>
        <w:rPr/>
        <w:t>Committee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People,</w:t>
      </w:r>
      <w:r>
        <w:rPr>
          <w:spacing w:val="1"/>
        </w:rPr>
        <w:t> </w:t>
      </w:r>
      <w:r>
        <w:rPr/>
        <w:t>Safety and</w:t>
      </w:r>
      <w:r>
        <w:rPr>
          <w:spacing w:val="-3"/>
        </w:rPr>
        <w:t> </w:t>
      </w:r>
      <w:r>
        <w:rPr/>
        <w:t>Culture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as part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its</w:t>
      </w:r>
      <w:r>
        <w:rPr>
          <w:spacing w:val="-3"/>
        </w:rPr>
        <w:t> </w:t>
      </w:r>
      <w:r>
        <w:rPr/>
        <w:t>agenda.</w:t>
      </w:r>
    </w:p>
    <w:p>
      <w:pPr>
        <w:spacing w:before="0"/>
        <w:ind w:left="114" w:right="0" w:firstLine="0"/>
        <w:jc w:val="left"/>
        <w:rPr>
          <w:sz w:val="22"/>
        </w:rPr>
      </w:pP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b/>
          <w:sz w:val="22"/>
        </w:rPr>
        <w:t>leadership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governance</w:t>
      </w:r>
      <w:r>
        <w:rPr>
          <w:b/>
          <w:spacing w:val="-6"/>
          <w:sz w:val="22"/>
        </w:rPr>
        <w:t> </w:t>
      </w:r>
      <w:r>
        <w:rPr>
          <w:sz w:val="22"/>
        </w:rPr>
        <w:t>committees</w:t>
      </w:r>
      <w:r>
        <w:rPr>
          <w:spacing w:val="-4"/>
          <w:sz w:val="22"/>
        </w:rPr>
        <w:t> </w:t>
      </w:r>
      <w:r>
        <w:rPr>
          <w:sz w:val="22"/>
        </w:rPr>
        <w:t>are: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3" w:val="left" w:leader="none"/>
        </w:tabs>
        <w:spacing w:line="240" w:lineRule="auto" w:before="0" w:after="0"/>
        <w:ind w:left="472" w:right="0" w:hanging="359"/>
        <w:jc w:val="left"/>
        <w:rPr>
          <w:sz w:val="22"/>
        </w:rPr>
      </w:pP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Nations</w:t>
      </w:r>
      <w:r>
        <w:rPr>
          <w:spacing w:val="-3"/>
          <w:sz w:val="22"/>
        </w:rPr>
        <w:t> </w:t>
      </w:r>
      <w:r>
        <w:rPr>
          <w:sz w:val="22"/>
        </w:rPr>
        <w:t>Council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17" w:after="0"/>
        <w:ind w:left="472" w:right="0" w:hanging="359"/>
        <w:jc w:val="left"/>
        <w:rPr>
          <w:sz w:val="22"/>
        </w:rPr>
      </w:pPr>
      <w:r>
        <w:rPr>
          <w:sz w:val="22"/>
        </w:rPr>
        <w:t>Child,</w:t>
      </w:r>
      <w:r>
        <w:rPr>
          <w:spacing w:val="-2"/>
          <w:sz w:val="22"/>
        </w:rPr>
        <w:t> </w:t>
      </w:r>
      <w:r>
        <w:rPr>
          <w:sz w:val="22"/>
        </w:rPr>
        <w:t>Youth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Family</w:t>
      </w:r>
      <w:r>
        <w:rPr>
          <w:spacing w:val="-5"/>
          <w:sz w:val="22"/>
        </w:rPr>
        <w:t> </w:t>
      </w:r>
      <w:r>
        <w:rPr>
          <w:sz w:val="22"/>
        </w:rPr>
        <w:t>Strategy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Performance</w:t>
      </w:r>
      <w:r>
        <w:rPr>
          <w:spacing w:val="-3"/>
          <w:sz w:val="22"/>
        </w:rPr>
        <w:t> </w:t>
      </w:r>
      <w:r>
        <w:rPr>
          <w:sz w:val="22"/>
        </w:rPr>
        <w:t>Committee.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5" w:right="933" w:hanging="1"/>
      </w:pPr>
      <w:r>
        <w:rPr/>
        <w:t>Our </w:t>
      </w:r>
      <w:r>
        <w:rPr>
          <w:b/>
        </w:rPr>
        <w:t>corporate governance </w:t>
      </w:r>
      <w:r>
        <w:rPr/>
        <w:t>committees provide oversight of financial management, conduct,</w:t>
      </w:r>
      <w:r>
        <w:rPr>
          <w:spacing w:val="-59"/>
        </w:rPr>
        <w:t> </w:t>
      </w:r>
      <w:r>
        <w:rPr/>
        <w:t>fraud</w:t>
      </w:r>
      <w:r>
        <w:rPr>
          <w:spacing w:val="-5"/>
        </w:rPr>
        <w:t> </w:t>
      </w:r>
      <w:r>
        <w:rPr/>
        <w:t>prevention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management.</w:t>
      </w:r>
      <w:r>
        <w:rPr>
          <w:spacing w:val="-5"/>
        </w:rPr>
        <w:t> </w:t>
      </w:r>
      <w:r>
        <w:rPr/>
        <w:t>Our corporate</w:t>
      </w:r>
      <w:r>
        <w:rPr>
          <w:spacing w:val="-3"/>
        </w:rPr>
        <w:t> </w:t>
      </w:r>
      <w:r>
        <w:rPr/>
        <w:t>governance</w:t>
      </w:r>
      <w:r>
        <w:rPr>
          <w:spacing w:val="-4"/>
        </w:rPr>
        <w:t> </w:t>
      </w:r>
      <w:r>
        <w:rPr/>
        <w:t>committees</w:t>
      </w:r>
      <w:r>
        <w:rPr>
          <w:spacing w:val="-2"/>
        </w:rPr>
        <w:t> </w:t>
      </w:r>
      <w:r>
        <w:rPr/>
        <w:t>are: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" w:after="0"/>
        <w:ind w:left="472" w:right="0" w:hanging="358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5"/>
          <w:sz w:val="22"/>
        </w:rPr>
        <w:t> </w:t>
      </w:r>
      <w:r>
        <w:rPr>
          <w:sz w:val="22"/>
        </w:rPr>
        <w:t>Steering</w:t>
      </w:r>
      <w:r>
        <w:rPr>
          <w:spacing w:val="-5"/>
          <w:sz w:val="22"/>
        </w:rPr>
        <w:t> </w:t>
      </w:r>
      <w:r>
        <w:rPr>
          <w:sz w:val="22"/>
        </w:rPr>
        <w:t>Committee.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17" w:after="0"/>
        <w:ind w:left="472" w:right="0" w:hanging="358"/>
        <w:jc w:val="left"/>
        <w:rPr>
          <w:sz w:val="22"/>
        </w:rPr>
      </w:pPr>
      <w:r>
        <w:rPr>
          <w:sz w:val="22"/>
        </w:rPr>
        <w:t>Fraud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Corruption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4"/>
          <w:sz w:val="22"/>
        </w:rPr>
        <w:t> </w:t>
      </w:r>
      <w:r>
        <w:rPr>
          <w:sz w:val="22"/>
        </w:rPr>
        <w:t>Committee.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12"/>
      </w:pP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Appendix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governance</w:t>
      </w:r>
      <w:r>
        <w:rPr>
          <w:spacing w:val="-5"/>
        </w:rPr>
        <w:t> </w:t>
      </w:r>
      <w:r>
        <w:rPr/>
        <w:t>boards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committees.</w:t>
      </w:r>
    </w:p>
    <w:p>
      <w:pPr>
        <w:spacing w:after="0"/>
        <w:sectPr>
          <w:headerReference w:type="default" r:id="rId71"/>
          <w:footerReference w:type="default" r:id="rId72"/>
          <w:pgSz w:w="11900" w:h="16850"/>
          <w:pgMar w:header="0" w:footer="1048" w:top="1360" w:bottom="1240" w:left="1020" w:right="740"/>
        </w:sectPr>
      </w:pPr>
    </w:p>
    <w:p>
      <w:pPr>
        <w:pStyle w:val="BodyText"/>
        <w:spacing w:before="77"/>
        <w:ind w:left="113" w:right="407" w:hanging="1"/>
      </w:pPr>
      <w:r>
        <w:rPr/>
        <w:t>Our </w:t>
      </w:r>
      <w:r>
        <w:rPr>
          <w:b/>
        </w:rPr>
        <w:t>customer and stakeholder voices </w:t>
      </w:r>
      <w:r>
        <w:rPr/>
        <w:t>committees inform vision and strategy, design and</w:t>
      </w:r>
      <w:r>
        <w:rPr>
          <w:spacing w:val="1"/>
        </w:rPr>
        <w:t> </w:t>
      </w:r>
      <w:r>
        <w:rPr/>
        <w:t>implementation, monitoring and review, and access, equity, inclusion, diversity and cultural</w:t>
      </w:r>
      <w:r>
        <w:rPr>
          <w:spacing w:val="1"/>
        </w:rPr>
        <w:t> </w:t>
      </w:r>
      <w:r>
        <w:rPr/>
        <w:t>capability.</w:t>
      </w:r>
      <w:r>
        <w:rPr>
          <w:spacing w:val="54"/>
        </w:rPr>
        <w:t> </w:t>
      </w:r>
      <w:r>
        <w:rPr/>
        <w:t>Our</w:t>
      </w:r>
      <w:r>
        <w:rPr>
          <w:spacing w:val="-1"/>
        </w:rPr>
        <w:t> </w:t>
      </w:r>
      <w:r>
        <w:rPr/>
        <w:t>department</w:t>
      </w:r>
      <w:r>
        <w:rPr>
          <w:spacing w:val="-5"/>
        </w:rPr>
        <w:t> </w:t>
      </w:r>
      <w:r>
        <w:rPr/>
        <w:t>regularly</w:t>
      </w:r>
      <w:r>
        <w:rPr>
          <w:spacing w:val="-3"/>
        </w:rPr>
        <w:t> </w:t>
      </w:r>
      <w:r>
        <w:rPr/>
        <w:t>engages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customer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stakeholders</w:t>
      </w:r>
      <w:r>
        <w:rPr>
          <w:spacing w:val="-2"/>
        </w:rPr>
        <w:t> </w:t>
      </w:r>
      <w:r>
        <w:rPr/>
        <w:t>through</w:t>
      </w:r>
      <w:r>
        <w:rPr>
          <w:spacing w:val="-4"/>
        </w:rPr>
        <w:t> </w:t>
      </w:r>
      <w:r>
        <w:rPr/>
        <w:t>peak</w:t>
      </w:r>
      <w:r>
        <w:rPr>
          <w:spacing w:val="-58"/>
        </w:rPr>
        <w:t> </w:t>
      </w:r>
      <w:r>
        <w:rPr/>
        <w:t>bodies and formal and</w:t>
      </w:r>
      <w:r>
        <w:rPr>
          <w:spacing w:val="-1"/>
        </w:rPr>
        <w:t> </w:t>
      </w:r>
      <w:r>
        <w:rPr/>
        <w:t>informal forums,</w:t>
      </w:r>
      <w:r>
        <w:rPr>
          <w:spacing w:val="-1"/>
        </w:rPr>
        <w:t> </w:t>
      </w:r>
      <w:r>
        <w:rPr/>
        <w:t>including: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58"/>
        <w:jc w:val="left"/>
        <w:rPr>
          <w:sz w:val="22"/>
        </w:rPr>
      </w:pPr>
      <w:r>
        <w:rPr>
          <w:sz w:val="22"/>
        </w:rPr>
        <w:t>Multicultural</w:t>
      </w:r>
      <w:r>
        <w:rPr>
          <w:spacing w:val="-7"/>
          <w:sz w:val="22"/>
        </w:rPr>
        <w:t> </w:t>
      </w:r>
      <w:r>
        <w:rPr>
          <w:sz w:val="22"/>
        </w:rPr>
        <w:t>Queensland</w:t>
      </w:r>
      <w:r>
        <w:rPr>
          <w:spacing w:val="-5"/>
          <w:sz w:val="22"/>
        </w:rPr>
        <w:t> </w:t>
      </w:r>
      <w:r>
        <w:rPr>
          <w:sz w:val="22"/>
        </w:rPr>
        <w:t>Advisory</w:t>
      </w:r>
      <w:r>
        <w:rPr>
          <w:spacing w:val="-5"/>
          <w:sz w:val="22"/>
        </w:rPr>
        <w:t> </w:t>
      </w:r>
      <w:r>
        <w:rPr>
          <w:sz w:val="22"/>
        </w:rPr>
        <w:t>Council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Truth</w:t>
      </w:r>
      <w:r>
        <w:rPr>
          <w:spacing w:val="-6"/>
          <w:sz w:val="22"/>
        </w:rPr>
        <w:t> </w:t>
      </w:r>
      <w:r>
        <w:rPr>
          <w:sz w:val="22"/>
        </w:rPr>
        <w:t>Healing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Reconciliation</w:t>
      </w:r>
      <w:r>
        <w:rPr>
          <w:spacing w:val="-3"/>
          <w:sz w:val="22"/>
        </w:rPr>
        <w:t> </w:t>
      </w:r>
      <w:r>
        <w:rPr>
          <w:sz w:val="22"/>
        </w:rPr>
        <w:t>Taskforce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Queensland</w:t>
      </w:r>
      <w:r>
        <w:rPr>
          <w:spacing w:val="-5"/>
          <w:sz w:val="22"/>
        </w:rPr>
        <w:t> </w:t>
      </w:r>
      <w:r>
        <w:rPr>
          <w:sz w:val="22"/>
        </w:rPr>
        <w:t>First</w:t>
      </w:r>
      <w:r>
        <w:rPr>
          <w:spacing w:val="-2"/>
          <w:sz w:val="22"/>
        </w:rPr>
        <w:t> </w:t>
      </w:r>
      <w:r>
        <w:rPr>
          <w:sz w:val="22"/>
        </w:rPr>
        <w:t>Children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Families</w:t>
      </w:r>
      <w:r>
        <w:rPr>
          <w:spacing w:val="-4"/>
          <w:sz w:val="22"/>
        </w:rPr>
        <w:t> </w:t>
      </w:r>
      <w:r>
        <w:rPr>
          <w:sz w:val="22"/>
        </w:rPr>
        <w:t>Board.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13"/>
      </w:pPr>
      <w:r>
        <w:rPr/>
        <w:t>Refer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Appendix</w:t>
      </w:r>
      <w:r>
        <w:rPr>
          <w:spacing w:val="-3"/>
        </w:rPr>
        <w:t> </w:t>
      </w:r>
      <w:r>
        <w:rPr/>
        <w:t>1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further</w:t>
      </w:r>
      <w:r>
        <w:rPr>
          <w:spacing w:val="-1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regarding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bodies.</w:t>
      </w:r>
    </w:p>
    <w:p>
      <w:pPr>
        <w:pStyle w:val="BodyText"/>
        <w:spacing w:before="9"/>
        <w:rPr>
          <w:sz w:val="21"/>
        </w:rPr>
      </w:pPr>
    </w:p>
    <w:p>
      <w:pPr>
        <w:pStyle w:val="Heading6"/>
      </w:pPr>
      <w:r>
        <w:rPr/>
        <w:t>Executive</w:t>
      </w:r>
      <w:r>
        <w:rPr>
          <w:spacing w:val="-5"/>
        </w:rPr>
        <w:t> </w:t>
      </w:r>
      <w:r>
        <w:rPr/>
        <w:t>management</w:t>
      </w:r>
    </w:p>
    <w:p>
      <w:pPr>
        <w:pStyle w:val="BodyText"/>
        <w:spacing w:before="255"/>
        <w:ind w:left="112" w:right="481"/>
      </w:pPr>
      <w:r>
        <w:rPr/>
        <w:t>The </w:t>
      </w:r>
      <w:r>
        <w:rPr>
          <w:b/>
        </w:rPr>
        <w:t>Executive Leadership Committee </w:t>
      </w:r>
      <w:r>
        <w:rPr/>
        <w:t>is the key strategic governing body for the department.</w:t>
      </w:r>
      <w:r>
        <w:rPr>
          <w:spacing w:val="1"/>
        </w:rPr>
        <w:t> </w:t>
      </w:r>
      <w:r>
        <w:rPr/>
        <w:t>The Executive Leadership Committee maintains a sharp focus on the department’s strategic</w:t>
      </w:r>
      <w:r>
        <w:rPr>
          <w:spacing w:val="1"/>
        </w:rPr>
        <w:t> </w:t>
      </w:r>
      <w:r>
        <w:rPr/>
        <w:t>activities, performance and partnerships and responding to both emerging issues and government</w:t>
      </w:r>
      <w:r>
        <w:rPr>
          <w:spacing w:val="-59"/>
        </w:rPr>
        <w:t> </w:t>
      </w:r>
      <w:r>
        <w:rPr/>
        <w:t>direction.</w:t>
      </w:r>
    </w:p>
    <w:p>
      <w:pPr>
        <w:pStyle w:val="BodyText"/>
      </w:pPr>
    </w:p>
    <w:p>
      <w:pPr>
        <w:pStyle w:val="BodyText"/>
        <w:ind w:left="113" w:right="688"/>
      </w:pPr>
      <w:r>
        <w:rPr/>
        <w:t>The Executive Leadership Committee focuses on the department’s overall alignment to the</w:t>
      </w:r>
      <w:r>
        <w:rPr>
          <w:spacing w:val="1"/>
        </w:rPr>
        <w:t> </w:t>
      </w:r>
      <w:r>
        <w:rPr/>
        <w:t>department’s strategic performance (financial and non-financial), management of resources and</w:t>
      </w:r>
      <w:r>
        <w:rPr>
          <w:spacing w:val="-60"/>
        </w:rPr>
        <w:t> </w:t>
      </w:r>
      <w:r>
        <w:rPr/>
        <w:t>consideration</w:t>
      </w:r>
      <w:r>
        <w:rPr>
          <w:spacing w:val="-1"/>
        </w:rPr>
        <w:t> </w:t>
      </w:r>
      <w:r>
        <w:rPr/>
        <w:t>of</w:t>
      </w:r>
      <w:r>
        <w:rPr>
          <w:spacing w:val="2"/>
        </w:rPr>
        <w:t> </w:t>
      </w:r>
      <w:r>
        <w:rPr/>
        <w:t>emerging issues.</w:t>
      </w:r>
    </w:p>
    <w:p>
      <w:pPr>
        <w:pStyle w:val="BodyText"/>
      </w:pPr>
    </w:p>
    <w:p>
      <w:pPr>
        <w:pStyle w:val="BodyText"/>
        <w:spacing w:before="1"/>
        <w:ind w:left="113" w:right="749"/>
      </w:pPr>
      <w:r>
        <w:rPr/>
        <w:t>The role of Executive Leadership Members is to promote a collegiate culture, encourage robust</w:t>
      </w:r>
      <w:r>
        <w:rPr>
          <w:spacing w:val="-59"/>
        </w:rPr>
        <w:t> </w:t>
      </w:r>
      <w:r>
        <w:rPr/>
        <w:t>discussion and exemplify the values of the public sector and the department’s commitment to</w:t>
      </w:r>
      <w:r>
        <w:rPr>
          <w:spacing w:val="1"/>
        </w:rPr>
        <w:t> </w:t>
      </w:r>
      <w:r>
        <w:rPr/>
        <w:t>growing</w:t>
      </w:r>
      <w:r>
        <w:rPr>
          <w:spacing w:val="-1"/>
        </w:rPr>
        <w:t> </w:t>
      </w:r>
      <w:r>
        <w:rPr/>
        <w:t>cultural</w:t>
      </w:r>
      <w:r>
        <w:rPr>
          <w:spacing w:val="-3"/>
        </w:rPr>
        <w:t> </w:t>
      </w:r>
      <w:r>
        <w:rPr/>
        <w:t>capability.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3"/>
      </w:pPr>
      <w:r>
        <w:rPr/>
        <w:t>A</w:t>
      </w:r>
      <w:r>
        <w:rPr>
          <w:spacing w:val="-2"/>
        </w:rPr>
        <w:t> </w:t>
      </w:r>
      <w:r>
        <w:rPr/>
        <w:t>biography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Executive</w:t>
      </w:r>
      <w:r>
        <w:rPr>
          <w:spacing w:val="-4"/>
        </w:rPr>
        <w:t> </w:t>
      </w:r>
      <w:r>
        <w:rPr/>
        <w:t>Leadership</w:t>
      </w:r>
      <w:r>
        <w:rPr>
          <w:spacing w:val="-4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members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below.</w:t>
      </w:r>
    </w:p>
    <w:p>
      <w:pPr>
        <w:pStyle w:val="BodyText"/>
      </w:pPr>
    </w:p>
    <w:p>
      <w:pPr>
        <w:spacing w:before="1"/>
        <w:ind w:left="113" w:right="605" w:firstLine="0"/>
        <w:jc w:val="left"/>
        <w:rPr>
          <w:b/>
          <w:sz w:val="22"/>
        </w:rPr>
      </w:pPr>
      <w:r>
        <w:rPr>
          <w:b/>
          <w:sz w:val="22"/>
        </w:rPr>
        <w:t>Deidre Mulkerin, Director-General (Chair), Bachelor in Social Work, Graduate Certificate in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Management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13" w:right="822"/>
      </w:pPr>
      <w:r>
        <w:rPr/>
        <w:t>Deidre has a significant range of experience in the child protection and juvenile justice sectors,</w:t>
      </w:r>
      <w:r>
        <w:rPr>
          <w:spacing w:val="-59"/>
        </w:rPr>
        <w:t> </w:t>
      </w:r>
      <w:r>
        <w:rPr/>
        <w:t>beginning with her earlier career in frontline roles, including managing regional human service</w:t>
      </w:r>
      <w:r>
        <w:rPr>
          <w:spacing w:val="1"/>
        </w:rPr>
        <w:t> </w:t>
      </w:r>
      <w:r>
        <w:rPr/>
        <w:t>delivery.</w:t>
      </w:r>
    </w:p>
    <w:p>
      <w:pPr>
        <w:pStyle w:val="BodyText"/>
        <w:spacing w:before="1"/>
      </w:pPr>
    </w:p>
    <w:p>
      <w:pPr>
        <w:pStyle w:val="BodyText"/>
        <w:ind w:left="113" w:right="394"/>
      </w:pPr>
      <w:r>
        <w:rPr/>
        <w:t>Since 2004, Deidre has held numerous executive roles responsible for statutory child protection,</w:t>
      </w:r>
      <w:r>
        <w:rPr>
          <w:spacing w:val="1"/>
        </w:rPr>
        <w:t> </w:t>
      </w:r>
      <w:r>
        <w:rPr/>
        <w:t>juvenile justice, housing, homelessness and domestic and family violence, both in Queensland and</w:t>
      </w:r>
      <w:r>
        <w:rPr>
          <w:spacing w:val="-59"/>
        </w:rPr>
        <w:t> </w:t>
      </w:r>
      <w:r>
        <w:rPr/>
        <w:t>New South Wales agencies. Through these roles, Deidre was responsible for ensuring decisions</w:t>
      </w:r>
      <w:r>
        <w:rPr>
          <w:spacing w:val="1"/>
        </w:rPr>
        <w:t> </w:t>
      </w:r>
      <w:r>
        <w:rPr/>
        <w:t>about how services are delivered, monitored and improved were driven by client outcomes and the</w:t>
      </w:r>
      <w:r>
        <w:rPr>
          <w:spacing w:val="-59"/>
        </w:rPr>
        <w:t> </w:t>
      </w:r>
      <w:r>
        <w:rPr/>
        <w:t>use</w:t>
      </w:r>
      <w:r>
        <w:rPr>
          <w:spacing w:val="-1"/>
        </w:rPr>
        <w:t> </w:t>
      </w:r>
      <w:r>
        <w:rPr/>
        <w:t>of robust</w:t>
      </w:r>
      <w:r>
        <w:rPr>
          <w:spacing w:val="-1"/>
        </w:rPr>
        <w:t> </w:t>
      </w:r>
      <w:r>
        <w:rPr/>
        <w:t>evidence and data.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3" w:right="481"/>
      </w:pPr>
      <w:r>
        <w:rPr/>
        <w:t>Deidre has provided evidence at several Commissions of Inquiry, including the Royal Commission</w:t>
      </w:r>
      <w:r>
        <w:rPr>
          <w:spacing w:val="-60"/>
        </w:rPr>
        <w:t> </w:t>
      </w:r>
      <w:r>
        <w:rPr/>
        <w:t>into Institutional Responses to Child Sexual Abuse. In addition, Deidre’s strength in policy</w:t>
      </w:r>
      <w:r>
        <w:rPr>
          <w:spacing w:val="1"/>
        </w:rPr>
        <w:t> </w:t>
      </w:r>
      <w:r>
        <w:rPr/>
        <w:t>development and delivery implementation has included initiatives related to reducing youth</w:t>
      </w:r>
      <w:r>
        <w:rPr>
          <w:spacing w:val="1"/>
        </w:rPr>
        <w:t> </w:t>
      </w:r>
      <w:r>
        <w:rPr/>
        <w:t>homelessness</w:t>
      </w:r>
      <w:r>
        <w:rPr>
          <w:spacing w:val="-3"/>
        </w:rPr>
        <w:t> </w:t>
      </w:r>
      <w:r>
        <w:rPr/>
        <w:t>and domestic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family violence.</w:t>
      </w:r>
    </w:p>
    <w:p>
      <w:pPr>
        <w:pStyle w:val="BodyText"/>
      </w:pPr>
    </w:p>
    <w:p>
      <w:pPr>
        <w:pStyle w:val="BodyText"/>
        <w:ind w:left="113" w:right="1496"/>
      </w:pPr>
      <w:r>
        <w:rPr/>
        <w:t>As Director-General, Deidre is a champion for Aboriginal and Torres Strait Islander self-</w:t>
      </w:r>
      <w:r>
        <w:rPr>
          <w:spacing w:val="-59"/>
        </w:rPr>
        <w:t> </w:t>
      </w:r>
      <w:r>
        <w:rPr/>
        <w:t>determination, focused on initiatives to reduce Aboriginal and Torres Strait Islander</w:t>
      </w:r>
      <w:r>
        <w:rPr>
          <w:spacing w:val="1"/>
        </w:rPr>
        <w:t> </w:t>
      </w:r>
      <w:r>
        <w:rPr/>
        <w:t>overrepresentation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and youth</w:t>
      </w:r>
      <w:r>
        <w:rPr>
          <w:spacing w:val="-1"/>
        </w:rPr>
        <w:t> </w:t>
      </w:r>
      <w:r>
        <w:rPr/>
        <w:t>justice</w:t>
      </w:r>
      <w:r>
        <w:rPr>
          <w:spacing w:val="-1"/>
        </w:rPr>
        <w:t> </w:t>
      </w:r>
      <w:r>
        <w:rPr/>
        <w:t>systems.</w:t>
      </w:r>
    </w:p>
    <w:p>
      <w:pPr>
        <w:spacing w:after="0"/>
        <w:sectPr>
          <w:headerReference w:type="default" r:id="rId73"/>
          <w:footerReference w:type="default" r:id="rId74"/>
          <w:pgSz w:w="11900" w:h="16850"/>
          <w:pgMar w:header="0" w:footer="1048" w:top="1340" w:bottom="1240" w:left="1020" w:right="740"/>
        </w:sectPr>
      </w:pPr>
    </w:p>
    <w:p>
      <w:pPr>
        <w:spacing w:before="77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Kate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Connors,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Deputy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Director-General,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Strategy,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BA,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LLB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(Hons)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12" w:right="506"/>
      </w:pPr>
      <w:r>
        <w:rPr/>
        <w:t>Kate has more than 20 years’ experience working in human services policy and law reform for the</w:t>
      </w:r>
      <w:r>
        <w:rPr>
          <w:spacing w:val="-59"/>
        </w:rPr>
        <w:t> </w:t>
      </w:r>
      <w:r>
        <w:rPr/>
        <w:t>New South Wales (NSW), Commonwealth and Queensland Governments. Prior to joining the</w:t>
      </w:r>
      <w:r>
        <w:rPr>
          <w:spacing w:val="1"/>
        </w:rPr>
        <w:t> </w:t>
      </w:r>
      <w:r>
        <w:rPr/>
        <w:t>department, Kate held senior roles at the Queensland Department of Housing and Public Works</w:t>
      </w:r>
      <w:r>
        <w:rPr>
          <w:spacing w:val="1"/>
        </w:rPr>
        <w:t> </w:t>
      </w:r>
      <w:r>
        <w:rPr/>
        <w:t>and the NSW Department of Justice, including Acting Deputy Secretary of the Strategy and Policy</w:t>
      </w:r>
      <w:r>
        <w:rPr>
          <w:spacing w:val="-59"/>
        </w:rPr>
        <w:t> </w:t>
      </w:r>
      <w:r>
        <w:rPr/>
        <w:t>Division.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505"/>
      </w:pPr>
      <w:r>
        <w:rPr/>
        <w:t>Kate has extensive experience in policy development, including delivering the interim report of the</w:t>
      </w:r>
      <w:r>
        <w:rPr>
          <w:spacing w:val="-60"/>
        </w:rPr>
        <w:t> </w:t>
      </w:r>
      <w:r>
        <w:rPr/>
        <w:t>Royal Commission into Institutional Responses to Child Sexual Abuse, and has led significant</w:t>
      </w:r>
      <w:r>
        <w:rPr>
          <w:spacing w:val="1"/>
        </w:rPr>
        <w:t> </w:t>
      </w:r>
      <w:r>
        <w:rPr/>
        <w:t>programs of work on domestic violence reoffending, criminal justice reform, crime prevention and</w:t>
      </w:r>
      <w:r>
        <w:rPr>
          <w:spacing w:val="1"/>
        </w:rPr>
        <w:t> </w:t>
      </w:r>
      <w:r>
        <w:rPr/>
        <w:t>redress.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3" w:right="1425" w:firstLine="0"/>
        <w:jc w:val="left"/>
        <w:rPr>
          <w:b/>
          <w:sz w:val="22"/>
        </w:rPr>
      </w:pPr>
      <w:r>
        <w:rPr>
          <w:b/>
          <w:sz w:val="22"/>
        </w:rPr>
        <w:t>Rob Seiler, Deputy Director-General and Chief Operating Officer (Child and Family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Specialist),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Delivery,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(Humanities),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GradDip Education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3" w:right="920"/>
      </w:pPr>
      <w:r>
        <w:rPr/>
        <w:t>Rob has held various senior executive roles in Government and Statutory Authorities in</w:t>
      </w:r>
      <w:r>
        <w:rPr>
          <w:spacing w:val="1"/>
        </w:rPr>
        <w:t> </w:t>
      </w:r>
      <w:r>
        <w:rPr/>
        <w:t>Queensland. Rob began his career as an educator and served as a principal at many schools</w:t>
      </w:r>
      <w:r>
        <w:rPr>
          <w:spacing w:val="-59"/>
        </w:rPr>
        <w:t> </w:t>
      </w:r>
      <w:r>
        <w:rPr/>
        <w:t>throughout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state,</w:t>
      </w:r>
      <w:r>
        <w:rPr>
          <w:spacing w:val="-3"/>
        </w:rPr>
        <w:t> </w:t>
      </w:r>
      <w:r>
        <w:rPr/>
        <w:t>ranging</w:t>
      </w:r>
      <w:r>
        <w:rPr>
          <w:spacing w:val="-1"/>
        </w:rPr>
        <w:t> </w:t>
      </w:r>
      <w:r>
        <w:rPr/>
        <w:t>from</w:t>
      </w:r>
      <w:r>
        <w:rPr>
          <w:spacing w:val="-3"/>
        </w:rPr>
        <w:t> </w:t>
      </w:r>
      <w:r>
        <w:rPr/>
        <w:t>small</w:t>
      </w:r>
      <w:r>
        <w:rPr>
          <w:spacing w:val="-2"/>
        </w:rPr>
        <w:t> </w:t>
      </w:r>
      <w:r>
        <w:rPr/>
        <w:t>rural</w:t>
      </w:r>
      <w:r>
        <w:rPr>
          <w:spacing w:val="-2"/>
        </w:rPr>
        <w:t> </w:t>
      </w:r>
      <w:r>
        <w:rPr/>
        <w:t>communities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large</w:t>
      </w:r>
      <w:r>
        <w:rPr>
          <w:spacing w:val="-4"/>
        </w:rPr>
        <w:t> </w:t>
      </w:r>
      <w:r>
        <w:rPr/>
        <w:t>metropolitan</w:t>
      </w:r>
      <w:r>
        <w:rPr>
          <w:spacing w:val="-1"/>
        </w:rPr>
        <w:t> </w:t>
      </w:r>
      <w:r>
        <w:rPr/>
        <w:t>settings.</w:t>
      </w:r>
    </w:p>
    <w:p>
      <w:pPr>
        <w:pStyle w:val="BodyText"/>
      </w:pPr>
    </w:p>
    <w:p>
      <w:pPr>
        <w:pStyle w:val="BodyText"/>
        <w:ind w:left="113" w:right="529"/>
      </w:pPr>
      <w:r>
        <w:rPr/>
        <w:t>This is Rob’s fourth year with the department and during this time he has worked closely with</w:t>
      </w:r>
      <w:r>
        <w:rPr>
          <w:spacing w:val="1"/>
        </w:rPr>
        <w:t> </w:t>
      </w:r>
      <w:r>
        <w:rPr/>
        <w:t>regions, peak bodies and key partner agencies to improve child protection service delivery across</w:t>
      </w:r>
      <w:r>
        <w:rPr>
          <w:spacing w:val="-59"/>
        </w:rPr>
        <w:t> </w:t>
      </w:r>
      <w:r>
        <w:rPr/>
        <w:t>all of government. Rob has a passion for supporting children, young people and families, and in</w:t>
      </w:r>
      <w:r>
        <w:rPr>
          <w:spacing w:val="1"/>
        </w:rPr>
        <w:t> </w:t>
      </w:r>
      <w:r>
        <w:rPr/>
        <w:t>particular,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commitment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supporting Aboriginal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Torres Strait</w:t>
      </w:r>
      <w:r>
        <w:rPr>
          <w:spacing w:val="-2"/>
        </w:rPr>
        <w:t> </w:t>
      </w:r>
      <w:r>
        <w:rPr/>
        <w:t>Islander</w:t>
      </w:r>
      <w:r>
        <w:rPr>
          <w:spacing w:val="1"/>
        </w:rPr>
        <w:t> </w:t>
      </w:r>
      <w:r>
        <w:rPr/>
        <w:t>peoples.</w:t>
      </w:r>
    </w:p>
    <w:p>
      <w:pPr>
        <w:pStyle w:val="BodyText"/>
      </w:pPr>
    </w:p>
    <w:p>
      <w:pPr>
        <w:pStyle w:val="BodyText"/>
        <w:ind w:left="113" w:right="1337"/>
      </w:pPr>
      <w:r>
        <w:rPr/>
        <w:t>Rob was awarded a Public Service Medal / Australia Day Achievement Award in 2013 for</w:t>
      </w:r>
      <w:r>
        <w:rPr>
          <w:spacing w:val="-59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client</w:t>
      </w:r>
      <w:r>
        <w:rPr>
          <w:spacing w:val="2"/>
        </w:rPr>
        <w:t> </w:t>
      </w:r>
      <w:r>
        <w:rPr/>
        <w:t>service.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3" w:right="1352" w:firstLine="0"/>
        <w:jc w:val="left"/>
        <w:rPr>
          <w:b/>
          <w:sz w:val="22"/>
        </w:rPr>
      </w:pPr>
      <w:r>
        <w:rPr>
          <w:b/>
          <w:sz w:val="22"/>
        </w:rPr>
        <w:t>Phillip Brooks, Deputy Director-General and Chief Operating Officer (Youth Justice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Specialist),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Delivery,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EMPA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3"/>
      </w:pPr>
      <w:r>
        <w:rPr/>
        <w:t>Phillip</w:t>
      </w:r>
      <w:r>
        <w:rPr>
          <w:spacing w:val="-4"/>
        </w:rPr>
        <w:t> </w:t>
      </w:r>
      <w:r>
        <w:rPr/>
        <w:t>Brooks</w:t>
      </w:r>
      <w:r>
        <w:rPr>
          <w:spacing w:val="-2"/>
        </w:rPr>
        <w:t> </w:t>
      </w:r>
      <w:r>
        <w:rPr/>
        <w:t>was</w:t>
      </w:r>
      <w:r>
        <w:rPr>
          <w:spacing w:val="-5"/>
        </w:rPr>
        <w:t> </w:t>
      </w:r>
      <w:r>
        <w:rPr/>
        <w:t>formerly</w:t>
      </w:r>
      <w:r>
        <w:rPr>
          <w:spacing w:val="-2"/>
        </w:rPr>
        <w:t> </w:t>
      </w:r>
      <w:r>
        <w:rPr/>
        <w:t>Commissioner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Child</w:t>
      </w:r>
      <w:r>
        <w:rPr>
          <w:spacing w:val="-3"/>
        </w:rPr>
        <w:t> </w:t>
      </w:r>
      <w:r>
        <w:rPr/>
        <w:t>Commission.</w:t>
      </w:r>
    </w:p>
    <w:p>
      <w:pPr>
        <w:pStyle w:val="BodyText"/>
      </w:pPr>
    </w:p>
    <w:p>
      <w:pPr>
        <w:pStyle w:val="BodyText"/>
        <w:ind w:left="113" w:right="1728"/>
      </w:pPr>
      <w:r>
        <w:rPr/>
        <w:t>Phillip is a descendant of the Bidjara Tribe (Great Grandfather), the Kairi Tribe (Great</w:t>
      </w:r>
      <w:r>
        <w:rPr>
          <w:spacing w:val="-59"/>
        </w:rPr>
        <w:t> </w:t>
      </w:r>
      <w:r>
        <w:rPr/>
        <w:t>Grandmother),</w:t>
      </w:r>
      <w:r>
        <w:rPr>
          <w:spacing w:val="-1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Ducabrook</w:t>
      </w:r>
      <w:r>
        <w:rPr>
          <w:spacing w:val="-2"/>
        </w:rPr>
        <w:t> </w:t>
      </w:r>
      <w:r>
        <w:rPr/>
        <w:t>Clan</w:t>
      </w:r>
      <w:r>
        <w:rPr>
          <w:spacing w:val="-3"/>
        </w:rPr>
        <w:t> </w:t>
      </w:r>
      <w:r>
        <w:rPr/>
        <w:t>located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Springsure</w:t>
      </w:r>
      <w:r>
        <w:rPr>
          <w:spacing w:val="-4"/>
        </w:rPr>
        <w:t> </w:t>
      </w:r>
      <w:r>
        <w:rPr/>
        <w:t>Central</w:t>
      </w:r>
      <w:r>
        <w:rPr>
          <w:spacing w:val="-3"/>
        </w:rPr>
        <w:t> </w:t>
      </w:r>
      <w:r>
        <w:rPr/>
        <w:t>Queensland.</w:t>
      </w:r>
    </w:p>
    <w:p>
      <w:pPr>
        <w:pStyle w:val="BodyText"/>
        <w:spacing w:before="1"/>
      </w:pPr>
    </w:p>
    <w:p>
      <w:pPr>
        <w:pStyle w:val="BodyText"/>
        <w:spacing w:before="1"/>
        <w:ind w:left="113" w:right="406"/>
      </w:pPr>
      <w:r>
        <w:rPr/>
        <w:t>Phillip has had a distinguished career in the child, youth and family support portfolio in Queensland</w:t>
      </w:r>
      <w:r>
        <w:rPr>
          <w:spacing w:val="-59"/>
        </w:rPr>
        <w:t> </w:t>
      </w:r>
      <w:r>
        <w:rPr/>
        <w:t>across a range of roles, including as Officer in Charge Queensland Police Service; Manager of</w:t>
      </w:r>
      <w:r>
        <w:rPr>
          <w:spacing w:val="1"/>
        </w:rPr>
        <w:t> </w:t>
      </w:r>
      <w:r>
        <w:rPr/>
        <w:t>Child Safety and Youth Justice Service Centres; Director Government Coordination; Executive</w:t>
      </w:r>
      <w:r>
        <w:rPr>
          <w:spacing w:val="1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Strategy;</w:t>
      </w:r>
      <w:r>
        <w:rPr>
          <w:spacing w:val="-2"/>
        </w:rPr>
        <w:t> </w:t>
      </w:r>
      <w:r>
        <w:rPr/>
        <w:t>and</w:t>
      </w:r>
      <w:r>
        <w:rPr>
          <w:spacing w:val="-6"/>
        </w:rPr>
        <w:t> </w:t>
      </w:r>
      <w:r>
        <w:rPr/>
        <w:t>Regional</w:t>
      </w:r>
      <w:r>
        <w:rPr>
          <w:spacing w:val="-3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Child</w:t>
      </w:r>
      <w:r>
        <w:rPr>
          <w:spacing w:val="-4"/>
        </w:rPr>
        <w:t> </w:t>
      </w:r>
      <w:r>
        <w:rPr/>
        <w:t>Family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North</w:t>
      </w:r>
      <w:r>
        <w:rPr>
          <w:spacing w:val="-8"/>
        </w:rPr>
        <w:t> </w:t>
      </w:r>
      <w:r>
        <w:rPr/>
        <w:t>Queensland.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3" w:right="1202"/>
      </w:pPr>
      <w:r>
        <w:rPr>
          <w:color w:val="272727"/>
        </w:rPr>
        <w:t>Phillip completed the Executive Master of Public Administration with the Australia and New</w:t>
      </w:r>
      <w:r>
        <w:rPr>
          <w:color w:val="272727"/>
          <w:spacing w:val="-59"/>
        </w:rPr>
        <w:t> </w:t>
      </w:r>
      <w:r>
        <w:rPr>
          <w:color w:val="272727"/>
        </w:rPr>
        <w:t>Zealand</w:t>
      </w:r>
      <w:r>
        <w:rPr>
          <w:color w:val="272727"/>
          <w:spacing w:val="-1"/>
        </w:rPr>
        <w:t> </w:t>
      </w:r>
      <w:r>
        <w:rPr>
          <w:color w:val="272727"/>
        </w:rPr>
        <w:t>School of</w:t>
      </w:r>
      <w:r>
        <w:rPr>
          <w:color w:val="272727"/>
          <w:spacing w:val="-1"/>
        </w:rPr>
        <w:t> </w:t>
      </w:r>
      <w:r>
        <w:rPr>
          <w:color w:val="272727"/>
        </w:rPr>
        <w:t>Government</w:t>
      </w:r>
      <w:r>
        <w:rPr>
          <w:color w:val="272727"/>
          <w:spacing w:val="-1"/>
        </w:rPr>
        <w:t> </w:t>
      </w:r>
      <w:r>
        <w:rPr>
          <w:color w:val="272727"/>
        </w:rPr>
        <w:t>in 2020.</w:t>
      </w:r>
    </w:p>
    <w:p>
      <w:pPr>
        <w:pStyle w:val="BodyText"/>
        <w:spacing w:before="10"/>
        <w:rPr>
          <w:sz w:val="21"/>
        </w:rPr>
      </w:pPr>
    </w:p>
    <w:p>
      <w:pPr>
        <w:spacing w:before="1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Dr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Meegan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Crawford,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Chief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Practitioner,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Child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Family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Services,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BSW,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PhD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SW</w:t>
      </w:r>
    </w:p>
    <w:p>
      <w:pPr>
        <w:pStyle w:val="BodyText"/>
        <w:rPr>
          <w:b/>
        </w:rPr>
      </w:pPr>
    </w:p>
    <w:p>
      <w:pPr>
        <w:pStyle w:val="BodyText"/>
        <w:ind w:left="113" w:right="739"/>
        <w:jc w:val="both"/>
      </w:pPr>
      <w:r>
        <w:rPr/>
        <w:t>Meegan commenced as the Chief Practitioner on 28 September 2020 and has a 30-year career</w:t>
      </w:r>
      <w:r>
        <w:rPr>
          <w:spacing w:val="-59"/>
        </w:rPr>
        <w:t> </w:t>
      </w:r>
      <w:r>
        <w:rPr/>
        <w:t>spanning direct practice, academia, research, policy and training roles. Meegan was previously</w:t>
      </w:r>
      <w:r>
        <w:rPr>
          <w:spacing w:val="-59"/>
        </w:rPr>
        <w:t> </w:t>
      </w:r>
      <w:r>
        <w:rPr/>
        <w:t>Executive</w:t>
      </w:r>
      <w:r>
        <w:rPr>
          <w:spacing w:val="-1"/>
        </w:rPr>
        <w:t> </w:t>
      </w:r>
      <w:r>
        <w:rPr/>
        <w:t>Director,</w:t>
      </w:r>
      <w:r>
        <w:rPr>
          <w:spacing w:val="2"/>
        </w:rPr>
        <w:t> </w:t>
      </w:r>
      <w:r>
        <w:rPr/>
        <w:t>Child and</w:t>
      </w:r>
      <w:r>
        <w:rPr>
          <w:spacing w:val="-1"/>
        </w:rPr>
        <w:t> </w:t>
      </w:r>
      <w:r>
        <w:rPr/>
        <w:t>Family</w:t>
      </w:r>
      <w:r>
        <w:rPr>
          <w:spacing w:val="1"/>
        </w:rPr>
        <w:t> </w:t>
      </w:r>
      <w:r>
        <w:rPr/>
        <w:t>Operations.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114" w:right="443" w:hanging="1"/>
      </w:pPr>
      <w:r>
        <w:rPr/>
        <w:t>As the Chief Practitioner, Meegan provides leadership to the Child Safety complaints, training, and</w:t>
      </w:r>
      <w:r>
        <w:rPr>
          <w:spacing w:val="-59"/>
        </w:rPr>
        <w:t> </w:t>
      </w:r>
      <w:r>
        <w:rPr/>
        <w:t>child death and serious injury reviews teams; specialist services for children with a disability; and</w:t>
      </w:r>
      <w:r>
        <w:rPr>
          <w:spacing w:val="1"/>
        </w:rPr>
        <w:t> </w:t>
      </w:r>
      <w:r>
        <w:rPr/>
        <w:t>the teams responsible for practice development, complex case consultation, operational policy,</w:t>
      </w:r>
      <w:r>
        <w:rPr>
          <w:spacing w:val="1"/>
        </w:rPr>
        <w:t> </w:t>
      </w:r>
      <w:r>
        <w:rPr/>
        <w:t>procedures,</w:t>
      </w:r>
      <w:r>
        <w:rPr>
          <w:spacing w:val="1"/>
        </w:rPr>
        <w:t> </w:t>
      </w:r>
      <w:r>
        <w:rPr/>
        <w:t>partnerships</w:t>
      </w:r>
      <w:r>
        <w:rPr>
          <w:spacing w:val="-2"/>
        </w:rPr>
        <w:t> </w:t>
      </w:r>
      <w:r>
        <w:rPr/>
        <w:t>and programs.</w:t>
      </w:r>
    </w:p>
    <w:p>
      <w:pPr>
        <w:spacing w:after="0"/>
        <w:sectPr>
          <w:headerReference w:type="default" r:id="rId75"/>
          <w:footerReference w:type="default" r:id="rId76"/>
          <w:pgSz w:w="11900" w:h="16850"/>
          <w:pgMar w:header="0" w:footer="1048" w:top="1340" w:bottom="1240" w:left="1020" w:right="740"/>
        </w:sectPr>
      </w:pPr>
    </w:p>
    <w:p>
      <w:pPr>
        <w:spacing w:before="77"/>
        <w:ind w:left="112" w:right="509" w:firstLine="0"/>
        <w:jc w:val="left"/>
        <w:rPr>
          <w:b/>
          <w:sz w:val="22"/>
        </w:rPr>
      </w:pPr>
      <w:r>
        <w:rPr>
          <w:b/>
          <w:sz w:val="22"/>
        </w:rPr>
        <w:t>Arthur O’Brien, Deputy Director-General and Chief Information Officer, Corporate Services,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FCPA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FIPA,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MBus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(Professional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Accounting),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BBus (HRM)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2" w:right="481"/>
      </w:pPr>
      <w:r>
        <w:rPr/>
        <w:t>Arthur has more than 20 years’ experience in senior management roles. Arthur has held a variety</w:t>
      </w:r>
      <w:r>
        <w:rPr>
          <w:spacing w:val="1"/>
        </w:rPr>
        <w:t> </w:t>
      </w:r>
      <w:r>
        <w:rPr/>
        <w:t>of senior executive positions across a number of Queensland Government agencies with</w:t>
      </w:r>
      <w:r>
        <w:rPr>
          <w:spacing w:val="1"/>
        </w:rPr>
        <w:t> </w:t>
      </w:r>
      <w:r>
        <w:rPr/>
        <w:t>experience in strategic management, planning, policy, risk management, finance and business</w:t>
      </w:r>
      <w:r>
        <w:rPr>
          <w:spacing w:val="1"/>
        </w:rPr>
        <w:t> </w:t>
      </w:r>
      <w:r>
        <w:rPr/>
        <w:t>continuity,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leading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major</w:t>
      </w:r>
      <w:r>
        <w:rPr>
          <w:spacing w:val="-3"/>
        </w:rPr>
        <w:t> </w:t>
      </w:r>
      <w:r>
        <w:rPr/>
        <w:t>change</w:t>
      </w:r>
      <w:r>
        <w:rPr>
          <w:spacing w:val="-3"/>
        </w:rPr>
        <w:t> </w:t>
      </w:r>
      <w:r>
        <w:rPr/>
        <w:t>projects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Government.</w:t>
      </w:r>
    </w:p>
    <w:p>
      <w:pPr>
        <w:pStyle w:val="BodyText"/>
      </w:pPr>
    </w:p>
    <w:p>
      <w:pPr>
        <w:pStyle w:val="BodyText"/>
        <w:ind w:left="112" w:right="421"/>
      </w:pPr>
      <w:r>
        <w:rPr/>
        <w:t>Arthur oversees the delivery of human resources, finance, legal, property, communications, media,</w:t>
      </w:r>
      <w:r>
        <w:rPr>
          <w:spacing w:val="-59"/>
        </w:rPr>
        <w:t> </w:t>
      </w:r>
      <w:r>
        <w:rPr/>
        <w:t>procurement and information services to all areas of the department.</w:t>
      </w:r>
      <w:r>
        <w:rPr>
          <w:spacing w:val="1"/>
        </w:rPr>
        <w:t> </w:t>
      </w:r>
      <w:r>
        <w:rPr/>
        <w:t>Arthur is also the executive</w:t>
      </w:r>
      <w:r>
        <w:rPr>
          <w:spacing w:val="1"/>
        </w:rPr>
        <w:t> </w:t>
      </w:r>
      <w:r>
        <w:rPr/>
        <w:t>responsible</w:t>
      </w:r>
      <w:r>
        <w:rPr>
          <w:spacing w:val="-2"/>
        </w:rPr>
        <w:t> </w:t>
      </w:r>
      <w:r>
        <w:rPr/>
        <w:t>for coordination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Redress</w:t>
      </w:r>
      <w:r>
        <w:rPr>
          <w:spacing w:val="-1"/>
        </w:rPr>
        <w:t> </w:t>
      </w:r>
      <w:r>
        <w:rPr/>
        <w:t>Scheme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Queensland</w:t>
      </w:r>
      <w:r>
        <w:rPr>
          <w:spacing w:val="-2"/>
        </w:rPr>
        <w:t> </w:t>
      </w:r>
      <w:r>
        <w:rPr/>
        <w:t>government.</w:t>
      </w:r>
    </w:p>
    <w:p>
      <w:pPr>
        <w:pStyle w:val="BodyText"/>
      </w:pPr>
    </w:p>
    <w:p>
      <w:pPr>
        <w:pStyle w:val="BodyText"/>
        <w:ind w:left="112" w:right="1007"/>
      </w:pPr>
      <w:r>
        <w:rPr/>
        <w:t>In 2019, Arthur was recognised as the National Winner of the Institute of Public Accountant’s</w:t>
      </w:r>
      <w:r>
        <w:rPr>
          <w:spacing w:val="-59"/>
        </w:rPr>
        <w:t> </w:t>
      </w:r>
      <w:r>
        <w:rPr/>
        <w:t>Member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the Year.</w:t>
      </w:r>
    </w:p>
    <w:p>
      <w:pPr>
        <w:pStyle w:val="BodyText"/>
      </w:pPr>
    </w:p>
    <w:p>
      <w:pPr>
        <w:spacing w:before="0"/>
        <w:ind w:left="112" w:right="924" w:firstLine="0"/>
        <w:jc w:val="left"/>
        <w:rPr>
          <w:b/>
          <w:sz w:val="22"/>
        </w:rPr>
      </w:pPr>
      <w:r>
        <w:rPr>
          <w:b/>
          <w:sz w:val="22"/>
        </w:rPr>
        <w:t>Darrin Bond, Assistant Director-General, Children and Youth Justice Systems Reform -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Unify,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BSc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(IT/Mathematics)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2" w:right="811"/>
      </w:pPr>
      <w:r>
        <w:rPr/>
        <w:t>Darrin has more than 34 years’ experience working in government and executive management</w:t>
      </w:r>
      <w:r>
        <w:rPr>
          <w:spacing w:val="-59"/>
        </w:rPr>
        <w:t> </w:t>
      </w:r>
      <w:r>
        <w:rPr/>
        <w:t>roles 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and Communication</w:t>
      </w:r>
      <w:r>
        <w:rPr>
          <w:spacing w:val="-1"/>
        </w:rPr>
        <w:t> </w:t>
      </w:r>
      <w:r>
        <w:rPr/>
        <w:t>Technology</w:t>
      </w:r>
      <w:r>
        <w:rPr>
          <w:spacing w:val="1"/>
        </w:rPr>
        <w:t> </w:t>
      </w:r>
      <w:r>
        <w:rPr/>
        <w:t>industry.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424"/>
      </w:pPr>
      <w:r>
        <w:rPr/>
        <w:t>Darrin has overseen the delivery of a number of strategic and innovative initiatives, including the</w:t>
      </w:r>
      <w:r>
        <w:rPr>
          <w:spacing w:val="1"/>
        </w:rPr>
        <w:t> </w:t>
      </w:r>
      <w:r>
        <w:rPr/>
        <w:t>commencement of the multi-year Unify Program - a major strategic government initiative to replace</w:t>
      </w:r>
      <w:r>
        <w:rPr>
          <w:spacing w:val="-59"/>
        </w:rPr>
        <w:t> </w:t>
      </w:r>
      <w:r>
        <w:rPr/>
        <w:t>the state-wide client and case management system for child safety and youth justice, enabling the</w:t>
      </w:r>
      <w:r>
        <w:rPr>
          <w:spacing w:val="1"/>
        </w:rPr>
        <w:t> </w:t>
      </w:r>
      <w:r>
        <w:rPr/>
        <w:t>best outcomes for vulnerable children, young people and their families. Darrin oversaw the</w:t>
      </w:r>
      <w:r>
        <w:rPr>
          <w:spacing w:val="1"/>
        </w:rPr>
        <w:t> </w:t>
      </w:r>
      <w:r>
        <w:rPr/>
        <w:t>automation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 ICT</w:t>
      </w:r>
      <w:r>
        <w:rPr>
          <w:spacing w:val="3"/>
        </w:rPr>
        <w:t> </w:t>
      </w:r>
      <w:r>
        <w:rPr/>
        <w:t>service</w:t>
      </w:r>
      <w:r>
        <w:rPr>
          <w:spacing w:val="2"/>
        </w:rPr>
        <w:t> </w:t>
      </w:r>
      <w:r>
        <w:rPr/>
        <w:t>delivery;</w:t>
      </w:r>
      <w:r>
        <w:rPr>
          <w:spacing w:val="1"/>
        </w:rPr>
        <w:t> </w:t>
      </w:r>
      <w:r>
        <w:rPr/>
        <w:t>the moving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services to</w:t>
      </w:r>
      <w:r>
        <w:rPr>
          <w:spacing w:val="-1"/>
        </w:rPr>
        <w:t> </w:t>
      </w:r>
      <w:r>
        <w:rPr/>
        <w:t>the</w:t>
      </w:r>
      <w:r>
        <w:rPr>
          <w:spacing w:val="2"/>
        </w:rPr>
        <w:t> </w:t>
      </w:r>
      <w:r>
        <w:rPr/>
        <w:t>cloud;</w:t>
      </w:r>
      <w:r>
        <w:rPr>
          <w:spacing w:val="4"/>
        </w:rPr>
        <w:t> </w:t>
      </w:r>
      <w:r>
        <w:rPr/>
        <w:t>and was</w:t>
      </w:r>
      <w:r>
        <w:rPr>
          <w:spacing w:val="1"/>
        </w:rPr>
        <w:t> </w:t>
      </w:r>
      <w:r>
        <w:rPr/>
        <w:t>responsible</w:t>
      </w:r>
      <w:r>
        <w:rPr>
          <w:spacing w:val="1"/>
        </w:rPr>
        <w:t> </w:t>
      </w:r>
      <w:r>
        <w:rPr/>
        <w:t>for the delivery of a number of other strategic initiatives such as the Our Child solution (that</w:t>
      </w:r>
      <w:r>
        <w:rPr>
          <w:spacing w:val="1"/>
        </w:rPr>
        <w:t> </w:t>
      </w:r>
      <w:r>
        <w:rPr/>
        <w:t>integrated data across government agencies to assist in the search for missing children), Kicbox,</w:t>
      </w:r>
      <w:r>
        <w:rPr>
          <w:spacing w:val="1"/>
        </w:rPr>
        <w:t> </w:t>
      </w:r>
      <w:r>
        <w:rPr/>
        <w:t>Carer</w:t>
      </w:r>
      <w:r>
        <w:rPr>
          <w:spacing w:val="1"/>
        </w:rPr>
        <w:t> </w:t>
      </w:r>
      <w:r>
        <w:rPr/>
        <w:t>Connect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CS Xpress.</w:t>
      </w:r>
    </w:p>
    <w:p>
      <w:pPr>
        <w:pStyle w:val="BodyText"/>
      </w:pPr>
    </w:p>
    <w:p>
      <w:pPr>
        <w:pStyle w:val="BodyText"/>
        <w:spacing w:before="1"/>
        <w:ind w:left="112" w:right="739"/>
      </w:pPr>
      <w:r>
        <w:rPr/>
        <w:t>Prior to his current position Darrin was the Chief Information Officer for over 10 years, providing</w:t>
      </w:r>
      <w:r>
        <w:rPr>
          <w:spacing w:val="-60"/>
        </w:rPr>
        <w:t> </w:t>
      </w:r>
      <w:r>
        <w:rPr/>
        <w:t>information services for up to four Human Services agencies; and was previously the Chief</w:t>
      </w:r>
      <w:r>
        <w:rPr>
          <w:spacing w:val="1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Officer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Queensland Treasury.</w:t>
      </w:r>
    </w:p>
    <w:p>
      <w:pPr>
        <w:pStyle w:val="BodyText"/>
      </w:pPr>
    </w:p>
    <w:p>
      <w:pPr>
        <w:spacing w:before="0"/>
        <w:ind w:left="112" w:right="1144" w:firstLine="0"/>
        <w:jc w:val="left"/>
        <w:rPr>
          <w:b/>
          <w:sz w:val="22"/>
        </w:rPr>
      </w:pPr>
      <w:r>
        <w:rPr>
          <w:b/>
          <w:sz w:val="22"/>
        </w:rPr>
        <w:t>Darren Hegarty, Assistant Chief Operating Officer, Youth Justice Statewide Services,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Operations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 Commissioning,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BSW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2" w:right="555"/>
      </w:pPr>
      <w:r>
        <w:rPr/>
        <w:t>Darren has led a number of positive and significant reforms for children and young people in both</w:t>
      </w:r>
      <w:r>
        <w:rPr>
          <w:spacing w:val="-59"/>
        </w:rPr>
        <w:t> </w:t>
      </w:r>
      <w:r>
        <w:rPr/>
        <w:t>the youth justice and child protection systems. This has included the Youth Justice Strategy and</w:t>
      </w:r>
      <w:r>
        <w:rPr>
          <w:spacing w:val="1"/>
        </w:rPr>
        <w:t> </w:t>
      </w:r>
      <w:r>
        <w:rPr/>
        <w:t>Action Plans; Out of Home Care Reinvestment program, including Queensland’s first Mental</w:t>
      </w:r>
      <w:r>
        <w:rPr>
          <w:spacing w:val="1"/>
        </w:rPr>
        <w:t> </w:t>
      </w:r>
      <w:r>
        <w:rPr/>
        <w:t>Health Recovery Residential; improved service delivery frameworks within Child Safety; targeted</w:t>
      </w:r>
      <w:r>
        <w:rPr>
          <w:spacing w:val="1"/>
        </w:rPr>
        <w:t> </w:t>
      </w:r>
      <w:r>
        <w:rPr/>
        <w:t>outcomes for Aboriginal and Torres Strait Islander families; stronger engagement with community</w:t>
      </w:r>
      <w:r>
        <w:rPr>
          <w:spacing w:val="-59"/>
        </w:rPr>
        <w:t> </w:t>
      </w:r>
      <w:r>
        <w:rPr/>
        <w:t>Elder groups and Aboriginal and Torres Strait Islander service providers; and the re-focused</w:t>
      </w:r>
      <w:r>
        <w:rPr>
          <w:spacing w:val="1"/>
        </w:rPr>
        <w:t> </w:t>
      </w:r>
      <w:r>
        <w:rPr/>
        <w:t>investment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Intensive Family Support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children and</w:t>
      </w:r>
      <w:r>
        <w:rPr>
          <w:spacing w:val="-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3" w:right="505"/>
      </w:pPr>
      <w:r>
        <w:rPr/>
        <w:t>Darren has extensive experience in providing innovative approaches to solving complex problems</w:t>
      </w:r>
      <w:r>
        <w:rPr>
          <w:spacing w:val="-59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human</w:t>
      </w:r>
      <w:r>
        <w:rPr>
          <w:spacing w:val="-2"/>
        </w:rPr>
        <w:t> </w:t>
      </w:r>
      <w:r>
        <w:rPr/>
        <w:t>services</w:t>
      </w:r>
      <w:r>
        <w:rPr>
          <w:spacing w:val="1"/>
        </w:rPr>
        <w:t> </w:t>
      </w:r>
      <w:r>
        <w:rPr/>
        <w:t>sector.</w:t>
      </w:r>
    </w:p>
    <w:p>
      <w:pPr>
        <w:spacing w:after="0"/>
        <w:sectPr>
          <w:headerReference w:type="default" r:id="rId77"/>
          <w:footerReference w:type="default" r:id="rId78"/>
          <w:pgSz w:w="11900" w:h="16850"/>
          <w:pgMar w:header="0" w:footer="1048" w:top="1340" w:bottom="1240" w:left="1020" w:right="740"/>
        </w:sectPr>
      </w:pPr>
    </w:p>
    <w:p>
      <w:pPr>
        <w:spacing w:before="77"/>
        <w:ind w:left="112" w:right="826" w:firstLine="0"/>
        <w:jc w:val="left"/>
        <w:rPr>
          <w:b/>
          <w:sz w:val="22"/>
        </w:rPr>
      </w:pPr>
      <w:r>
        <w:rPr>
          <w:b/>
          <w:sz w:val="22"/>
        </w:rPr>
        <w:t>Danny Short, Chief Finance Officer, Finance, Property and Procurement Services, FCPA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BCom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2" w:right="432"/>
      </w:pPr>
      <w:r>
        <w:rPr/>
        <w:t>Danny has 30 years’ experience in accounting, governance and financial management across a</w:t>
      </w:r>
      <w:r>
        <w:rPr>
          <w:spacing w:val="1"/>
        </w:rPr>
        <w:t> </w:t>
      </w:r>
      <w:r>
        <w:rPr/>
        <w:t>broad range of Queensland Government organisations. In the past 16 years at a senior</w:t>
      </w:r>
      <w:r>
        <w:rPr>
          <w:spacing w:val="1"/>
        </w:rPr>
        <w:t> </w:t>
      </w:r>
      <w:r>
        <w:rPr/>
        <w:t>management level, he has been responsible for corporate and strategic governance, financial</w:t>
      </w:r>
      <w:r>
        <w:rPr>
          <w:spacing w:val="1"/>
        </w:rPr>
        <w:t> </w:t>
      </w:r>
      <w:r>
        <w:rPr/>
        <w:t>performance, budget management and strategy together with risk management, business services</w:t>
      </w:r>
      <w:r>
        <w:rPr>
          <w:spacing w:val="-60"/>
        </w:rPr>
        <w:t> </w:t>
      </w:r>
      <w:r>
        <w:rPr/>
        <w:t>and</w:t>
      </w:r>
      <w:r>
        <w:rPr>
          <w:spacing w:val="-1"/>
        </w:rPr>
        <w:t> </w:t>
      </w:r>
      <w:r>
        <w:rPr/>
        <w:t>procurement.</w:t>
      </w:r>
    </w:p>
    <w:p>
      <w:pPr>
        <w:pStyle w:val="BodyText"/>
        <w:spacing w:before="1"/>
      </w:pPr>
    </w:p>
    <w:p>
      <w:pPr>
        <w:pStyle w:val="BodyText"/>
        <w:ind w:left="112" w:right="627"/>
      </w:pPr>
      <w:r>
        <w:rPr/>
        <w:t>Danny provides expert advice and support to the department in relation to financial and resource</w:t>
      </w:r>
      <w:r>
        <w:rPr>
          <w:spacing w:val="-59"/>
        </w:rPr>
        <w:t> </w:t>
      </w:r>
      <w:r>
        <w:rPr/>
        <w:t>management, budget strategy, statutory financial reporting and policy, and governance. Danny</w:t>
      </w:r>
      <w:r>
        <w:rPr>
          <w:spacing w:val="1"/>
        </w:rPr>
        <w:t> </w:t>
      </w:r>
      <w:r>
        <w:rPr/>
        <w:t>works collaboratively with colleagues from across government including Queensland Treasury,</w:t>
      </w:r>
      <w:r>
        <w:rPr>
          <w:spacing w:val="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Premier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Cabinet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Queensland</w:t>
      </w:r>
      <w:r>
        <w:rPr>
          <w:spacing w:val="-1"/>
        </w:rPr>
        <w:t> </w:t>
      </w:r>
      <w:r>
        <w:rPr/>
        <w:t>Audit Office.</w:t>
      </w:r>
    </w:p>
    <w:p>
      <w:pPr>
        <w:pStyle w:val="BodyText"/>
      </w:pPr>
    </w:p>
    <w:p>
      <w:pPr>
        <w:spacing w:before="0"/>
        <w:ind w:left="112" w:right="472" w:firstLine="0"/>
        <w:jc w:val="left"/>
        <w:rPr>
          <w:b/>
          <w:sz w:val="22"/>
        </w:rPr>
      </w:pPr>
      <w:r>
        <w:rPr>
          <w:b/>
          <w:sz w:val="22"/>
        </w:rPr>
        <w:t>Shannan Quain, Chief Human Resources Officer and Senior Executive Director, People and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Culture,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Sci,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Grad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Cert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Bis,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Business,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Dip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Training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Assessment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spacing w:before="1"/>
        <w:ind w:left="112" w:right="1104"/>
      </w:pPr>
      <w:r>
        <w:rPr/>
        <w:t>Shannan has led People and Culture across multiple versions of the department to be more</w:t>
      </w:r>
      <w:r>
        <w:rPr>
          <w:spacing w:val="-59"/>
        </w:rPr>
        <w:t> </w:t>
      </w:r>
      <w:r>
        <w:rPr/>
        <w:t>focussed</w:t>
      </w:r>
      <w:r>
        <w:rPr>
          <w:spacing w:val="-3"/>
        </w:rPr>
        <w:t> </w:t>
      </w:r>
      <w:r>
        <w:rPr/>
        <w:t>on human</w:t>
      </w:r>
      <w:r>
        <w:rPr>
          <w:spacing w:val="-3"/>
        </w:rPr>
        <w:t> </w:t>
      </w:r>
      <w:r>
        <w:rPr/>
        <w:t>centred design and</w:t>
      </w:r>
      <w:r>
        <w:rPr>
          <w:spacing w:val="-5"/>
        </w:rPr>
        <w:t> </w:t>
      </w:r>
      <w:r>
        <w:rPr/>
        <w:t>the employee experience.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566"/>
      </w:pPr>
      <w:r>
        <w:rPr/>
        <w:t>Shannan is currently the Chair of the Strategic Workforce Council for the Queensland Public</w:t>
      </w:r>
      <w:r>
        <w:rPr>
          <w:spacing w:val="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leads</w:t>
      </w:r>
      <w:r>
        <w:rPr>
          <w:spacing w:val="-4"/>
        </w:rPr>
        <w:t> </w:t>
      </w:r>
      <w:r>
        <w:rPr/>
        <w:t>strategic</w:t>
      </w:r>
      <w:r>
        <w:rPr>
          <w:spacing w:val="-2"/>
        </w:rPr>
        <w:t> </w:t>
      </w:r>
      <w:r>
        <w:rPr/>
        <w:t>discussions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3"/>
        </w:rPr>
        <w:t> </w:t>
      </w:r>
      <w:r>
        <w:rPr/>
        <w:t>human</w:t>
      </w:r>
      <w:r>
        <w:rPr>
          <w:spacing w:val="-4"/>
        </w:rPr>
        <w:t> </w:t>
      </w:r>
      <w:r>
        <w:rPr/>
        <w:t>resource</w:t>
      </w:r>
      <w:r>
        <w:rPr>
          <w:spacing w:val="-4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across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sector.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3" w:right="396"/>
      </w:pPr>
      <w:r>
        <w:rPr/>
        <w:t>Shannan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led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negotiations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implementation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5"/>
        </w:rPr>
        <w:t> </w:t>
      </w:r>
      <w:r>
        <w:rPr/>
        <w:t>standalone</w:t>
      </w:r>
      <w:r>
        <w:rPr>
          <w:spacing w:val="-7"/>
        </w:rPr>
        <w:t> </w:t>
      </w:r>
      <w:r>
        <w:rPr/>
        <w:t>Enterprise</w:t>
      </w:r>
      <w:r>
        <w:rPr>
          <w:spacing w:val="-4"/>
        </w:rPr>
        <w:t> </w:t>
      </w:r>
      <w:r>
        <w:rPr/>
        <w:t>Agreement,</w:t>
      </w:r>
      <w:r>
        <w:rPr>
          <w:spacing w:val="-58"/>
        </w:rPr>
        <w:t> </w:t>
      </w:r>
      <w:r>
        <w:rPr/>
        <w:t>new thinking for organisational design and strategic workforce planning, improvements to our</w:t>
      </w:r>
      <w:r>
        <w:rPr>
          <w:spacing w:val="1"/>
        </w:rPr>
        <w:t> </w:t>
      </w:r>
      <w:r>
        <w:rPr/>
        <w:t>leadership and staff development along with a focus on providing strong HR services to regional</w:t>
      </w:r>
      <w:r>
        <w:rPr>
          <w:spacing w:val="1"/>
        </w:rPr>
        <w:t> </w:t>
      </w:r>
      <w:r>
        <w:rPr/>
        <w:t>delivery teams. With a focus on safety, wellbeing, employee experience and leadership, Shannan</w:t>
      </w:r>
      <w:r>
        <w:rPr>
          <w:spacing w:val="1"/>
        </w:rPr>
        <w:t> </w:t>
      </w:r>
      <w:r>
        <w:rPr/>
        <w:t>led the cultural change support during COVID-19 and was instrumental in employee engagement</w:t>
      </w:r>
      <w:r>
        <w:rPr>
          <w:spacing w:val="1"/>
        </w:rPr>
        <w:t> </w:t>
      </w:r>
      <w:r>
        <w:rPr/>
        <w:t>and wellbeing. Shannan is a respected leader in the human resources industry, often providing</w:t>
      </w:r>
      <w:r>
        <w:rPr>
          <w:spacing w:val="1"/>
        </w:rPr>
        <w:t> </w:t>
      </w:r>
      <w:r>
        <w:rPr/>
        <w:t>keynote speeches to national and international conferences on topics such as human centred</w:t>
      </w:r>
      <w:r>
        <w:rPr>
          <w:spacing w:val="1"/>
        </w:rPr>
        <w:t> </w:t>
      </w:r>
      <w:r>
        <w:rPr/>
        <w:t>design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employee</w:t>
      </w:r>
      <w:r>
        <w:rPr>
          <w:spacing w:val="-1"/>
        </w:rPr>
        <w:t> </w:t>
      </w:r>
      <w:r>
        <w:rPr/>
        <w:t>experience,</w:t>
      </w:r>
      <w:r>
        <w:rPr>
          <w:spacing w:val="1"/>
        </w:rPr>
        <w:t> </w:t>
      </w:r>
      <w:r>
        <w:rPr/>
        <w:t>people</w:t>
      </w:r>
      <w:r>
        <w:rPr>
          <w:spacing w:val="-3"/>
        </w:rPr>
        <w:t> </w:t>
      </w:r>
      <w:r>
        <w:rPr/>
        <w:t>strategy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leadership development.</w:t>
      </w:r>
    </w:p>
    <w:p>
      <w:pPr>
        <w:spacing w:after="0"/>
        <w:sectPr>
          <w:headerReference w:type="default" r:id="rId79"/>
          <w:footerReference w:type="default" r:id="rId80"/>
          <w:pgSz w:w="11900" w:h="16850"/>
          <w:pgMar w:header="0" w:footer="1048" w:top="1340" w:bottom="1240" w:left="1020" w:right="740"/>
        </w:sectPr>
      </w:pPr>
    </w:p>
    <w:p>
      <w:pPr>
        <w:pStyle w:val="Heading6"/>
        <w:spacing w:before="76"/>
      </w:pPr>
      <w:r>
        <w:rPr/>
        <w:t>Public</w:t>
      </w:r>
      <w:r>
        <w:rPr>
          <w:spacing w:val="-4"/>
        </w:rPr>
        <w:t> </w:t>
      </w:r>
      <w:r>
        <w:rPr/>
        <w:t>service</w:t>
      </w:r>
      <w:r>
        <w:rPr>
          <w:spacing w:val="-3"/>
        </w:rPr>
        <w:t> </w:t>
      </w:r>
      <w:r>
        <w:rPr/>
        <w:t>values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ethics</w:t>
      </w:r>
    </w:p>
    <w:p>
      <w:pPr>
        <w:pStyle w:val="BodyText"/>
        <w:spacing w:before="253"/>
        <w:ind w:left="112" w:right="603"/>
      </w:pPr>
      <w:r>
        <w:rPr/>
        <w:t>The department has embedded the Queensland public sector values (customers first, ideas into</w:t>
      </w:r>
      <w:r>
        <w:rPr>
          <w:spacing w:val="1"/>
        </w:rPr>
        <w:t> </w:t>
      </w:r>
      <w:r>
        <w:rPr/>
        <w:t>action, unleash potential, be courageous and empower people) into the way we do business. We</w:t>
      </w:r>
      <w:r>
        <w:rPr>
          <w:spacing w:val="-59"/>
        </w:rPr>
        <w:t> </w:t>
      </w:r>
      <w:r>
        <w:rPr/>
        <w:t>pursue a positive organisational culture that fosters a high performing, impartial and productive</w:t>
      </w:r>
      <w:r>
        <w:rPr>
          <w:spacing w:val="1"/>
        </w:rPr>
        <w:t> </w:t>
      </w:r>
      <w:r>
        <w:rPr/>
        <w:t>workforce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actively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Queensland’s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vulnerable people.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398"/>
      </w:pPr>
      <w:r>
        <w:rPr/>
        <w:t>We are committed to the highest level of ethical conduct and promote a culture that operates within</w:t>
      </w:r>
      <w:r>
        <w:rPr>
          <w:spacing w:val="-59"/>
        </w:rPr>
        <w:t> </w:t>
      </w:r>
      <w:r>
        <w:rPr/>
        <w:t>Queensland’s</w:t>
      </w:r>
      <w:r>
        <w:rPr>
          <w:spacing w:val="4"/>
        </w:rPr>
        <w:t> </w:t>
      </w:r>
      <w:r>
        <w:rPr/>
        <w:t>integrity</w:t>
      </w:r>
      <w:r>
        <w:rPr>
          <w:spacing w:val="2"/>
        </w:rPr>
        <w:t> </w:t>
      </w:r>
      <w:r>
        <w:rPr/>
        <w:t>framework.</w:t>
      </w:r>
      <w:r>
        <w:rPr>
          <w:spacing w:val="6"/>
        </w:rPr>
        <w:t> </w:t>
      </w:r>
      <w:r>
        <w:rPr/>
        <w:t>Public</w:t>
      </w:r>
      <w:r>
        <w:rPr>
          <w:spacing w:val="5"/>
        </w:rPr>
        <w:t> </w:t>
      </w:r>
      <w:r>
        <w:rPr/>
        <w:t>sector</w:t>
      </w:r>
      <w:r>
        <w:rPr>
          <w:spacing w:val="3"/>
        </w:rPr>
        <w:t> </w:t>
      </w:r>
      <w:r>
        <w:rPr/>
        <w:t>values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ethics</w:t>
      </w:r>
      <w:r>
        <w:rPr>
          <w:spacing w:val="4"/>
        </w:rPr>
        <w:t> </w:t>
      </w:r>
      <w:r>
        <w:rPr/>
        <w:t>are</w:t>
      </w:r>
      <w:r>
        <w:rPr>
          <w:spacing w:val="2"/>
        </w:rPr>
        <w:t> </w:t>
      </w:r>
      <w:r>
        <w:rPr/>
        <w:t>reflected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our</w:t>
      </w:r>
      <w:r>
        <w:rPr>
          <w:spacing w:val="1"/>
        </w:rPr>
        <w:t> </w:t>
      </w:r>
      <w:r>
        <w:rPr/>
        <w:t>departmental policies, procedures and plans, and the department also regularly provides ethical</w:t>
      </w:r>
      <w:r>
        <w:rPr>
          <w:spacing w:val="1"/>
        </w:rPr>
        <w:t> </w:t>
      </w:r>
      <w:r>
        <w:rPr/>
        <w:t>decision-making and records training.</w:t>
      </w:r>
      <w:r>
        <w:rPr>
          <w:spacing w:val="1"/>
        </w:rPr>
        <w:t> </w:t>
      </w:r>
      <w:r>
        <w:rPr/>
        <w:t>During 2020-21, a total of 4,773 staff completed the</w:t>
      </w:r>
      <w:r>
        <w:rPr>
          <w:spacing w:val="1"/>
        </w:rPr>
        <w:t> </w:t>
      </w:r>
      <w:r>
        <w:rPr/>
        <w:t>department's ethics</w:t>
      </w:r>
      <w:r>
        <w:rPr>
          <w:spacing w:val="-2"/>
        </w:rPr>
        <w:t> </w:t>
      </w:r>
      <w:r>
        <w:rPr/>
        <w:t>related training.</w:t>
      </w:r>
    </w:p>
    <w:p>
      <w:pPr>
        <w:pStyle w:val="BodyText"/>
        <w:spacing w:before="1"/>
      </w:pPr>
    </w:p>
    <w:p>
      <w:pPr>
        <w:pStyle w:val="BodyText"/>
        <w:ind w:left="112" w:right="383"/>
      </w:pPr>
      <w:r>
        <w:rPr/>
        <w:t>The department’s Professional Standards unit has a purpose of responding to and mitigating</w:t>
      </w:r>
      <w:r>
        <w:rPr>
          <w:spacing w:val="1"/>
        </w:rPr>
        <w:t> </w:t>
      </w:r>
      <w:r>
        <w:rPr/>
        <w:t>employee corrupt conduct and misconduct experienced particularly by those most vulnerable in the</w:t>
      </w:r>
      <w:r>
        <w:rPr>
          <w:spacing w:val="-59"/>
        </w:rPr>
        <w:t> </w:t>
      </w:r>
      <w:r>
        <w:rPr/>
        <w:t>child protection and youth justice systems.</w:t>
      </w:r>
      <w:r>
        <w:rPr>
          <w:spacing w:val="61"/>
        </w:rPr>
        <w:t> </w:t>
      </w:r>
      <w:r>
        <w:rPr/>
        <w:t>The department ensures any allegation of wrongdoing</w:t>
      </w:r>
      <w:r>
        <w:rPr>
          <w:spacing w:val="1"/>
        </w:rPr>
        <w:t> </w:t>
      </w:r>
      <w:r>
        <w:rPr/>
        <w:t>is taken seriously and thoroughly managed. Allegations of corrupt conduct or serious misconduct</w:t>
      </w:r>
      <w:r>
        <w:rPr>
          <w:spacing w:val="1"/>
        </w:rPr>
        <w:t> </w:t>
      </w:r>
      <w:r>
        <w:rPr/>
        <w:t>are referred to the Professional Standards unit for assessment and proper management, as well as</w:t>
      </w:r>
      <w:r>
        <w:rPr>
          <w:spacing w:val="-59"/>
        </w:rPr>
        <w:t> </w:t>
      </w:r>
      <w:r>
        <w:rPr/>
        <w:t>referral to the relevant external integrity bodies. A matter is assessed with consideration given to</w:t>
      </w:r>
      <w:r>
        <w:rPr>
          <w:spacing w:val="1"/>
        </w:rPr>
        <w:t> </w:t>
      </w:r>
      <w:r>
        <w:rPr/>
        <w:t>the definition of corrupt conduct outlined in section 15 of the </w:t>
      </w:r>
      <w:r>
        <w:rPr>
          <w:i/>
        </w:rPr>
        <w:t>Crime and Corruption Act 2001</w:t>
      </w:r>
      <w:r>
        <w:rPr/>
        <w:t>, the</w:t>
      </w:r>
      <w:r>
        <w:rPr>
          <w:spacing w:val="1"/>
        </w:rPr>
        <w:t> </w:t>
      </w:r>
      <w:r>
        <w:rPr/>
        <w:t>definition of misconduct in section 187(4) of the </w:t>
      </w:r>
      <w:r>
        <w:rPr>
          <w:i/>
        </w:rPr>
        <w:t>Public Service Act 2008 </w:t>
      </w:r>
      <w:r>
        <w:rPr/>
        <w:t>(PS Act) and the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Interest Disclosure Act 2010</w:t>
      </w:r>
      <w:r>
        <w:rPr/>
        <w:t>. During 2020-21 the department finalised 60 corrupt conduct matters.</w:t>
      </w:r>
      <w:r>
        <w:rPr>
          <w:spacing w:val="1"/>
        </w:rPr>
        <w:t> </w:t>
      </w:r>
      <w:r>
        <w:rPr/>
        <w:t>Under Section 88N of the PS Act, the Public Service Commission (PSC) is required to publish</w:t>
      </w:r>
      <w:r>
        <w:rPr>
          <w:spacing w:val="1"/>
        </w:rPr>
        <w:t> </w:t>
      </w:r>
      <w:r>
        <w:rPr/>
        <w:t>information annually about the number, types, and management of work performance matters for</w:t>
      </w:r>
      <w:r>
        <w:rPr>
          <w:spacing w:val="1"/>
        </w:rPr>
        <w:t> </w:t>
      </w:r>
      <w:r>
        <w:rPr/>
        <w:t>each</w:t>
      </w:r>
      <w:r>
        <w:rPr>
          <w:spacing w:val="-4"/>
        </w:rPr>
        <w:t> </w:t>
      </w:r>
      <w:r>
        <w:rPr/>
        <w:t>agency.</w:t>
      </w:r>
      <w:r>
        <w:rPr>
          <w:spacing w:val="-1"/>
        </w:rPr>
        <w:t> </w:t>
      </w:r>
      <w:r>
        <w:rPr/>
        <w:t>This</w:t>
      </w:r>
      <w:r>
        <w:rPr>
          <w:spacing w:val="-5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5"/>
        </w:rPr>
        <w:t> </w:t>
      </w:r>
      <w:r>
        <w:rPr/>
        <w:t>at</w:t>
      </w:r>
      <w:r>
        <w:rPr>
          <w:spacing w:val="-4"/>
        </w:rPr>
        <w:t> </w:t>
      </w:r>
      <w:hyperlink r:id="rId83">
        <w:r>
          <w:rPr>
            <w:u w:val="single"/>
          </w:rPr>
          <w:t>https://www.forgov.qld.gov.au/conduct-and-performance-data</w:t>
        </w:r>
      </w:hyperlink>
      <w:r>
        <w:rPr>
          <w:u w:val="single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6"/>
      </w:pPr>
      <w:r>
        <w:rPr/>
        <w:t>Human</w:t>
      </w:r>
      <w:r>
        <w:rPr>
          <w:spacing w:val="-1"/>
        </w:rPr>
        <w:t> </w:t>
      </w:r>
      <w:r>
        <w:rPr/>
        <w:t>Rights</w:t>
      </w:r>
    </w:p>
    <w:p>
      <w:pPr>
        <w:spacing w:line="252" w:lineRule="exact" w:before="256"/>
        <w:ind w:left="112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 2019</w:t>
      </w:r>
      <w:r>
        <w:rPr>
          <w:i/>
          <w:spacing w:val="-2"/>
          <w:sz w:val="22"/>
        </w:rPr>
        <w:t> </w:t>
      </w:r>
      <w:r>
        <w:rPr>
          <w:sz w:val="22"/>
        </w:rPr>
        <w:t>became</w:t>
      </w:r>
      <w:r>
        <w:rPr>
          <w:spacing w:val="-4"/>
          <w:sz w:val="22"/>
        </w:rPr>
        <w:t> </w:t>
      </w:r>
      <w:r>
        <w:rPr>
          <w:sz w:val="22"/>
        </w:rPr>
        <w:t>operational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January</w:t>
      </w:r>
      <w:r>
        <w:rPr>
          <w:spacing w:val="-4"/>
          <w:sz w:val="22"/>
        </w:rPr>
        <w:t> </w:t>
      </w:r>
      <w:r>
        <w:rPr>
          <w:sz w:val="22"/>
        </w:rPr>
        <w:t>2020.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main</w:t>
      </w:r>
      <w:r>
        <w:rPr>
          <w:spacing w:val="-2"/>
          <w:sz w:val="22"/>
        </w:rPr>
        <w:t> </w:t>
      </w:r>
      <w:r>
        <w:rPr>
          <w:sz w:val="22"/>
        </w:rPr>
        <w:t>objectives</w:t>
      </w:r>
      <w:r>
        <w:rPr>
          <w:spacing w:val="-4"/>
          <w:sz w:val="22"/>
        </w:rPr>
        <w:t> </w:t>
      </w:r>
      <w:r>
        <w:rPr>
          <w:sz w:val="22"/>
        </w:rPr>
        <w:t>of</w:t>
      </w:r>
    </w:p>
    <w:p>
      <w:pPr>
        <w:spacing w:line="252" w:lineRule="exact" w:before="0"/>
        <w:ind w:left="112" w:right="0" w:firstLine="0"/>
        <w:jc w:val="left"/>
        <w:rPr>
          <w:sz w:val="22"/>
        </w:rPr>
      </w:pPr>
      <w:r>
        <w:rPr>
          <w:i/>
          <w:sz w:val="22"/>
        </w:rPr>
        <w:t>Human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2019</w:t>
      </w:r>
      <w:r>
        <w:rPr>
          <w:i/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0" w:after="0"/>
        <w:ind w:left="470" w:right="1104" w:hanging="358"/>
        <w:jc w:val="left"/>
        <w:rPr>
          <w:sz w:val="22"/>
        </w:rPr>
      </w:pPr>
      <w:r>
        <w:rPr>
          <w:sz w:val="22"/>
        </w:rPr>
        <w:t>protect, respect and promote human rights for all Queenslanders, particularly vulnerable</w:t>
      </w:r>
      <w:r>
        <w:rPr>
          <w:spacing w:val="-59"/>
          <w:sz w:val="22"/>
        </w:rPr>
        <w:t> </w:t>
      </w:r>
      <w:r>
        <w:rPr>
          <w:sz w:val="22"/>
        </w:rPr>
        <w:t>community</w:t>
      </w:r>
      <w:r>
        <w:rPr>
          <w:spacing w:val="-3"/>
          <w:sz w:val="22"/>
        </w:rPr>
        <w:t> </w:t>
      </w:r>
      <w:r>
        <w:rPr>
          <w:sz w:val="22"/>
        </w:rPr>
        <w:t>members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0" w:hanging="358"/>
        <w:jc w:val="left"/>
        <w:rPr>
          <w:sz w:val="22"/>
        </w:rPr>
      </w:pP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build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culture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Queensland</w:t>
      </w:r>
      <w:r>
        <w:rPr>
          <w:spacing w:val="-4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sector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respects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promotes</w:t>
      </w:r>
      <w:r>
        <w:rPr>
          <w:spacing w:val="-4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rights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119" w:after="0"/>
        <w:ind w:left="470" w:right="883" w:hanging="358"/>
        <w:jc w:val="left"/>
        <w:rPr>
          <w:sz w:val="22"/>
        </w:rPr>
      </w:pPr>
      <w:r>
        <w:rPr>
          <w:sz w:val="22"/>
        </w:rPr>
        <w:t>establish mechanisms for human rights complaints to be heard by the Queensland Human</w:t>
      </w:r>
      <w:r>
        <w:rPr>
          <w:spacing w:val="-59"/>
          <w:sz w:val="22"/>
        </w:rPr>
        <w:t> </w:t>
      </w:r>
      <w:r>
        <w:rPr>
          <w:sz w:val="22"/>
        </w:rPr>
        <w:t>Rights Commission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4" w:after="0"/>
        <w:ind w:left="470" w:right="0" w:hanging="359"/>
        <w:jc w:val="left"/>
        <w:rPr>
          <w:sz w:val="22"/>
        </w:rPr>
      </w:pP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promote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dialogue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nature,</w:t>
      </w:r>
      <w:r>
        <w:rPr>
          <w:spacing w:val="-3"/>
          <w:sz w:val="22"/>
        </w:rPr>
        <w:t> </w:t>
      </w:r>
      <w:r>
        <w:rPr>
          <w:sz w:val="22"/>
        </w:rPr>
        <w:t>meaning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scope</w:t>
      </w:r>
      <w:r>
        <w:rPr>
          <w:spacing w:val="-4"/>
          <w:sz w:val="22"/>
        </w:rPr>
        <w:t> </w:t>
      </w:r>
      <w:r>
        <w:rPr>
          <w:sz w:val="22"/>
        </w:rPr>
        <w:t>of human</w:t>
      </w:r>
      <w:r>
        <w:rPr>
          <w:spacing w:val="-4"/>
          <w:sz w:val="22"/>
        </w:rPr>
        <w:t> </w:t>
      </w:r>
      <w:r>
        <w:rPr>
          <w:sz w:val="22"/>
        </w:rPr>
        <w:t>rights.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12" w:right="701"/>
      </w:pPr>
      <w:r>
        <w:rPr/>
        <w:t>The department has continued to build on the progress from 2019-20 to implement the human</w:t>
      </w:r>
      <w:r>
        <w:rPr>
          <w:spacing w:val="1"/>
        </w:rPr>
        <w:t> </w:t>
      </w:r>
      <w:r>
        <w:rPr/>
        <w:t>rights legislation into everyday service delivery and ensure that human rights considerations are</w:t>
      </w:r>
      <w:r>
        <w:rPr>
          <w:spacing w:val="-59"/>
        </w:rPr>
        <w:t> </w:t>
      </w:r>
      <w:r>
        <w:rPr/>
        <w:t>embedded into the culture of our organisation. The department is focused on continual</w:t>
      </w:r>
      <w:r>
        <w:rPr>
          <w:spacing w:val="1"/>
        </w:rPr>
        <w:t> </w:t>
      </w:r>
      <w:r>
        <w:rPr/>
        <w:t>improvement mechanisms relating to staff training, internal and external communications and</w:t>
      </w:r>
      <w:r>
        <w:rPr>
          <w:spacing w:val="1"/>
        </w:rPr>
        <w:t> </w:t>
      </w:r>
      <w:r>
        <w:rPr/>
        <w:t>complaint mechanisms across all organisational units to ensure that we are promoting and</w:t>
      </w:r>
      <w:r>
        <w:rPr>
          <w:spacing w:val="1"/>
        </w:rPr>
        <w:t> </w:t>
      </w:r>
      <w:r>
        <w:rPr/>
        <w:t>embedding</w:t>
      </w:r>
      <w:r>
        <w:rPr>
          <w:spacing w:val="-1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children,</w:t>
      </w:r>
      <w:r>
        <w:rPr>
          <w:spacing w:val="1"/>
        </w:rPr>
        <w:t> </w:t>
      </w:r>
      <w:r>
        <w:rPr/>
        <w:t>young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and their</w:t>
      </w:r>
      <w:r>
        <w:rPr>
          <w:spacing w:val="-2"/>
        </w:rPr>
        <w:t> </w:t>
      </w:r>
      <w:r>
        <w:rPr/>
        <w:t>families.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Human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during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COVID-19</w:t>
      </w:r>
    </w:p>
    <w:p>
      <w:pPr>
        <w:pStyle w:val="BodyText"/>
        <w:rPr>
          <w:b/>
        </w:rPr>
      </w:pPr>
    </w:p>
    <w:p>
      <w:pPr>
        <w:pStyle w:val="BodyText"/>
        <w:ind w:left="112" w:right="383"/>
      </w:pPr>
      <w:r>
        <w:rPr/>
        <w:t>During the pandemic, there has been a focus on ensuring the impact on frontline service delivery is</w:t>
      </w:r>
      <w:r>
        <w:rPr>
          <w:spacing w:val="-59"/>
        </w:rPr>
        <w:t> </w:t>
      </w:r>
      <w:r>
        <w:rPr/>
        <w:t>minimised whilst ensuring the safety of children, young people, families and our staff is maintained.</w:t>
      </w:r>
      <w:r>
        <w:rPr>
          <w:spacing w:val="-59"/>
        </w:rPr>
        <w:t> </w:t>
      </w:r>
      <w:r>
        <w:rPr/>
        <w:t>Our frontline staff continue to utilise the decision-making framework that was designed in 2020 to</w:t>
      </w:r>
      <w:r>
        <w:rPr>
          <w:spacing w:val="1"/>
        </w:rPr>
        <w:t> </w:t>
      </w:r>
      <w:r>
        <w:rPr/>
        <w:t>assist in decision-making that is compatible with human rights considerations regarding family</w:t>
      </w:r>
      <w:r>
        <w:rPr>
          <w:spacing w:val="1"/>
        </w:rPr>
        <w:t> </w:t>
      </w:r>
      <w:r>
        <w:rPr/>
        <w:t>contact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relevant</w:t>
      </w:r>
      <w:r>
        <w:rPr>
          <w:spacing w:val="2"/>
        </w:rPr>
        <w:t> </w:t>
      </w:r>
      <w:r>
        <w:rPr/>
        <w:t>service provision.</w:t>
      </w:r>
    </w:p>
    <w:p>
      <w:pPr>
        <w:spacing w:after="0"/>
        <w:sectPr>
          <w:headerReference w:type="default" r:id="rId81"/>
          <w:footerReference w:type="default" r:id="rId82"/>
          <w:pgSz w:w="11900" w:h="16850"/>
          <w:pgMar w:header="0" w:footer="1048" w:top="1340" w:bottom="1240" w:left="1020" w:right="740"/>
        </w:sectPr>
      </w:pPr>
    </w:p>
    <w:p>
      <w:pPr>
        <w:pStyle w:val="BodyText"/>
        <w:spacing w:before="77"/>
        <w:ind w:left="112" w:right="1203"/>
      </w:pPr>
      <w:r>
        <w:rPr/>
        <w:t>The pandemic has not had a significant impact on the embedding of human rights into the</w:t>
      </w:r>
      <w:r>
        <w:rPr>
          <w:spacing w:val="1"/>
        </w:rPr>
        <w:t> </w:t>
      </w:r>
      <w:r>
        <w:rPr/>
        <w:t>processes of the department – training and communication activities on human rights have</w:t>
      </w:r>
      <w:r>
        <w:rPr>
          <w:spacing w:val="-59"/>
        </w:rPr>
        <w:t> </w:t>
      </w:r>
      <w:r>
        <w:rPr/>
        <w:t>continued</w:t>
      </w:r>
      <w:r>
        <w:rPr>
          <w:spacing w:val="-1"/>
        </w:rPr>
        <w:t> </w:t>
      </w:r>
      <w:r>
        <w:rPr/>
        <w:t>through</w:t>
      </w:r>
      <w:r>
        <w:rPr>
          <w:spacing w:val="-2"/>
        </w:rPr>
        <w:t> </w:t>
      </w:r>
      <w:r>
        <w:rPr/>
        <w:t>online methods.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Furthering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objects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 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Human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</w:t>
      </w:r>
    </w:p>
    <w:p>
      <w:pPr>
        <w:pStyle w:val="BodyText"/>
        <w:rPr>
          <w:b/>
        </w:rPr>
      </w:pPr>
    </w:p>
    <w:p>
      <w:pPr>
        <w:spacing w:before="0"/>
        <w:ind w:left="112" w:right="0" w:firstLine="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activities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2"/>
          <w:sz w:val="22"/>
        </w:rPr>
        <w:t> </w:t>
      </w:r>
      <w:r>
        <w:rPr>
          <w:sz w:val="22"/>
        </w:rPr>
        <w:t>undertaken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i/>
          <w:sz w:val="22"/>
        </w:rPr>
        <w:t>Human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Rights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2019</w:t>
      </w:r>
      <w:r>
        <w:rPr>
          <w:i/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4"/>
          <w:sz w:val="22"/>
        </w:rPr>
        <w:t> </w:t>
      </w:r>
      <w:r>
        <w:rPr>
          <w:sz w:val="22"/>
        </w:rPr>
        <w:t>objects: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0" w:after="0"/>
        <w:ind w:left="470" w:right="615" w:hanging="358"/>
        <w:jc w:val="left"/>
        <w:rPr>
          <w:sz w:val="22"/>
        </w:rPr>
      </w:pPr>
      <w:r>
        <w:rPr>
          <w:sz w:val="22"/>
        </w:rPr>
        <w:t>Released and implemented a </w:t>
      </w:r>
      <w:r>
        <w:rPr>
          <w:i/>
          <w:sz w:val="22"/>
        </w:rPr>
        <w:t>First Attempt at Resolution Practice Guide</w:t>
      </w:r>
      <w:r>
        <w:rPr>
          <w:sz w:val="22"/>
        </w:rPr>
        <w:t>, a resource for</w:t>
      </w:r>
      <w:r>
        <w:rPr>
          <w:spacing w:val="1"/>
          <w:sz w:val="22"/>
        </w:rPr>
        <w:t> </w:t>
      </w:r>
      <w:r>
        <w:rPr>
          <w:sz w:val="22"/>
        </w:rPr>
        <w:t>frontline service centre staff to support them in managing early resolution of complaints.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59"/>
          <w:sz w:val="22"/>
        </w:rPr>
        <w:t> </w:t>
      </w:r>
      <w:r>
        <w:rPr>
          <w:sz w:val="22"/>
        </w:rPr>
        <w:t>includes content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considering</w:t>
      </w:r>
      <w:r>
        <w:rPr>
          <w:spacing w:val="-1"/>
          <w:sz w:val="22"/>
        </w:rPr>
        <w:t> </w:t>
      </w:r>
      <w:r>
        <w:rPr>
          <w:sz w:val="22"/>
        </w:rPr>
        <w:t>human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3"/>
          <w:sz w:val="22"/>
        </w:rPr>
        <w:t> </w:t>
      </w:r>
      <w:r>
        <w:rPr>
          <w:sz w:val="22"/>
        </w:rPr>
        <w:t>in decision</w:t>
      </w:r>
      <w:r>
        <w:rPr>
          <w:spacing w:val="-1"/>
          <w:sz w:val="22"/>
        </w:rPr>
        <w:t> </w:t>
      </w:r>
      <w:r>
        <w:rPr>
          <w:sz w:val="22"/>
        </w:rPr>
        <w:t>making.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25" w:after="0"/>
        <w:ind w:left="472" w:right="492" w:hanging="358"/>
        <w:jc w:val="left"/>
        <w:rPr>
          <w:sz w:val="22"/>
        </w:rPr>
      </w:pPr>
      <w:r>
        <w:rPr>
          <w:sz w:val="22"/>
        </w:rPr>
        <w:t>Automatically enrolled all staff including senior leaders in the </w:t>
      </w:r>
      <w:r>
        <w:rPr>
          <w:i/>
          <w:sz w:val="22"/>
        </w:rPr>
        <w:t>Public entities and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Queensland Human Rights Act 2019 </w:t>
      </w:r>
      <w:r>
        <w:rPr>
          <w:sz w:val="22"/>
        </w:rPr>
        <w:t>and </w:t>
      </w:r>
      <w:r>
        <w:rPr>
          <w:i/>
          <w:sz w:val="22"/>
        </w:rPr>
        <w:t>Complaints: Managing expressions of dissatisfaction</w:t>
      </w:r>
      <w:r>
        <w:rPr>
          <w:i/>
          <w:spacing w:val="-59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modules.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25" w:after="0"/>
        <w:ind w:left="472" w:right="747" w:hanging="361"/>
        <w:jc w:val="left"/>
        <w:rPr>
          <w:sz w:val="22"/>
        </w:rPr>
      </w:pPr>
      <w:r>
        <w:rPr>
          <w:sz w:val="22"/>
        </w:rPr>
        <w:t>Launched the </w:t>
      </w:r>
      <w:r>
        <w:rPr>
          <w:i/>
          <w:sz w:val="22"/>
        </w:rPr>
        <w:t>Complaints: Managing expressions of dissatisfaction </w:t>
      </w:r>
      <w:r>
        <w:rPr>
          <w:sz w:val="22"/>
        </w:rPr>
        <w:t>course on 23 December</w:t>
      </w:r>
      <w:r>
        <w:rPr>
          <w:spacing w:val="-59"/>
          <w:sz w:val="22"/>
        </w:rPr>
        <w:t> </w:t>
      </w:r>
      <w:r>
        <w:rPr>
          <w:sz w:val="22"/>
        </w:rPr>
        <w:t>2020 with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mandatory</w:t>
      </w:r>
      <w:r>
        <w:rPr>
          <w:spacing w:val="-2"/>
          <w:sz w:val="22"/>
        </w:rPr>
        <w:t> </w:t>
      </w:r>
      <w:r>
        <w:rPr>
          <w:sz w:val="22"/>
        </w:rPr>
        <w:t>training</w:t>
      </w:r>
      <w:r>
        <w:rPr>
          <w:spacing w:val="-1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departmental</w:t>
      </w:r>
      <w:r>
        <w:rPr>
          <w:spacing w:val="-1"/>
          <w:sz w:val="22"/>
        </w:rPr>
        <w:t> </w:t>
      </w:r>
      <w:r>
        <w:rPr>
          <w:sz w:val="22"/>
        </w:rPr>
        <w:t>staff: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37" w:lineRule="auto" w:before="123" w:after="0"/>
        <w:ind w:left="825" w:right="554" w:hanging="356"/>
        <w:jc w:val="left"/>
        <w:rPr>
          <w:sz w:val="22"/>
        </w:rPr>
      </w:pPr>
      <w:r>
        <w:rPr>
          <w:sz w:val="22"/>
        </w:rPr>
        <w:t>During the reporting period, 2633 staff completed this training. This equates to 65 per cent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all departmental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having</w:t>
      </w:r>
      <w:r>
        <w:rPr>
          <w:spacing w:val="-1"/>
          <w:sz w:val="22"/>
        </w:rPr>
        <w:t> </w:t>
      </w:r>
      <w:r>
        <w:rPr>
          <w:sz w:val="22"/>
        </w:rPr>
        <w:t>completed</w:t>
      </w:r>
      <w:r>
        <w:rPr>
          <w:spacing w:val="-2"/>
          <w:sz w:val="22"/>
        </w:rPr>
        <w:t> </w:t>
      </w:r>
      <w:r>
        <w:rPr>
          <w:sz w:val="22"/>
        </w:rPr>
        <w:t>this training.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37" w:lineRule="auto" w:before="64" w:after="0"/>
        <w:ind w:left="832" w:right="573" w:hanging="358"/>
        <w:jc w:val="left"/>
        <w:rPr>
          <w:sz w:val="22"/>
        </w:rPr>
      </w:pPr>
      <w:r>
        <w:rPr>
          <w:sz w:val="22"/>
        </w:rPr>
        <w:t>This online course is specific to Child Safety complaints and addresses human rights</w:t>
      </w:r>
      <w:r>
        <w:rPr>
          <w:spacing w:val="1"/>
          <w:sz w:val="22"/>
        </w:rPr>
        <w:t> </w:t>
      </w:r>
      <w:r>
        <w:rPr>
          <w:sz w:val="22"/>
        </w:rPr>
        <w:t>perspectives</w:t>
      </w:r>
      <w:r>
        <w:rPr>
          <w:spacing w:val="-6"/>
          <w:sz w:val="22"/>
        </w:rPr>
        <w:t> </w:t>
      </w:r>
      <w:r>
        <w:rPr>
          <w:sz w:val="22"/>
        </w:rPr>
        <w:t>within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scope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Child</w:t>
      </w:r>
      <w:r>
        <w:rPr>
          <w:spacing w:val="-4"/>
          <w:sz w:val="22"/>
        </w:rPr>
        <w:t> </w:t>
      </w:r>
      <w:r>
        <w:rPr>
          <w:sz w:val="22"/>
        </w:rPr>
        <w:t>Safety’s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complaints</w:t>
      </w:r>
      <w:r>
        <w:rPr>
          <w:spacing w:val="-5"/>
          <w:sz w:val="22"/>
        </w:rPr>
        <w:t> </w:t>
      </w:r>
      <w:r>
        <w:rPr>
          <w:sz w:val="22"/>
        </w:rPr>
        <w:t>management.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21" w:after="0"/>
        <w:ind w:left="472" w:right="771" w:hanging="360"/>
        <w:jc w:val="left"/>
        <w:rPr>
          <w:sz w:val="22"/>
        </w:rPr>
      </w:pPr>
      <w:r>
        <w:rPr>
          <w:sz w:val="22"/>
        </w:rPr>
        <w:t>Worked with our partners to update training for foster carers through their ‘Triple R’ (roles,</w:t>
      </w:r>
      <w:r>
        <w:rPr>
          <w:spacing w:val="1"/>
          <w:sz w:val="22"/>
        </w:rPr>
        <w:t> </w:t>
      </w:r>
      <w:r>
        <w:rPr>
          <w:sz w:val="22"/>
        </w:rPr>
        <w:t>rights and responsibilities) program to incorporate human rights. Carer training is a joint</w:t>
      </w:r>
      <w:r>
        <w:rPr>
          <w:spacing w:val="1"/>
          <w:sz w:val="22"/>
        </w:rPr>
        <w:t> </w:t>
      </w:r>
      <w:r>
        <w:rPr>
          <w:sz w:val="22"/>
        </w:rPr>
        <w:t>responsibility of the department and funded Foster and Kinship Care agencies. We have</w:t>
      </w:r>
      <w:r>
        <w:rPr>
          <w:spacing w:val="1"/>
          <w:sz w:val="22"/>
        </w:rPr>
        <w:t> </w:t>
      </w:r>
      <w:r>
        <w:rPr>
          <w:sz w:val="22"/>
        </w:rPr>
        <w:t>updated some content for pre-service training, including content on </w:t>
      </w:r>
      <w:r>
        <w:rPr>
          <w:i/>
          <w:sz w:val="22"/>
        </w:rPr>
        <w:t>Human Rights Act 2019</w:t>
      </w:r>
      <w:r>
        <w:rPr>
          <w:i/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its</w:t>
      </w:r>
      <w:r>
        <w:rPr>
          <w:spacing w:val="1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carers.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will be</w:t>
      </w:r>
      <w:r>
        <w:rPr>
          <w:spacing w:val="-1"/>
          <w:sz w:val="22"/>
        </w:rPr>
        <w:t> </w:t>
      </w:r>
      <w:r>
        <w:rPr>
          <w:sz w:val="22"/>
        </w:rPr>
        <w:t>finalised 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near</w:t>
      </w:r>
      <w:r>
        <w:rPr>
          <w:spacing w:val="-2"/>
          <w:sz w:val="22"/>
        </w:rPr>
        <w:t> </w:t>
      </w:r>
      <w:r>
        <w:rPr>
          <w:sz w:val="22"/>
        </w:rPr>
        <w:t>future.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22" w:after="0"/>
        <w:ind w:left="472" w:right="770" w:hanging="361"/>
        <w:jc w:val="left"/>
        <w:rPr>
          <w:sz w:val="22"/>
        </w:rPr>
      </w:pPr>
      <w:r>
        <w:rPr>
          <w:sz w:val="22"/>
        </w:rPr>
        <w:t>Updated the</w:t>
      </w:r>
      <w:r>
        <w:rPr>
          <w:spacing w:val="1"/>
          <w:sz w:val="22"/>
        </w:rPr>
        <w:t> </w:t>
      </w:r>
      <w:r>
        <w:rPr>
          <w:i/>
          <w:sz w:val="22"/>
        </w:rPr>
        <w:t>Statement of Commitment </w:t>
      </w:r>
      <w:r>
        <w:rPr>
          <w:sz w:val="22"/>
        </w:rPr>
        <w:t>between the department and the foster and kinship</w:t>
      </w:r>
      <w:r>
        <w:rPr>
          <w:spacing w:val="-59"/>
          <w:sz w:val="22"/>
        </w:rPr>
        <w:t> </w:t>
      </w:r>
      <w:r>
        <w:rPr>
          <w:sz w:val="22"/>
        </w:rPr>
        <w:t>carers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Queensland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include reference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i/>
          <w:sz w:val="22"/>
        </w:rPr>
        <w:t>Human Rights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2019</w:t>
      </w:r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24" w:after="0"/>
        <w:ind w:left="472" w:right="526" w:hanging="361"/>
        <w:jc w:val="left"/>
        <w:rPr>
          <w:sz w:val="22"/>
        </w:rPr>
      </w:pPr>
      <w:r>
        <w:rPr>
          <w:sz w:val="22"/>
        </w:rPr>
        <w:t>Worked with the Queensland Ombudsman to deliver complaint management training to more</w:t>
      </w:r>
      <w:r>
        <w:rPr>
          <w:spacing w:val="1"/>
          <w:sz w:val="22"/>
        </w:rPr>
        <w:t> </w:t>
      </w:r>
      <w:r>
        <w:rPr>
          <w:sz w:val="22"/>
        </w:rPr>
        <w:t>than 210 staff in the department both centrally and regionally and also key staff from each</w:t>
      </w:r>
      <w:r>
        <w:rPr>
          <w:spacing w:val="1"/>
          <w:sz w:val="22"/>
        </w:rPr>
        <w:t> </w:t>
      </w:r>
      <w:r>
        <w:rPr>
          <w:sz w:val="22"/>
        </w:rPr>
        <w:t>Child Safety Service Centre. The training included how to manage and report on human rights</w:t>
      </w:r>
      <w:r>
        <w:rPr>
          <w:spacing w:val="-59"/>
          <w:sz w:val="22"/>
        </w:rPr>
        <w:t> </w:t>
      </w:r>
      <w:r>
        <w:rPr>
          <w:sz w:val="22"/>
        </w:rPr>
        <w:t>complaints.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4" w:after="0"/>
        <w:ind w:left="473" w:right="843" w:hanging="361"/>
        <w:jc w:val="left"/>
        <w:rPr>
          <w:sz w:val="22"/>
        </w:rPr>
      </w:pPr>
      <w:r>
        <w:rPr>
          <w:sz w:val="22"/>
        </w:rPr>
        <w:t>Developed and implemented a communication strategy for human rights.</w:t>
      </w:r>
      <w:r>
        <w:rPr>
          <w:spacing w:val="1"/>
          <w:sz w:val="22"/>
        </w:rPr>
        <w:t> </w:t>
      </w:r>
      <w:r>
        <w:rPr>
          <w:sz w:val="22"/>
        </w:rPr>
        <w:t>It includes social</w:t>
      </w:r>
      <w:r>
        <w:rPr>
          <w:spacing w:val="-59"/>
          <w:sz w:val="22"/>
        </w:rPr>
        <w:t> </w:t>
      </w:r>
      <w:r>
        <w:rPr>
          <w:sz w:val="22"/>
        </w:rPr>
        <w:t>media promotion across the department’s Twitter and LinkedIn accounts, which are</w:t>
      </w:r>
      <w:r>
        <w:rPr>
          <w:spacing w:val="1"/>
          <w:sz w:val="22"/>
        </w:rPr>
        <w:t> </w:t>
      </w:r>
      <w:r>
        <w:rPr>
          <w:sz w:val="22"/>
        </w:rPr>
        <w:t>predominantly</w:t>
      </w:r>
      <w:r>
        <w:rPr>
          <w:spacing w:val="-3"/>
          <w:sz w:val="22"/>
        </w:rPr>
        <w:t> </w:t>
      </w:r>
      <w:r>
        <w:rPr>
          <w:sz w:val="22"/>
        </w:rPr>
        <w:t>sector</w:t>
      </w:r>
      <w:r>
        <w:rPr>
          <w:spacing w:val="-1"/>
          <w:sz w:val="22"/>
        </w:rPr>
        <w:t> </w:t>
      </w:r>
      <w:r>
        <w:rPr>
          <w:sz w:val="22"/>
        </w:rPr>
        <w:t>focused.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included: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40" w:lineRule="auto" w:before="120" w:after="0"/>
        <w:ind w:left="825" w:right="0" w:hanging="356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Director-General</w:t>
      </w:r>
      <w:r>
        <w:rPr>
          <w:spacing w:val="-5"/>
          <w:sz w:val="22"/>
        </w:rPr>
        <w:t> </w:t>
      </w:r>
      <w:r>
        <w:rPr>
          <w:sz w:val="22"/>
        </w:rPr>
        <w:t>message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foster</w:t>
      </w:r>
      <w:r>
        <w:rPr>
          <w:spacing w:val="-3"/>
          <w:sz w:val="22"/>
        </w:rPr>
        <w:t> </w:t>
      </w:r>
      <w:r>
        <w:rPr>
          <w:sz w:val="22"/>
        </w:rPr>
        <w:t>carers</w:t>
      </w:r>
      <w:r>
        <w:rPr>
          <w:spacing w:val="-4"/>
          <w:sz w:val="22"/>
        </w:rPr>
        <w:t> </w:t>
      </w:r>
      <w:r>
        <w:rPr>
          <w:sz w:val="22"/>
        </w:rPr>
        <w:t>providing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link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40" w:lineRule="auto" w:before="59" w:after="0"/>
        <w:ind w:left="825" w:right="0" w:hanging="356"/>
        <w:jc w:val="left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Director-General</w:t>
      </w:r>
      <w:r>
        <w:rPr>
          <w:spacing w:val="-5"/>
          <w:sz w:val="22"/>
        </w:rPr>
        <w:t> </w:t>
      </w:r>
      <w:r>
        <w:rPr>
          <w:sz w:val="22"/>
        </w:rPr>
        <w:t>message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parents</w:t>
      </w:r>
      <w:r>
        <w:rPr>
          <w:spacing w:val="-2"/>
          <w:sz w:val="22"/>
        </w:rPr>
        <w:t> </w:t>
      </w:r>
      <w:r>
        <w:rPr>
          <w:sz w:val="22"/>
        </w:rPr>
        <w:t>providing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link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40" w:lineRule="auto" w:before="57" w:after="0"/>
        <w:ind w:left="825" w:right="0" w:hanging="356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Director-General</w:t>
      </w:r>
      <w:r>
        <w:rPr>
          <w:spacing w:val="-5"/>
          <w:sz w:val="22"/>
        </w:rPr>
        <w:t> </w:t>
      </w:r>
      <w:r>
        <w:rPr>
          <w:sz w:val="22"/>
        </w:rPr>
        <w:t>message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sector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link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37" w:lineRule="auto" w:before="61" w:after="0"/>
        <w:ind w:left="825" w:right="1090" w:hanging="356"/>
        <w:jc w:val="left"/>
        <w:rPr>
          <w:sz w:val="22"/>
        </w:rPr>
      </w:pPr>
      <w:r>
        <w:rPr>
          <w:sz w:val="22"/>
        </w:rPr>
        <w:t>a brochure outlining the process to make a complaint about human rights targeted at</w:t>
      </w:r>
      <w:r>
        <w:rPr>
          <w:spacing w:val="-59"/>
          <w:sz w:val="22"/>
        </w:rPr>
        <w:t> </w:t>
      </w:r>
      <w:r>
        <w:rPr>
          <w:sz w:val="22"/>
        </w:rPr>
        <w:t>general</w:t>
      </w:r>
      <w:r>
        <w:rPr>
          <w:spacing w:val="-1"/>
          <w:sz w:val="22"/>
        </w:rPr>
        <w:t> </w:t>
      </w:r>
      <w:r>
        <w:rPr>
          <w:sz w:val="22"/>
        </w:rPr>
        <w:t>clients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young people in</w:t>
      </w:r>
      <w:r>
        <w:rPr>
          <w:spacing w:val="-1"/>
          <w:sz w:val="22"/>
        </w:rPr>
        <w:t> </w:t>
      </w:r>
      <w:r>
        <w:rPr>
          <w:sz w:val="22"/>
        </w:rPr>
        <w:t>residential care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37" w:lineRule="auto" w:before="64" w:after="0"/>
        <w:ind w:left="825" w:right="651" w:hanging="356"/>
        <w:jc w:val="left"/>
        <w:rPr>
          <w:sz w:val="22"/>
        </w:rPr>
      </w:pPr>
      <w:r>
        <w:rPr>
          <w:sz w:val="22"/>
        </w:rPr>
        <w:t>a new poster for display in Child Safety Service Centres on making a complaint about</w:t>
      </w:r>
      <w:r>
        <w:rPr>
          <w:spacing w:val="1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rights.</w:t>
      </w:r>
      <w:r>
        <w:rPr>
          <w:spacing w:val="59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poster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young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4"/>
          <w:sz w:val="22"/>
        </w:rPr>
        <w:t> </w:t>
      </w:r>
      <w:r>
        <w:rPr>
          <w:sz w:val="22"/>
        </w:rPr>
        <w:t>has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1"/>
          <w:sz w:val="22"/>
        </w:rPr>
        <w:t> </w:t>
      </w:r>
      <w:r>
        <w:rPr>
          <w:sz w:val="22"/>
        </w:rPr>
        <w:t>posted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departmental</w:t>
      </w:r>
      <w:r>
        <w:rPr>
          <w:spacing w:val="-2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37" w:lineRule="auto" w:before="63" w:after="0"/>
        <w:ind w:left="825" w:right="823" w:hanging="356"/>
        <w:jc w:val="left"/>
        <w:rPr>
          <w:sz w:val="22"/>
        </w:rPr>
      </w:pPr>
      <w:r>
        <w:rPr>
          <w:sz w:val="22"/>
        </w:rPr>
        <w:t>a review of the departmental brochure on making a complaint to include the process for</w:t>
      </w:r>
      <w:r>
        <w:rPr>
          <w:spacing w:val="-59"/>
          <w:sz w:val="22"/>
        </w:rPr>
        <w:t> </w:t>
      </w:r>
      <w:r>
        <w:rPr>
          <w:sz w:val="22"/>
        </w:rPr>
        <w:t>making a human rights complaint.</w:t>
      </w:r>
      <w:r>
        <w:rPr>
          <w:spacing w:val="1"/>
          <w:sz w:val="22"/>
        </w:rPr>
        <w:t> </w:t>
      </w:r>
      <w:r>
        <w:rPr>
          <w:sz w:val="22"/>
        </w:rPr>
        <w:t>This brochure has been posted to the department</w:t>
      </w:r>
      <w:r>
        <w:rPr>
          <w:spacing w:val="1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37" w:lineRule="auto" w:before="65" w:after="0"/>
        <w:ind w:left="825" w:right="478" w:hanging="356"/>
        <w:jc w:val="left"/>
        <w:rPr>
          <w:sz w:val="22"/>
        </w:rPr>
      </w:pPr>
      <w:r>
        <w:rPr>
          <w:sz w:val="22"/>
        </w:rPr>
        <w:t>new content on the departmental complaints’ webpage on human rights with a direct link to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Queensland Human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1"/>
          <w:sz w:val="22"/>
        </w:rPr>
        <w:t> </w:t>
      </w:r>
      <w:r>
        <w:rPr>
          <w:sz w:val="22"/>
        </w:rPr>
        <w:t>Commission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37" w:lineRule="auto" w:before="63" w:after="0"/>
        <w:ind w:left="825" w:right="993" w:hanging="356"/>
        <w:jc w:val="left"/>
        <w:rPr>
          <w:sz w:val="22"/>
        </w:rPr>
      </w:pPr>
      <w:r>
        <w:rPr>
          <w:sz w:val="22"/>
        </w:rPr>
        <w:t>a message on Kicbox, a mobile telephone app for children and young people in out of</w:t>
      </w:r>
      <w:r>
        <w:rPr>
          <w:spacing w:val="-59"/>
          <w:sz w:val="22"/>
        </w:rPr>
        <w:t> </w:t>
      </w:r>
      <w:r>
        <w:rPr>
          <w:sz w:val="22"/>
        </w:rPr>
        <w:t>home</w:t>
      </w:r>
      <w:r>
        <w:rPr>
          <w:spacing w:val="-1"/>
          <w:sz w:val="22"/>
        </w:rPr>
        <w:t> </w:t>
      </w:r>
      <w:r>
        <w:rPr>
          <w:sz w:val="22"/>
        </w:rPr>
        <w:t>care</w:t>
      </w:r>
      <w:r>
        <w:rPr>
          <w:spacing w:val="-2"/>
          <w:sz w:val="22"/>
        </w:rPr>
        <w:t> </w:t>
      </w:r>
      <w:r>
        <w:rPr>
          <w:sz w:val="22"/>
        </w:rPr>
        <w:t>to access</w:t>
      </w:r>
      <w:r>
        <w:rPr>
          <w:spacing w:val="-2"/>
          <w:sz w:val="22"/>
        </w:rPr>
        <w:t> </w:t>
      </w:r>
      <w:r>
        <w:rPr>
          <w:sz w:val="22"/>
        </w:rPr>
        <w:t>information</w:t>
      </w:r>
    </w:p>
    <w:p>
      <w:pPr>
        <w:spacing w:after="0" w:line="237" w:lineRule="auto"/>
        <w:jc w:val="left"/>
        <w:rPr>
          <w:sz w:val="22"/>
        </w:rPr>
        <w:sectPr>
          <w:headerReference w:type="default" r:id="rId84"/>
          <w:footerReference w:type="default" r:id="rId85"/>
          <w:pgSz w:w="11900" w:h="16850"/>
          <w:pgMar w:header="0" w:footer="1048" w:top="1340" w:bottom="1240" w:left="1020" w:right="740"/>
        </w:sectPr>
      </w:pP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40" w:lineRule="auto" w:before="79" w:after="0"/>
        <w:ind w:left="825" w:right="0" w:hanging="356"/>
        <w:jc w:val="left"/>
        <w:rPr>
          <w:sz w:val="22"/>
        </w:rPr>
      </w:pP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rights</w:t>
      </w:r>
      <w:r>
        <w:rPr>
          <w:spacing w:val="-4"/>
          <w:sz w:val="22"/>
        </w:rPr>
        <w:t> </w:t>
      </w:r>
      <w:r>
        <w:rPr>
          <w:sz w:val="22"/>
        </w:rPr>
        <w:t>content posted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department’s</w:t>
      </w:r>
      <w:r>
        <w:rPr>
          <w:spacing w:val="-3"/>
          <w:sz w:val="22"/>
        </w:rPr>
        <w:t> </w:t>
      </w:r>
      <w:r>
        <w:rPr>
          <w:sz w:val="22"/>
        </w:rPr>
        <w:t>Twitter</w:t>
      </w:r>
      <w:r>
        <w:rPr>
          <w:spacing w:val="-2"/>
          <w:sz w:val="22"/>
        </w:rPr>
        <w:t> </w:t>
      </w:r>
      <w:r>
        <w:rPr>
          <w:sz w:val="22"/>
        </w:rPr>
        <w:t>account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  <w:tab w:pos="825" w:val="left" w:leader="none"/>
        </w:tabs>
        <w:spacing w:line="237" w:lineRule="auto" w:before="59" w:after="0"/>
        <w:ind w:left="825" w:right="1141" w:hanging="356"/>
        <w:jc w:val="left"/>
        <w:rPr>
          <w:sz w:val="22"/>
        </w:rPr>
      </w:pPr>
      <w:r>
        <w:rPr>
          <w:sz w:val="22"/>
        </w:rPr>
        <w:t>features published on the department’s internal intranet, as well as the department’s</w:t>
      </w:r>
      <w:r>
        <w:rPr>
          <w:spacing w:val="-59"/>
          <w:sz w:val="22"/>
        </w:rPr>
        <w:t> </w:t>
      </w:r>
      <w:r>
        <w:rPr>
          <w:sz w:val="22"/>
        </w:rPr>
        <w:t>website</w:t>
      </w:r>
    </w:p>
    <w:p>
      <w:pPr>
        <w:pStyle w:val="ListParagraph"/>
        <w:numPr>
          <w:ilvl w:val="1"/>
          <w:numId w:val="2"/>
        </w:numPr>
        <w:tabs>
          <w:tab w:pos="824" w:val="left" w:leader="none"/>
          <w:tab w:pos="825" w:val="left" w:leader="none"/>
        </w:tabs>
        <w:spacing w:line="237" w:lineRule="auto" w:before="64" w:after="0"/>
        <w:ind w:left="824" w:right="553" w:hanging="356"/>
        <w:jc w:val="left"/>
        <w:rPr>
          <w:sz w:val="22"/>
        </w:rPr>
      </w:pPr>
      <w:r>
        <w:rPr>
          <w:sz w:val="22"/>
        </w:rPr>
        <w:t>features also published on the Queensland Government community support franchise and</w:t>
      </w:r>
      <w:r>
        <w:rPr>
          <w:spacing w:val="-59"/>
          <w:sz w:val="22"/>
        </w:rPr>
        <w:t> </w:t>
      </w:r>
      <w:r>
        <w:rPr>
          <w:sz w:val="22"/>
        </w:rPr>
        <w:t>Supporting</w:t>
      </w:r>
      <w:r>
        <w:rPr>
          <w:spacing w:val="-1"/>
          <w:sz w:val="22"/>
        </w:rPr>
        <w:t> </w:t>
      </w:r>
      <w:r>
        <w:rPr>
          <w:sz w:val="22"/>
        </w:rPr>
        <w:t>Families</w:t>
      </w:r>
      <w:r>
        <w:rPr>
          <w:spacing w:val="1"/>
          <w:sz w:val="22"/>
        </w:rPr>
        <w:t> </w:t>
      </w:r>
      <w:r>
        <w:rPr>
          <w:sz w:val="22"/>
        </w:rPr>
        <w:t>Changing Futures</w:t>
      </w:r>
      <w:r>
        <w:rPr>
          <w:spacing w:val="-3"/>
          <w:sz w:val="22"/>
        </w:rPr>
        <w:t> </w:t>
      </w:r>
      <w:r>
        <w:rPr>
          <w:sz w:val="22"/>
        </w:rPr>
        <w:t>website.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Human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Rights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complaints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112" w:right="677"/>
      </w:pPr>
      <w:r>
        <w:rPr/>
        <w:t>Consistent with section 63 of the </w:t>
      </w:r>
      <w:r>
        <w:rPr>
          <w:i/>
        </w:rPr>
        <w:t>Financial Accountability Act 2009 </w:t>
      </w:r>
      <w:r>
        <w:rPr/>
        <w:t>and section 97 of the </w:t>
      </w:r>
      <w:r>
        <w:rPr>
          <w:i/>
        </w:rPr>
        <w:t>Human</w:t>
      </w:r>
      <w:r>
        <w:rPr>
          <w:i/>
          <w:spacing w:val="-59"/>
        </w:rPr>
        <w:t> </w:t>
      </w:r>
      <w:r>
        <w:rPr>
          <w:i/>
        </w:rPr>
        <w:t>Rights Act 2019</w:t>
      </w:r>
      <w:r>
        <w:rPr/>
        <w:t>, for 1 July 2020 to 30 June 2021, a total of 124 human rights complaints were</w:t>
      </w:r>
      <w:r>
        <w:rPr>
          <w:spacing w:val="1"/>
        </w:rPr>
        <w:t> </w:t>
      </w:r>
      <w:r>
        <w:rPr/>
        <w:t>received, comprised of 124 allegations. This excludes Youth Justice data prior to 12 November</w:t>
      </w:r>
      <w:r>
        <w:rPr>
          <w:spacing w:val="1"/>
        </w:rPr>
        <w:t> </w:t>
      </w:r>
      <w:r>
        <w:rPr/>
        <w:t>2020, which has been reported in the </w:t>
      </w:r>
      <w:hyperlink r:id="rId88">
        <w:r>
          <w:rPr/>
          <w:t>Department of Youth Justice Final Report 1 July – 12</w:t>
        </w:r>
      </w:hyperlink>
      <w:r>
        <w:rPr>
          <w:spacing w:val="1"/>
        </w:rPr>
        <w:t> </w:t>
      </w:r>
      <w:hyperlink r:id="rId88">
        <w:r>
          <w:rPr/>
          <w:t>November</w:t>
        </w:r>
        <w:r>
          <w:rPr>
            <w:spacing w:val="-2"/>
          </w:rPr>
          <w:t> </w:t>
        </w:r>
        <w:r>
          <w:rPr/>
          <w:t>2020</w:t>
        </w:r>
      </w:hyperlink>
      <w:r>
        <w:rPr/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/>
      </w:pP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124</w:t>
      </w:r>
      <w:r>
        <w:rPr>
          <w:spacing w:val="-2"/>
        </w:rPr>
        <w:t> </w:t>
      </w:r>
      <w:r>
        <w:rPr/>
        <w:t>allegations: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69" w:val="left" w:leader="none"/>
          <w:tab w:pos="470" w:val="left" w:leader="none"/>
        </w:tabs>
        <w:spacing w:line="240" w:lineRule="auto" w:before="0" w:after="0"/>
        <w:ind w:left="469" w:right="0" w:hanging="358"/>
        <w:jc w:val="left"/>
        <w:rPr>
          <w:sz w:val="22"/>
        </w:rPr>
      </w:pPr>
      <w:r>
        <w:rPr>
          <w:sz w:val="22"/>
        </w:rPr>
        <w:t>3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s15. Recognition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equality</w:t>
      </w:r>
      <w:r>
        <w:rPr>
          <w:spacing w:val="-5"/>
          <w:sz w:val="22"/>
        </w:rPr>
        <w:t> </w:t>
      </w:r>
      <w:r>
        <w:rPr>
          <w:sz w:val="22"/>
        </w:rPr>
        <w:t>before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law</w:t>
      </w:r>
    </w:p>
    <w:p>
      <w:pPr>
        <w:pStyle w:val="ListParagraph"/>
        <w:numPr>
          <w:ilvl w:val="0"/>
          <w:numId w:val="2"/>
        </w:numPr>
        <w:tabs>
          <w:tab w:pos="469" w:val="left" w:leader="none"/>
          <w:tab w:pos="470" w:val="left" w:leader="none"/>
        </w:tabs>
        <w:spacing w:line="240" w:lineRule="auto" w:before="117" w:after="0"/>
        <w:ind w:left="469" w:right="0" w:hanging="358"/>
        <w:jc w:val="left"/>
        <w:rPr>
          <w:sz w:val="22"/>
        </w:rPr>
      </w:pPr>
      <w:r>
        <w:rPr>
          <w:sz w:val="22"/>
        </w:rPr>
        <w:t>7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s17. Protection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torture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cruel,</w:t>
      </w:r>
      <w:r>
        <w:rPr>
          <w:spacing w:val="-1"/>
          <w:sz w:val="22"/>
        </w:rPr>
        <w:t> </w:t>
      </w:r>
      <w:r>
        <w:rPr>
          <w:sz w:val="22"/>
        </w:rPr>
        <w:t>inhuman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degrading</w:t>
      </w:r>
      <w:r>
        <w:rPr>
          <w:spacing w:val="-3"/>
          <w:sz w:val="22"/>
        </w:rPr>
        <w:t> </w:t>
      </w:r>
      <w:r>
        <w:rPr>
          <w:sz w:val="22"/>
        </w:rPr>
        <w:t>treatment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s.19</w:t>
      </w:r>
      <w:r>
        <w:rPr>
          <w:spacing w:val="-2"/>
          <w:sz w:val="22"/>
        </w:rPr>
        <w:t> </w:t>
      </w:r>
      <w:r>
        <w:rPr>
          <w:sz w:val="22"/>
        </w:rPr>
        <w:t>Freedom of</w:t>
      </w:r>
      <w:r>
        <w:rPr>
          <w:spacing w:val="-3"/>
          <w:sz w:val="22"/>
        </w:rPr>
        <w:t> </w:t>
      </w:r>
      <w:r>
        <w:rPr>
          <w:sz w:val="22"/>
        </w:rPr>
        <w:t>movement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s.21</w:t>
      </w:r>
      <w:r>
        <w:rPr>
          <w:spacing w:val="-2"/>
          <w:sz w:val="22"/>
        </w:rPr>
        <w:t> </w:t>
      </w:r>
      <w:r>
        <w:rPr>
          <w:sz w:val="22"/>
        </w:rPr>
        <w:t>Freedom</w:t>
      </w:r>
      <w:r>
        <w:rPr>
          <w:spacing w:val="-1"/>
          <w:sz w:val="22"/>
        </w:rPr>
        <w:t> </w:t>
      </w:r>
      <w:r>
        <w:rPr>
          <w:sz w:val="22"/>
        </w:rPr>
        <w:t>of expression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6" w:after="0"/>
        <w:ind w:left="470" w:right="0" w:hanging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s.23</w:t>
      </w:r>
      <w:r>
        <w:rPr>
          <w:spacing w:val="-1"/>
          <w:sz w:val="22"/>
        </w:rPr>
        <w:t> </w:t>
      </w:r>
      <w:r>
        <w:rPr>
          <w:sz w:val="22"/>
        </w:rPr>
        <w:t>Taking</w:t>
      </w:r>
      <w:r>
        <w:rPr>
          <w:spacing w:val="-4"/>
          <w:sz w:val="22"/>
        </w:rPr>
        <w:t> </w:t>
      </w:r>
      <w:r>
        <w:rPr>
          <w:sz w:val="22"/>
        </w:rPr>
        <w:t>part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public</w:t>
      </w:r>
      <w:r>
        <w:rPr>
          <w:spacing w:val="-1"/>
          <w:sz w:val="22"/>
        </w:rPr>
        <w:t> </w:t>
      </w:r>
      <w:r>
        <w:rPr>
          <w:sz w:val="22"/>
        </w:rPr>
        <w:t>life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9"/>
        <w:jc w:val="left"/>
        <w:rPr>
          <w:sz w:val="22"/>
        </w:rPr>
      </w:pPr>
      <w:r>
        <w:rPr>
          <w:sz w:val="22"/>
        </w:rPr>
        <w:t>9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s.25</w:t>
      </w:r>
      <w:r>
        <w:rPr>
          <w:spacing w:val="-2"/>
          <w:sz w:val="22"/>
        </w:rPr>
        <w:t> </w:t>
      </w:r>
      <w:r>
        <w:rPr>
          <w:sz w:val="22"/>
        </w:rPr>
        <w:t>Privacy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reputation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9"/>
        <w:jc w:val="left"/>
        <w:rPr>
          <w:sz w:val="22"/>
        </w:rPr>
      </w:pPr>
      <w:r>
        <w:rPr>
          <w:sz w:val="22"/>
        </w:rPr>
        <w:t>68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s.26</w:t>
      </w:r>
      <w:r>
        <w:rPr>
          <w:spacing w:val="-2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families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children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s.27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generally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7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s.28</w:t>
      </w:r>
      <w:r>
        <w:rPr>
          <w:spacing w:val="-3"/>
          <w:sz w:val="22"/>
        </w:rPr>
        <w:t> </w:t>
      </w:r>
      <w:r>
        <w:rPr>
          <w:sz w:val="22"/>
        </w:rPr>
        <w:t>Cultural</w:t>
      </w:r>
      <w:r>
        <w:rPr>
          <w:spacing w:val="-2"/>
          <w:sz w:val="22"/>
        </w:rPr>
        <w:t> </w:t>
      </w:r>
      <w:r>
        <w:rPr>
          <w:sz w:val="22"/>
        </w:rPr>
        <w:t>rights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2"/>
          <w:sz w:val="22"/>
        </w:rPr>
        <w:t> </w:t>
      </w:r>
      <w:r>
        <w:rPr>
          <w:sz w:val="22"/>
        </w:rPr>
        <w:t>Aboriginal</w:t>
      </w:r>
      <w:r>
        <w:rPr>
          <w:spacing w:val="-3"/>
          <w:sz w:val="22"/>
        </w:rPr>
        <w:t> </w:t>
      </w:r>
      <w:r>
        <w:rPr>
          <w:sz w:val="22"/>
        </w:rPr>
        <w:t>peoples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Torres</w:t>
      </w:r>
      <w:r>
        <w:rPr>
          <w:spacing w:val="-4"/>
          <w:sz w:val="22"/>
        </w:rPr>
        <w:t> </w:t>
      </w:r>
      <w:r>
        <w:rPr>
          <w:sz w:val="22"/>
        </w:rPr>
        <w:t>Strait</w:t>
      </w:r>
      <w:r>
        <w:rPr>
          <w:spacing w:val="-4"/>
          <w:sz w:val="22"/>
        </w:rPr>
        <w:t> </w:t>
      </w:r>
      <w:r>
        <w:rPr>
          <w:sz w:val="22"/>
        </w:rPr>
        <w:t>Islander peoples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1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s.31</w:t>
      </w:r>
      <w:r>
        <w:rPr>
          <w:spacing w:val="-2"/>
          <w:sz w:val="22"/>
        </w:rPr>
        <w:t> </w:t>
      </w:r>
      <w:r>
        <w:rPr>
          <w:sz w:val="22"/>
        </w:rPr>
        <w:t>Fair</w:t>
      </w:r>
      <w:r>
        <w:rPr>
          <w:spacing w:val="-3"/>
          <w:sz w:val="22"/>
        </w:rPr>
        <w:t> </w:t>
      </w:r>
      <w:r>
        <w:rPr>
          <w:sz w:val="22"/>
        </w:rPr>
        <w:t>hearing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9" w:after="0"/>
        <w:ind w:left="471" w:right="0" w:hanging="359"/>
        <w:jc w:val="left"/>
        <w:rPr>
          <w:sz w:val="22"/>
        </w:rPr>
      </w:pPr>
      <w:r>
        <w:rPr>
          <w:sz w:val="22"/>
        </w:rPr>
        <w:t>9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s.36</w:t>
      </w:r>
      <w:r>
        <w:rPr>
          <w:spacing w:val="-1"/>
          <w:sz w:val="22"/>
        </w:rPr>
        <w:t> </w:t>
      </w:r>
      <w:r>
        <w:rPr>
          <w:sz w:val="22"/>
        </w:rPr>
        <w:t>Right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460" w:lineRule="auto" w:before="117" w:after="0"/>
        <w:ind w:left="113" w:right="5615" w:firstLine="0"/>
        <w:jc w:val="left"/>
        <w:rPr>
          <w:sz w:val="22"/>
        </w:rPr>
      </w:pPr>
      <w:r>
        <w:rPr>
          <w:sz w:val="22"/>
        </w:rPr>
        <w:t>16 related to s.37 Right to health services</w:t>
      </w:r>
      <w:r>
        <w:rPr>
          <w:spacing w:val="-59"/>
          <w:sz w:val="22"/>
        </w:rPr>
        <w:t> </w:t>
      </w:r>
      <w:r>
        <w:rPr>
          <w:sz w:val="22"/>
        </w:rPr>
        <w:t>Outcomes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follows: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24" w:after="0"/>
        <w:ind w:left="471" w:right="0" w:hanging="359"/>
        <w:jc w:val="left"/>
        <w:rPr>
          <w:sz w:val="22"/>
        </w:rPr>
      </w:pPr>
      <w:r>
        <w:rPr>
          <w:sz w:val="22"/>
        </w:rPr>
        <w:t>99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124</w:t>
      </w:r>
      <w:r>
        <w:rPr>
          <w:spacing w:val="-1"/>
          <w:sz w:val="22"/>
        </w:rPr>
        <w:t> </w:t>
      </w:r>
      <w:r>
        <w:rPr>
          <w:sz w:val="22"/>
        </w:rPr>
        <w:t>allegations</w:t>
      </w:r>
      <w:r>
        <w:rPr>
          <w:spacing w:val="-4"/>
          <w:sz w:val="22"/>
        </w:rPr>
        <w:t> </w:t>
      </w:r>
      <w:r>
        <w:rPr>
          <w:sz w:val="22"/>
        </w:rPr>
        <w:t>have</w:t>
      </w:r>
      <w:r>
        <w:rPr>
          <w:spacing w:val="-1"/>
          <w:sz w:val="22"/>
        </w:rPr>
        <w:t> </w:t>
      </w:r>
      <w:r>
        <w:rPr>
          <w:sz w:val="22"/>
        </w:rPr>
        <w:t>been</w:t>
      </w:r>
      <w:r>
        <w:rPr>
          <w:spacing w:val="-4"/>
          <w:sz w:val="22"/>
        </w:rPr>
        <w:t> </w:t>
      </w:r>
      <w:r>
        <w:rPr>
          <w:sz w:val="22"/>
        </w:rPr>
        <w:t>closed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9" w:after="0"/>
        <w:ind w:left="471" w:right="0" w:hanging="358"/>
        <w:jc w:val="left"/>
        <w:rPr>
          <w:sz w:val="22"/>
        </w:rPr>
      </w:pPr>
      <w:r>
        <w:rPr>
          <w:sz w:val="22"/>
        </w:rPr>
        <w:t>25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still</w:t>
      </w:r>
      <w:r>
        <w:rPr>
          <w:spacing w:val="-1"/>
          <w:sz w:val="22"/>
        </w:rPr>
        <w:t> </w:t>
      </w:r>
      <w:r>
        <w:rPr>
          <w:sz w:val="22"/>
        </w:rPr>
        <w:t>active.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before="1"/>
        <w:ind w:left="114"/>
      </w:pP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closed</w:t>
      </w:r>
      <w:r>
        <w:rPr>
          <w:spacing w:val="-2"/>
        </w:rPr>
        <w:t> </w:t>
      </w:r>
      <w:r>
        <w:rPr/>
        <w:t>allegations: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1" w:right="0" w:hanging="358"/>
        <w:jc w:val="left"/>
        <w:rPr>
          <w:sz w:val="22"/>
        </w:rPr>
      </w:pPr>
      <w:r>
        <w:rPr>
          <w:sz w:val="22"/>
        </w:rPr>
        <w:t>38</w:t>
      </w:r>
      <w:r>
        <w:rPr>
          <w:spacing w:val="-3"/>
          <w:sz w:val="22"/>
        </w:rPr>
        <w:t> </w:t>
      </w:r>
      <w:r>
        <w:rPr>
          <w:sz w:val="22"/>
        </w:rPr>
        <w:t>did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4"/>
          <w:sz w:val="22"/>
        </w:rPr>
        <w:t> </w:t>
      </w:r>
      <w:r>
        <w:rPr>
          <w:sz w:val="22"/>
        </w:rPr>
        <w:t>involve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limitation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rights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17" w:after="0"/>
        <w:ind w:left="472" w:right="0" w:hanging="359"/>
        <w:jc w:val="left"/>
        <w:rPr>
          <w:sz w:val="22"/>
        </w:rPr>
      </w:pPr>
      <w:r>
        <w:rPr>
          <w:sz w:val="22"/>
        </w:rPr>
        <w:t>41</w:t>
      </w:r>
      <w:r>
        <w:rPr>
          <w:spacing w:val="-3"/>
          <w:sz w:val="22"/>
        </w:rPr>
        <w:t> </w:t>
      </w:r>
      <w:r>
        <w:rPr>
          <w:sz w:val="22"/>
        </w:rPr>
        <w:t>involved</w:t>
      </w:r>
      <w:r>
        <w:rPr>
          <w:spacing w:val="-3"/>
          <w:sz w:val="22"/>
        </w:rPr>
        <w:t> </w:t>
      </w:r>
      <w:r>
        <w:rPr>
          <w:sz w:val="22"/>
        </w:rPr>
        <w:t>limitations</w:t>
      </w:r>
      <w:r>
        <w:rPr>
          <w:spacing w:val="-5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were</w:t>
      </w:r>
      <w:r>
        <w:rPr>
          <w:spacing w:val="-5"/>
          <w:sz w:val="22"/>
        </w:rPr>
        <w:t> </w:t>
      </w:r>
      <w:r>
        <w:rPr>
          <w:sz w:val="22"/>
        </w:rPr>
        <w:t>considered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justifiable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reasonable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19" w:after="0"/>
        <w:ind w:left="472" w:right="0" w:hanging="359"/>
        <w:jc w:val="left"/>
        <w:rPr>
          <w:sz w:val="22"/>
        </w:rPr>
      </w:pPr>
      <w:r>
        <w:rPr>
          <w:sz w:val="22"/>
        </w:rPr>
        <w:t>9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substantiated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-6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taken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17" w:after="0"/>
        <w:ind w:left="472" w:right="0" w:hanging="359"/>
        <w:jc w:val="left"/>
        <w:rPr>
          <w:sz w:val="22"/>
        </w:rPr>
      </w:pP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remaining</w:t>
      </w:r>
      <w:r>
        <w:rPr>
          <w:spacing w:val="-2"/>
          <w:sz w:val="22"/>
        </w:rPr>
        <w:t> </w:t>
      </w:r>
      <w:r>
        <w:rPr>
          <w:sz w:val="22"/>
        </w:rPr>
        <w:t>were</w:t>
      </w:r>
      <w:r>
        <w:rPr>
          <w:spacing w:val="-4"/>
          <w:sz w:val="22"/>
        </w:rPr>
        <w:t> </w:t>
      </w:r>
      <w:r>
        <w:rPr>
          <w:sz w:val="22"/>
        </w:rPr>
        <w:t>withdrawn</w:t>
      </w:r>
      <w:r>
        <w:rPr>
          <w:spacing w:val="-2"/>
          <w:sz w:val="22"/>
        </w:rPr>
        <w:t> </w:t>
      </w:r>
      <w:r>
        <w:rPr>
          <w:sz w:val="22"/>
        </w:rPr>
        <w:t>(3),</w:t>
      </w:r>
      <w:r>
        <w:rPr>
          <w:spacing w:val="-3"/>
          <w:sz w:val="22"/>
        </w:rPr>
        <w:t> </w:t>
      </w:r>
      <w:r>
        <w:rPr>
          <w:sz w:val="22"/>
        </w:rPr>
        <w:t>referred</w:t>
      </w:r>
      <w:r>
        <w:rPr>
          <w:spacing w:val="-4"/>
          <w:sz w:val="22"/>
        </w:rPr>
        <w:t> </w:t>
      </w:r>
      <w:r>
        <w:rPr>
          <w:sz w:val="22"/>
        </w:rPr>
        <w:t>(3), unable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determine</w:t>
      </w:r>
      <w:r>
        <w:rPr>
          <w:spacing w:val="-5"/>
          <w:sz w:val="22"/>
        </w:rPr>
        <w:t> </w:t>
      </w:r>
      <w:r>
        <w:rPr>
          <w:sz w:val="22"/>
        </w:rPr>
        <w:t>(3)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scope</w:t>
      </w:r>
      <w:r>
        <w:rPr>
          <w:spacing w:val="-4"/>
          <w:sz w:val="22"/>
        </w:rPr>
        <w:t> </w:t>
      </w:r>
      <w:r>
        <w:rPr>
          <w:sz w:val="22"/>
        </w:rPr>
        <w:t>(2).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4"/>
      </w:pPr>
      <w:r>
        <w:rPr/>
        <w:t>No</w:t>
      </w:r>
      <w:r>
        <w:rPr>
          <w:spacing w:val="-3"/>
        </w:rPr>
        <w:t> </w:t>
      </w:r>
      <w:r>
        <w:rPr/>
        <w:t>complaints</w:t>
      </w:r>
      <w:r>
        <w:rPr>
          <w:spacing w:val="-4"/>
        </w:rPr>
        <w:t> </w:t>
      </w:r>
      <w:r>
        <w:rPr/>
        <w:t>were</w:t>
      </w:r>
      <w:r>
        <w:rPr>
          <w:spacing w:val="-5"/>
        </w:rPr>
        <w:t> </w:t>
      </w:r>
      <w:r>
        <w:rPr/>
        <w:t>referred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Queensland</w:t>
      </w:r>
      <w:r>
        <w:rPr>
          <w:spacing w:val="-3"/>
        </w:rPr>
        <w:t> </w:t>
      </w:r>
      <w:r>
        <w:rPr/>
        <w:t>Human</w:t>
      </w:r>
      <w:r>
        <w:rPr>
          <w:spacing w:val="-2"/>
        </w:rPr>
        <w:t> </w:t>
      </w:r>
      <w:r>
        <w:rPr/>
        <w:t>Rights</w:t>
      </w:r>
      <w:r>
        <w:rPr>
          <w:spacing w:val="-5"/>
        </w:rPr>
        <w:t> </w:t>
      </w:r>
      <w:r>
        <w:rPr/>
        <w:t>Commission.</w:t>
      </w:r>
    </w:p>
    <w:p>
      <w:pPr>
        <w:spacing w:after="0"/>
        <w:sectPr>
          <w:headerReference w:type="default" r:id="rId86"/>
          <w:footerReference w:type="default" r:id="rId87"/>
          <w:pgSz w:w="11900" w:h="16850"/>
          <w:pgMar w:header="0" w:footer="1048" w:top="1340" w:bottom="1240" w:left="1020" w:right="740"/>
        </w:sectPr>
      </w:pPr>
    </w:p>
    <w:p>
      <w:pPr>
        <w:pStyle w:val="Heading2"/>
        <w:spacing w:before="58"/>
      </w:pPr>
      <w:bookmarkStart w:name="_bookmark31" w:id="34"/>
      <w:bookmarkEnd w:id="34"/>
      <w:r>
        <w:rPr/>
      </w:r>
      <w:r>
        <w:rPr/>
        <w:t>Risk</w:t>
      </w:r>
      <w:r>
        <w:rPr>
          <w:spacing w:val="-5"/>
        </w:rPr>
        <w:t> </w:t>
      </w:r>
      <w:r>
        <w:rPr/>
        <w:t>management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accountability</w:t>
      </w:r>
    </w:p>
    <w:p>
      <w:pPr>
        <w:pStyle w:val="Heading6"/>
        <w:spacing w:before="217"/>
      </w:pPr>
      <w:r>
        <w:rPr/>
        <w:t>Risk</w:t>
      </w:r>
      <w:r>
        <w:rPr>
          <w:spacing w:val="-1"/>
        </w:rPr>
        <w:t> </w:t>
      </w:r>
      <w:r>
        <w:rPr/>
        <w:t>management</w:t>
      </w:r>
    </w:p>
    <w:p>
      <w:pPr>
        <w:pStyle w:val="BodyText"/>
        <w:spacing w:before="255"/>
        <w:ind w:left="113" w:right="505" w:hanging="1"/>
      </w:pPr>
      <w:r>
        <w:rPr/>
        <w:t>The </w:t>
      </w:r>
      <w:r>
        <w:rPr>
          <w:i/>
        </w:rPr>
        <w:t>Financial Accountability Act 2009 </w:t>
      </w:r>
      <w:r>
        <w:rPr/>
        <w:t>requires the accountable officer to establish and maintain</w:t>
      </w:r>
      <w:r>
        <w:rPr>
          <w:spacing w:val="1"/>
        </w:rPr>
        <w:t> </w:t>
      </w:r>
      <w:r>
        <w:rPr/>
        <w:t>appropriate systems of internal control and risk management. The new governance arrangements</w:t>
      </w:r>
      <w:r>
        <w:rPr>
          <w:spacing w:val="-59"/>
        </w:rPr>
        <w:t> </w:t>
      </w:r>
      <w:r>
        <w:rPr/>
        <w:t>ensure risks are considered at all levels of the department, with the Audit and Risk Committee</w:t>
      </w:r>
      <w:r>
        <w:rPr>
          <w:spacing w:val="1"/>
        </w:rPr>
        <w:t> </w:t>
      </w:r>
      <w:r>
        <w:rPr/>
        <w:t>providing</w:t>
      </w:r>
      <w:r>
        <w:rPr>
          <w:spacing w:val="-3"/>
        </w:rPr>
        <w:t> </w:t>
      </w:r>
      <w:r>
        <w:rPr/>
        <w:t>oversight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effective</w:t>
      </w:r>
      <w:r>
        <w:rPr>
          <w:spacing w:val="-4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department’s</w:t>
      </w:r>
      <w:r>
        <w:rPr>
          <w:spacing w:val="-5"/>
        </w:rPr>
        <w:t> </w:t>
      </w:r>
      <w:r>
        <w:rPr/>
        <w:t>risk</w:t>
      </w:r>
      <w:r>
        <w:rPr>
          <w:spacing w:val="-6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framework.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3" w:right="553"/>
      </w:pPr>
      <w:r>
        <w:rPr/>
        <w:t>The framework, based on the revised international standard </w:t>
      </w:r>
      <w:r>
        <w:rPr>
          <w:i/>
        </w:rPr>
        <w:t>ISO 31000:2018 Risk management</w:t>
      </w:r>
      <w:r>
        <w:rPr>
          <w:i/>
          <w:spacing w:val="1"/>
        </w:rPr>
        <w:t> </w:t>
      </w:r>
      <w:r>
        <w:rPr>
          <w:i/>
        </w:rPr>
        <w:t>guideline</w:t>
      </w:r>
      <w:r>
        <w:rPr/>
        <w:t>, outlines a consistent method of managing risk across the organisation. The risk</w:t>
      </w:r>
      <w:r>
        <w:rPr>
          <w:spacing w:val="1"/>
        </w:rPr>
        <w:t> </w:t>
      </w:r>
      <w:r>
        <w:rPr/>
        <w:t>management program has been designed to ensure the risks facing the department are identified</w:t>
      </w:r>
      <w:r>
        <w:rPr>
          <w:spacing w:val="-59"/>
        </w:rPr>
        <w:t> </w:t>
      </w:r>
      <w:r>
        <w:rPr/>
        <w:t>and managed, in an effective, structured and coordinated way. Mitigation plans and a robust</w:t>
      </w:r>
      <w:r>
        <w:rPr>
          <w:spacing w:val="1"/>
        </w:rPr>
        <w:t> </w:t>
      </w:r>
      <w:r>
        <w:rPr/>
        <w:t>control environment ensure risk management is a contributory factor in the successful</w:t>
      </w:r>
      <w:r>
        <w:rPr>
          <w:spacing w:val="1"/>
        </w:rPr>
        <w:t> </w:t>
      </w:r>
      <w:r>
        <w:rPr/>
        <w:t>achievement</w:t>
      </w:r>
      <w:r>
        <w:rPr>
          <w:spacing w:val="-1"/>
        </w:rPr>
        <w:t> </w:t>
      </w:r>
      <w:r>
        <w:rPr/>
        <w:t>of our</w:t>
      </w:r>
      <w:r>
        <w:rPr>
          <w:spacing w:val="-1"/>
        </w:rPr>
        <w:t> </w:t>
      </w:r>
      <w:r>
        <w:rPr/>
        <w:t>objectives.</w:t>
      </w:r>
    </w:p>
    <w:p>
      <w:pPr>
        <w:pStyle w:val="BodyText"/>
      </w:pPr>
    </w:p>
    <w:p>
      <w:pPr>
        <w:pStyle w:val="BodyText"/>
        <w:ind w:left="113" w:right="688"/>
      </w:pPr>
      <w:r>
        <w:rPr/>
        <w:t>The department’s strategic risks have been revised in-line with the updated strategic plan. The</w:t>
      </w:r>
      <w:r>
        <w:rPr>
          <w:spacing w:val="1"/>
        </w:rPr>
        <w:t> </w:t>
      </w:r>
      <w:r>
        <w:rPr/>
        <w:t>department manages its financial risks and liabilities by reviewing financial performance through</w:t>
      </w:r>
      <w:r>
        <w:rPr>
          <w:spacing w:val="-59"/>
        </w:rPr>
        <w:t> </w:t>
      </w:r>
      <w:r>
        <w:rPr/>
        <w:t>our governance framework. The Audit and Risk Committee, supported by the Fraud and</w:t>
      </w:r>
      <w:r>
        <w:rPr>
          <w:spacing w:val="1"/>
        </w:rPr>
        <w:t> </w:t>
      </w:r>
      <w:r>
        <w:rPr/>
        <w:t>Corruption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Committee,</w:t>
      </w:r>
      <w:r>
        <w:rPr>
          <w:spacing w:val="2"/>
        </w:rPr>
        <w:t> </w:t>
      </w:r>
      <w:r>
        <w:rPr/>
        <w:t>provides</w:t>
      </w:r>
      <w:r>
        <w:rPr>
          <w:spacing w:val="-3"/>
        </w:rPr>
        <w:t> </w:t>
      </w:r>
      <w:r>
        <w:rPr/>
        <w:t>risk</w:t>
      </w:r>
      <w:r>
        <w:rPr>
          <w:spacing w:val="1"/>
        </w:rPr>
        <w:t> </w:t>
      </w:r>
      <w:r>
        <w:rPr/>
        <w:t>guidance.</w:t>
      </w:r>
    </w:p>
    <w:p>
      <w:pPr>
        <w:pStyle w:val="BodyText"/>
        <w:rPr>
          <w:sz w:val="19"/>
        </w:rPr>
      </w:pPr>
    </w:p>
    <w:p>
      <w:pPr>
        <w:pStyle w:val="Heading6"/>
      </w:pPr>
      <w:r>
        <w:rPr/>
        <w:t>Audit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Risk</w:t>
      </w:r>
      <w:r>
        <w:rPr>
          <w:spacing w:val="-6"/>
        </w:rPr>
        <w:t> </w:t>
      </w:r>
      <w:r>
        <w:rPr/>
        <w:t>Committee and</w:t>
      </w:r>
      <w:r>
        <w:rPr>
          <w:spacing w:val="-2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audit</w:t>
      </w:r>
    </w:p>
    <w:p>
      <w:pPr>
        <w:pStyle w:val="BodyText"/>
        <w:spacing w:before="255"/>
        <w:ind w:left="112" w:right="482"/>
      </w:pPr>
      <w:r>
        <w:rPr/>
        <w:t>The department’s Audit and Risk Committee, with responsibility for overseeing the performance of</w:t>
      </w:r>
      <w:r>
        <w:rPr>
          <w:spacing w:val="-60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internal</w:t>
      </w:r>
      <w:r>
        <w:rPr>
          <w:spacing w:val="-1"/>
        </w:rPr>
        <w:t> </w:t>
      </w:r>
      <w:r>
        <w:rPr/>
        <w:t>audit</w:t>
      </w:r>
      <w:r>
        <w:rPr>
          <w:spacing w:val="-2"/>
        </w:rPr>
        <w:t> </w:t>
      </w:r>
      <w:r>
        <w:rPr/>
        <w:t>function,</w:t>
      </w:r>
      <w:r>
        <w:rPr>
          <w:spacing w:val="-1"/>
        </w:rPr>
        <w:t> </w:t>
      </w:r>
      <w:r>
        <w:rPr/>
        <w:t>meets</w:t>
      </w:r>
      <w:r>
        <w:rPr>
          <w:spacing w:val="-3"/>
        </w:rPr>
        <w:t> </w:t>
      </w:r>
      <w:r>
        <w:rPr/>
        <w:t>quarterly</w:t>
      </w:r>
      <w:r>
        <w:rPr>
          <w:spacing w:val="-3"/>
        </w:rPr>
        <w:t> </w:t>
      </w:r>
      <w:r>
        <w:rPr/>
        <w:t>and is</w:t>
      </w:r>
      <w:r>
        <w:rPr>
          <w:spacing w:val="-3"/>
        </w:rPr>
        <w:t> </w:t>
      </w:r>
      <w:r>
        <w:rPr/>
        <w:t>chaired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an</w:t>
      </w:r>
      <w:r>
        <w:rPr>
          <w:spacing w:val="-3"/>
        </w:rPr>
        <w:t> </w:t>
      </w:r>
      <w:r>
        <w:rPr/>
        <w:t>external</w:t>
      </w:r>
      <w:r>
        <w:rPr>
          <w:spacing w:val="-4"/>
        </w:rPr>
        <w:t> </w:t>
      </w:r>
      <w:r>
        <w:rPr/>
        <w:t>member.</w:t>
      </w:r>
    </w:p>
    <w:p>
      <w:pPr>
        <w:pStyle w:val="BodyText"/>
        <w:spacing w:before="11"/>
        <w:rPr>
          <w:sz w:val="21"/>
        </w:rPr>
      </w:pPr>
    </w:p>
    <w:p>
      <w:pPr>
        <w:spacing w:before="0"/>
        <w:ind w:left="112" w:right="665" w:firstLine="0"/>
        <w:jc w:val="left"/>
        <w:rPr>
          <w:sz w:val="22"/>
        </w:rPr>
      </w:pPr>
      <w:r>
        <w:rPr>
          <w:sz w:val="22"/>
        </w:rPr>
        <w:t>The appointed Head of Internal Audit, Mr Ian Rushworth, satisfies the requirements of a Head of</w:t>
      </w:r>
      <w:r>
        <w:rPr>
          <w:spacing w:val="-59"/>
          <w:sz w:val="22"/>
        </w:rPr>
        <w:t> </w:t>
      </w:r>
      <w:r>
        <w:rPr>
          <w:sz w:val="22"/>
        </w:rPr>
        <w:t>Internal Audit under the </w:t>
      </w:r>
      <w:r>
        <w:rPr>
          <w:i/>
          <w:sz w:val="22"/>
        </w:rPr>
        <w:t>Financial Accountability Act 2009 </w:t>
      </w:r>
      <w:r>
        <w:rPr>
          <w:sz w:val="22"/>
        </w:rPr>
        <w:t>and the </w:t>
      </w:r>
      <w:r>
        <w:rPr>
          <w:i/>
          <w:sz w:val="22"/>
        </w:rPr>
        <w:t>Financial Accountability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Regulation 2019 </w:t>
      </w:r>
      <w:r>
        <w:rPr>
          <w:sz w:val="22"/>
        </w:rPr>
        <w:t>Section 5 as a Professional Member, Institute of Internal Auditors – Australia</w:t>
      </w:r>
      <w:r>
        <w:rPr>
          <w:spacing w:val="1"/>
          <w:sz w:val="22"/>
        </w:rPr>
        <w:t> </w:t>
      </w:r>
      <w:r>
        <w:rPr>
          <w:sz w:val="22"/>
        </w:rPr>
        <w:t>(PMIIA)</w:t>
      </w:r>
      <w:r>
        <w:rPr>
          <w:spacing w:val="-2"/>
          <w:sz w:val="22"/>
        </w:rPr>
        <w:t> </w:t>
      </w:r>
      <w:r>
        <w:rPr>
          <w:sz w:val="22"/>
        </w:rPr>
        <w:t>and a</w:t>
      </w:r>
      <w:r>
        <w:rPr>
          <w:spacing w:val="-2"/>
          <w:sz w:val="22"/>
        </w:rPr>
        <w:t> </w:t>
      </w:r>
      <w:r>
        <w:rPr>
          <w:sz w:val="22"/>
        </w:rPr>
        <w:t>Certified</w:t>
      </w:r>
      <w:r>
        <w:rPr>
          <w:spacing w:val="-2"/>
          <w:sz w:val="22"/>
        </w:rPr>
        <w:t> </w:t>
      </w:r>
      <w:r>
        <w:rPr>
          <w:sz w:val="22"/>
        </w:rPr>
        <w:t>Internal Auditor</w:t>
      </w:r>
      <w:r>
        <w:rPr>
          <w:spacing w:val="-1"/>
          <w:sz w:val="22"/>
        </w:rPr>
        <w:t> </w:t>
      </w:r>
      <w:r>
        <w:rPr>
          <w:sz w:val="22"/>
        </w:rPr>
        <w:t>(CIA).</w:t>
      </w:r>
    </w:p>
    <w:p>
      <w:pPr>
        <w:pStyle w:val="BodyText"/>
      </w:pPr>
    </w:p>
    <w:p>
      <w:pPr>
        <w:pStyle w:val="BodyText"/>
        <w:ind w:left="112" w:right="435"/>
      </w:pPr>
      <w:r>
        <w:rPr/>
        <w:t>The internal audit function is</w:t>
      </w:r>
      <w:r>
        <w:rPr>
          <w:spacing w:val="2"/>
        </w:rPr>
        <w:t> </w:t>
      </w:r>
      <w:r>
        <w:rPr/>
        <w:t>undertaken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accordance with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strategic</w:t>
      </w:r>
      <w:r>
        <w:rPr>
          <w:spacing w:val="2"/>
        </w:rPr>
        <w:t> </w:t>
      </w:r>
      <w:r>
        <w:rPr/>
        <w:t>internal audit</w:t>
      </w:r>
      <w:r>
        <w:rPr>
          <w:spacing w:val="2"/>
        </w:rPr>
        <w:t> </w:t>
      </w:r>
      <w:r>
        <w:rPr/>
        <w:t>plan</w:t>
      </w:r>
      <w:r>
        <w:rPr>
          <w:spacing w:val="1"/>
        </w:rPr>
        <w:t> </w:t>
      </w:r>
      <w:r>
        <w:rPr/>
        <w:t>approved by the Director-General. The Internal Audit Charter is consistent with relevant legislation,</w:t>
      </w:r>
      <w:r>
        <w:rPr>
          <w:spacing w:val="-59"/>
        </w:rPr>
        <w:t> </w:t>
      </w:r>
      <w:r>
        <w:rPr/>
        <w:t>better practice guides and international internal auditing standards. Internal audit’s assurance</w:t>
      </w:r>
      <w:r>
        <w:rPr>
          <w:spacing w:val="1"/>
        </w:rPr>
        <w:t> </w:t>
      </w:r>
      <w:r>
        <w:rPr/>
        <w:t>activities complement departmental monitoring practices and oversight from external regulators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central agencies.</w:t>
      </w:r>
    </w:p>
    <w:p>
      <w:pPr>
        <w:spacing w:after="0"/>
        <w:sectPr>
          <w:headerReference w:type="default" r:id="rId89"/>
          <w:footerReference w:type="default" r:id="rId90"/>
          <w:pgSz w:w="11900" w:h="16850"/>
          <w:pgMar w:header="0" w:footer="1048" w:top="1360" w:bottom="1240" w:left="1020" w:right="740"/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01" w:after="0"/>
        <w:ind w:left="470" w:right="0" w:hanging="358"/>
        <w:jc w:val="left"/>
        <w:rPr>
          <w:sz w:val="22"/>
        </w:rPr>
      </w:pP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Security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2"/>
          <w:sz w:val="22"/>
        </w:rPr>
        <w:t> </w:t>
      </w:r>
      <w:r>
        <w:rPr>
          <w:sz w:val="22"/>
        </w:rPr>
        <w:t>System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CarePay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Procure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Invest</w:t>
      </w:r>
      <w:r>
        <w:rPr>
          <w:spacing w:val="-2"/>
          <w:sz w:val="22"/>
        </w:rPr>
        <w:t> </w:t>
      </w:r>
      <w:r>
        <w:rPr>
          <w:sz w:val="22"/>
        </w:rPr>
        <w:t>(P2i)</w:t>
      </w:r>
      <w:r>
        <w:rPr>
          <w:spacing w:val="-2"/>
          <w:sz w:val="22"/>
        </w:rPr>
        <w:t> </w:t>
      </w:r>
      <w:r>
        <w:rPr>
          <w:sz w:val="22"/>
        </w:rPr>
        <w:t>system data</w:t>
      </w:r>
      <w:r>
        <w:rPr>
          <w:spacing w:val="-3"/>
          <w:sz w:val="22"/>
        </w:rPr>
        <w:t> </w:t>
      </w:r>
      <w:r>
        <w:rPr>
          <w:sz w:val="22"/>
        </w:rPr>
        <w:t>migration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6" w:after="0"/>
        <w:ind w:left="470" w:right="0" w:hanging="358"/>
        <w:jc w:val="left"/>
        <w:rPr>
          <w:sz w:val="22"/>
        </w:rPr>
      </w:pPr>
      <w:r>
        <w:rPr>
          <w:sz w:val="22"/>
        </w:rPr>
        <w:t>IIR</w:t>
      </w:r>
      <w:r>
        <w:rPr>
          <w:spacing w:val="-3"/>
          <w:sz w:val="22"/>
        </w:rPr>
        <w:t> </w:t>
      </w:r>
      <w:r>
        <w:rPr>
          <w:sz w:val="22"/>
        </w:rPr>
        <w:t>Procurement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COVID-19</w:t>
      </w:r>
      <w:r>
        <w:rPr>
          <w:spacing w:val="-4"/>
          <w:sz w:val="22"/>
        </w:rPr>
        <w:t> </w:t>
      </w:r>
      <w:r>
        <w:rPr>
          <w:sz w:val="22"/>
        </w:rPr>
        <w:t>response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Unify</w:t>
      </w:r>
      <w:r>
        <w:rPr>
          <w:spacing w:val="-4"/>
          <w:sz w:val="22"/>
        </w:rPr>
        <w:t> </w:t>
      </w:r>
      <w:r>
        <w:rPr>
          <w:sz w:val="22"/>
        </w:rPr>
        <w:t>Program</w:t>
      </w:r>
      <w:r>
        <w:rPr>
          <w:spacing w:val="-6"/>
          <w:sz w:val="22"/>
        </w:rPr>
        <w:t> </w:t>
      </w:r>
      <w:r>
        <w:rPr>
          <w:sz w:val="22"/>
        </w:rPr>
        <w:t>Governance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Departmental</w:t>
      </w:r>
      <w:r>
        <w:rPr>
          <w:spacing w:val="-9"/>
          <w:sz w:val="22"/>
        </w:rPr>
        <w:t> </w:t>
      </w:r>
      <w:r>
        <w:rPr>
          <w:sz w:val="22"/>
        </w:rPr>
        <w:t>Performance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Child</w:t>
      </w:r>
      <w:r>
        <w:rPr>
          <w:spacing w:val="-2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General</w:t>
      </w:r>
      <w:r>
        <w:rPr>
          <w:spacing w:val="-2"/>
          <w:sz w:val="22"/>
        </w:rPr>
        <w:t> </w:t>
      </w:r>
      <w:r>
        <w:rPr>
          <w:sz w:val="22"/>
        </w:rPr>
        <w:t>Controls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Unify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Restorative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4"/>
          <w:sz w:val="22"/>
        </w:rPr>
        <w:t> </w:t>
      </w:r>
      <w:r>
        <w:rPr>
          <w:sz w:val="22"/>
        </w:rPr>
        <w:t>Data</w:t>
      </w:r>
      <w:r>
        <w:rPr>
          <w:spacing w:val="-5"/>
          <w:sz w:val="22"/>
        </w:rPr>
        <w:t> </w:t>
      </w:r>
      <w:r>
        <w:rPr>
          <w:sz w:val="22"/>
        </w:rPr>
        <w:t>Migration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9" w:after="0"/>
        <w:ind w:left="471" w:right="0" w:hanging="359"/>
        <w:jc w:val="left"/>
        <w:rPr>
          <w:sz w:val="22"/>
        </w:rPr>
      </w:pPr>
      <w:r>
        <w:rPr>
          <w:sz w:val="22"/>
        </w:rPr>
        <w:t>Legislative</w:t>
      </w:r>
      <w:r>
        <w:rPr>
          <w:spacing w:val="-6"/>
          <w:sz w:val="22"/>
        </w:rPr>
        <w:t> </w:t>
      </w:r>
      <w:r>
        <w:rPr>
          <w:sz w:val="22"/>
        </w:rPr>
        <w:t>Compliance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Financial</w:t>
      </w:r>
      <w:r>
        <w:rPr>
          <w:spacing w:val="-6"/>
          <w:sz w:val="22"/>
        </w:rPr>
        <w:t> </w:t>
      </w:r>
      <w:r>
        <w:rPr>
          <w:sz w:val="22"/>
        </w:rPr>
        <w:t>Controls</w:t>
      </w:r>
      <w:r>
        <w:rPr>
          <w:spacing w:val="-4"/>
          <w:sz w:val="22"/>
        </w:rPr>
        <w:t> </w:t>
      </w:r>
      <w:r>
        <w:rPr>
          <w:sz w:val="22"/>
        </w:rPr>
        <w:t>Continuous</w:t>
      </w:r>
      <w:r>
        <w:rPr>
          <w:spacing w:val="-5"/>
          <w:sz w:val="22"/>
        </w:rPr>
        <w:t> </w:t>
      </w:r>
      <w:r>
        <w:rPr>
          <w:sz w:val="22"/>
        </w:rPr>
        <w:t>Monitoring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20" w:after="0"/>
        <w:ind w:left="471" w:right="0" w:hanging="359"/>
        <w:jc w:val="left"/>
        <w:rPr>
          <w:sz w:val="22"/>
        </w:rPr>
      </w:pPr>
      <w:r>
        <w:rPr>
          <w:sz w:val="22"/>
        </w:rPr>
        <w:t>Health,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Wellbeing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Staff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9" w:after="0"/>
        <w:ind w:left="471" w:right="0" w:hanging="359"/>
        <w:jc w:val="left"/>
        <w:rPr>
          <w:sz w:val="22"/>
        </w:rPr>
      </w:pPr>
      <w:r>
        <w:rPr>
          <w:sz w:val="22"/>
        </w:rPr>
        <w:t>Youth</w:t>
      </w:r>
      <w:r>
        <w:rPr>
          <w:spacing w:val="-4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Supervision</w:t>
      </w:r>
      <w:r>
        <w:rPr>
          <w:spacing w:val="-3"/>
          <w:sz w:val="22"/>
        </w:rPr>
        <w:t> </w:t>
      </w:r>
      <w:r>
        <w:rPr>
          <w:sz w:val="22"/>
        </w:rPr>
        <w:t>Framework</w:t>
      </w: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40" w:lineRule="auto" w:before="117" w:after="0"/>
        <w:ind w:left="471" w:right="0" w:hanging="359"/>
        <w:jc w:val="left"/>
        <w:rPr>
          <w:sz w:val="22"/>
        </w:rPr>
      </w:pPr>
      <w:r>
        <w:rPr>
          <w:sz w:val="22"/>
        </w:rPr>
        <w:t>Youth</w:t>
      </w:r>
      <w:r>
        <w:rPr>
          <w:spacing w:val="-3"/>
          <w:sz w:val="22"/>
        </w:rPr>
        <w:t> </w:t>
      </w:r>
      <w:r>
        <w:rPr>
          <w:sz w:val="22"/>
        </w:rPr>
        <w:t>Justice</w:t>
      </w:r>
      <w:r>
        <w:rPr>
          <w:spacing w:val="-3"/>
          <w:sz w:val="22"/>
        </w:rPr>
        <w:t> </w:t>
      </w:r>
      <w:r>
        <w:rPr>
          <w:sz w:val="22"/>
        </w:rPr>
        <w:t>Project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3"/>
          <w:sz w:val="22"/>
        </w:rPr>
        <w:t> </w:t>
      </w:r>
      <w:r>
        <w:rPr>
          <w:sz w:val="22"/>
        </w:rPr>
        <w:t>Office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3"/>
      </w:pPr>
      <w:r>
        <w:rPr/>
        <w:t>Internal</w:t>
      </w:r>
      <w:r>
        <w:rPr>
          <w:spacing w:val="-3"/>
        </w:rPr>
        <w:t> </w:t>
      </w:r>
      <w:r>
        <w:rPr/>
        <w:t>Audit also</w:t>
      </w:r>
      <w:r>
        <w:rPr>
          <w:spacing w:val="-4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advice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/>
        <w:t>several</w:t>
      </w:r>
      <w:r>
        <w:rPr>
          <w:spacing w:val="-2"/>
        </w:rPr>
        <w:t> </w:t>
      </w:r>
      <w:r>
        <w:rPr/>
        <w:t>emerging</w:t>
      </w:r>
      <w:r>
        <w:rPr>
          <w:spacing w:val="-2"/>
        </w:rPr>
        <w:t> </w:t>
      </w:r>
      <w:r>
        <w:rPr/>
        <w:t>risk</w:t>
      </w:r>
      <w:r>
        <w:rPr>
          <w:spacing w:val="-4"/>
        </w:rPr>
        <w:t> </w:t>
      </w:r>
      <w:r>
        <w:rPr/>
        <w:t>issues</w:t>
      </w:r>
      <w:r>
        <w:rPr>
          <w:spacing w:val="-1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year.</w:t>
      </w:r>
    </w:p>
    <w:p>
      <w:pPr>
        <w:pStyle w:val="BodyText"/>
      </w:pPr>
    </w:p>
    <w:p>
      <w:pPr>
        <w:pStyle w:val="Heading6"/>
      </w:pPr>
      <w:r>
        <w:rPr/>
        <w:t>External</w:t>
      </w:r>
      <w:r>
        <w:rPr>
          <w:spacing w:val="-2"/>
        </w:rPr>
        <w:t> </w:t>
      </w:r>
      <w:r>
        <w:rPr/>
        <w:t>scrutiny</w:t>
      </w:r>
    </w:p>
    <w:p>
      <w:pPr>
        <w:pStyle w:val="BodyText"/>
        <w:spacing w:before="255"/>
        <w:ind w:left="112" w:right="690"/>
      </w:pPr>
      <w:r>
        <w:rPr/>
        <w:t>The department is subject to a number of external review bodies, including Queensland Audit</w:t>
      </w:r>
      <w:r>
        <w:rPr>
          <w:spacing w:val="1"/>
        </w:rPr>
        <w:t> </w:t>
      </w:r>
      <w:r>
        <w:rPr/>
        <w:t>Office (QAO), State Coroner, Crime and Corruption Commission and Queensland Ombudsman.</w:t>
      </w:r>
      <w:r>
        <w:rPr>
          <w:spacing w:val="-59"/>
        </w:rPr>
        <w:t> </w:t>
      </w:r>
      <w:r>
        <w:rPr/>
        <w:t>Significant 2020-21</w:t>
      </w:r>
      <w:r>
        <w:rPr>
          <w:spacing w:val="-3"/>
        </w:rPr>
        <w:t> </w:t>
      </w:r>
      <w:r>
        <w:rPr/>
        <w:t>audits and</w:t>
      </w:r>
      <w:r>
        <w:rPr>
          <w:spacing w:val="-3"/>
        </w:rPr>
        <w:t> </w:t>
      </w:r>
      <w:r>
        <w:rPr/>
        <w:t>reviews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relate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outlined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Queensland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Audit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Office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tabled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Queensland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Parliament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616"/>
      </w:pPr>
      <w:r>
        <w:rPr/>
        <w:t>The QAO is the independent auditor of the Queensland public sector. They conduct financial</w:t>
      </w:r>
      <w:r>
        <w:rPr>
          <w:spacing w:val="1"/>
        </w:rPr>
        <w:t> </w:t>
      </w:r>
      <w:r>
        <w:rPr/>
        <w:t>audits and performance audits to provide public confidence in the reliability of public sector entity</w:t>
      </w:r>
      <w:r>
        <w:rPr>
          <w:spacing w:val="-59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statements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operating performance.</w:t>
      </w:r>
    </w:p>
    <w:p>
      <w:pPr>
        <w:spacing w:after="0"/>
        <w:sectPr>
          <w:headerReference w:type="default" r:id="rId91"/>
          <w:footerReference w:type="default" r:id="rId92"/>
          <w:pgSz w:w="11900" w:h="16850"/>
          <w:pgMar w:header="1425" w:footer="1048" w:top="1660" w:bottom="1240" w:left="1020" w:right="740"/>
        </w:sectPr>
      </w:pP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8"/>
        <w:gridCol w:w="7243"/>
      </w:tblGrid>
      <w:tr>
        <w:trPr>
          <w:trHeight w:val="479" w:hRule="atLeast"/>
        </w:trPr>
        <w:tc>
          <w:tcPr>
            <w:tcW w:w="2378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</w:p>
        </w:tc>
        <w:tc>
          <w:tcPr>
            <w:tcW w:w="7243" w:type="dxa"/>
          </w:tcPr>
          <w:p>
            <w:pPr>
              <w:pStyle w:val="TableParagraph"/>
              <w:spacing w:before="112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</w:p>
        </w:tc>
      </w:tr>
      <w:tr>
        <w:trPr>
          <w:trHeight w:val="5356" w:hRule="atLeast"/>
        </w:trPr>
        <w:tc>
          <w:tcPr>
            <w:tcW w:w="2378" w:type="dxa"/>
          </w:tcPr>
          <w:p>
            <w:pPr>
              <w:pStyle w:val="TableParagraph"/>
              <w:spacing w:before="112"/>
              <w:ind w:left="110" w:right="367"/>
              <w:rPr>
                <w:i/>
                <w:sz w:val="22"/>
              </w:rPr>
            </w:pPr>
            <w:r>
              <w:rPr>
                <w:i/>
                <w:sz w:val="22"/>
              </w:rPr>
              <w:t>Family support and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child protection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system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(Report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1:</w:t>
            </w:r>
          </w:p>
          <w:p>
            <w:pPr>
              <w:pStyle w:val="TableParagraph"/>
              <w:spacing w:line="252" w:lineRule="exact"/>
              <w:ind w:left="110"/>
              <w:rPr>
                <w:i/>
                <w:sz w:val="22"/>
              </w:rPr>
            </w:pPr>
            <w:r>
              <w:rPr>
                <w:i/>
                <w:sz w:val="22"/>
              </w:rPr>
              <w:t>2020-21)</w:t>
            </w:r>
          </w:p>
        </w:tc>
        <w:tc>
          <w:tcPr>
            <w:tcW w:w="7243" w:type="dxa"/>
          </w:tcPr>
          <w:p>
            <w:pPr>
              <w:pStyle w:val="TableParagraph"/>
              <w:spacing w:before="112"/>
              <w:ind w:left="108" w:right="114"/>
              <w:rPr>
                <w:sz w:val="22"/>
              </w:rPr>
            </w:pPr>
            <w:r>
              <w:rPr>
                <w:sz w:val="22"/>
              </w:rPr>
              <w:t>This audit assessed how effectively Queensland public sector entities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work together for the safety and wellbeing of Queensland children. QAO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audited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six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entities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delivering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protection 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determine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whether: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20" w:val="left" w:leader="none"/>
                <w:tab w:pos="522" w:val="left" w:leader="none"/>
              </w:tabs>
              <w:spacing w:line="273" w:lineRule="auto" w:before="0" w:after="0"/>
              <w:ind w:left="520" w:right="716" w:hanging="356"/>
              <w:jc w:val="left"/>
              <w:rPr>
                <w:sz w:val="22"/>
              </w:rPr>
            </w:pPr>
            <w:r>
              <w:rPr>
                <w:sz w:val="22"/>
              </w:rPr>
              <w:t>Queensland’s family support and child protection system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managed to ensure efficient and effective coordination across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agencies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20" w:val="left" w:leader="none"/>
                <w:tab w:pos="522" w:val="left" w:leader="none"/>
              </w:tabs>
              <w:spacing w:line="276" w:lineRule="auto" w:before="124" w:after="0"/>
              <w:ind w:left="520" w:right="300" w:hanging="356"/>
              <w:jc w:val="left"/>
              <w:rPr>
                <w:sz w:val="22"/>
              </w:rPr>
            </w:pPr>
            <w:r>
              <w:rPr>
                <w:sz w:val="22"/>
              </w:rPr>
              <w:t>Queensland government agencies share responsibility for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continuous improvement of the family support and child protection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  <w:p>
            <w:pPr>
              <w:pStyle w:val="TableParagraph"/>
              <w:spacing w:before="196"/>
              <w:ind w:left="108" w:right="207"/>
              <w:rPr>
                <w:sz w:val="22"/>
              </w:rPr>
            </w:pPr>
            <w:r>
              <w:rPr>
                <w:sz w:val="22"/>
              </w:rPr>
              <w:t>The audit report highlighted the child protection system continues to be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under significant demand pressure. It identified high demand growth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an increase in the number of families with multiple complex needs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principle 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pressure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08" w:right="281"/>
              <w:rPr>
                <w:sz w:val="22"/>
              </w:rPr>
            </w:pPr>
            <w:r>
              <w:rPr>
                <w:sz w:val="22"/>
              </w:rPr>
              <w:t>A number of recommendations were made which have been accepted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by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are being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progressed.</w:t>
            </w:r>
          </w:p>
        </w:tc>
      </w:tr>
      <w:tr>
        <w:trPr>
          <w:trHeight w:val="2250" w:hRule="atLeast"/>
        </w:trPr>
        <w:tc>
          <w:tcPr>
            <w:tcW w:w="2378" w:type="dxa"/>
          </w:tcPr>
          <w:p>
            <w:pPr>
              <w:pStyle w:val="TableParagraph"/>
              <w:spacing w:before="112"/>
              <w:ind w:left="110" w:right="171"/>
              <w:rPr>
                <w:i/>
                <w:sz w:val="22"/>
              </w:rPr>
            </w:pPr>
            <w:r>
              <w:rPr>
                <w:i/>
                <w:sz w:val="22"/>
              </w:rPr>
              <w:t>Delivering successful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technology projects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(Report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7: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2020-21)</w:t>
            </w:r>
          </w:p>
        </w:tc>
        <w:tc>
          <w:tcPr>
            <w:tcW w:w="7243" w:type="dxa"/>
          </w:tcPr>
          <w:p>
            <w:pPr>
              <w:pStyle w:val="TableParagraph"/>
              <w:spacing w:before="112"/>
              <w:ind w:left="108" w:right="64"/>
              <w:rPr>
                <w:sz w:val="22"/>
              </w:rPr>
            </w:pPr>
            <w:r>
              <w:rPr>
                <w:sz w:val="22"/>
              </w:rPr>
              <w:t>In this audit, the QAO identified from their audit work across the state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research,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improve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success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report included case studies and insights to help improve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rates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across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Government.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08" w:right="293"/>
              <w:rPr>
                <w:sz w:val="22"/>
              </w:rPr>
            </w:pPr>
            <w:r>
              <w:rPr>
                <w:sz w:val="22"/>
              </w:rPr>
              <w:t>The department has reviewed the lessons and actions from this report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considered current practice, strengthening processes where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appropriate.</w:t>
            </w:r>
          </w:p>
        </w:tc>
      </w:tr>
    </w:tbl>
    <w:p>
      <w:pPr>
        <w:pStyle w:val="BodyText"/>
        <w:spacing w:before="2"/>
        <w:rPr>
          <w:sz w:val="11"/>
        </w:rPr>
      </w:pPr>
    </w:p>
    <w:p>
      <w:pPr>
        <w:pStyle w:val="BodyText"/>
        <w:spacing w:before="93"/>
        <w:ind w:left="112" w:right="1339"/>
      </w:pPr>
      <w:r>
        <w:rPr/>
        <w:t>For a complete list of reports tabled by the QAO visit: </w:t>
      </w:r>
      <w:hyperlink r:id="rId95">
        <w:r>
          <w:rPr>
            <w:u w:val="single"/>
          </w:rPr>
          <w:t>https://www.qao.qld.gov.au/reports-</w:t>
        </w:r>
      </w:hyperlink>
      <w:r>
        <w:rPr>
          <w:spacing w:val="-59"/>
        </w:rPr>
        <w:t> </w:t>
      </w:r>
      <w:hyperlink r:id="rId95">
        <w:r>
          <w:rPr>
            <w:u w:val="single"/>
          </w:rPr>
          <w:t>resources/reports-parliament</w:t>
        </w:r>
      </w:hyperlink>
      <w:r>
        <w:rPr>
          <w:u w:val="single"/>
        </w:rPr>
        <w:t>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Coroners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Court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Queensland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420"/>
      </w:pPr>
      <w:r>
        <w:rPr/>
        <w:t>Under the </w:t>
      </w:r>
      <w:r>
        <w:rPr>
          <w:i/>
        </w:rPr>
        <w:t>Coroners Act 2003</w:t>
      </w:r>
      <w:r>
        <w:rPr/>
        <w:t>, coroners are responsible for investigating reportable deaths that</w:t>
      </w:r>
      <w:r>
        <w:rPr>
          <w:spacing w:val="1"/>
        </w:rPr>
        <w:t> </w:t>
      </w:r>
      <w:r>
        <w:rPr/>
        <w:t>occur in Queensland. On occasion, the Coroner may decide to hold an inquest and make</w:t>
      </w:r>
      <w:r>
        <w:rPr>
          <w:spacing w:val="1"/>
        </w:rPr>
        <w:t> </w:t>
      </w:r>
      <w:r>
        <w:rPr/>
        <w:t>recommendations to prevent similar deaths. The department’s Legal Services and Redress branch</w:t>
      </w:r>
      <w:r>
        <w:rPr>
          <w:spacing w:val="-59"/>
        </w:rPr>
        <w:t> </w:t>
      </w:r>
      <w:r>
        <w:rPr/>
        <w:t>directly manages the department’s response where the Coroner is interested in actions of the</w:t>
      </w:r>
      <w:r>
        <w:rPr>
          <w:spacing w:val="1"/>
        </w:rPr>
        <w:t> </w:t>
      </w:r>
      <w:r>
        <w:rPr/>
        <w:t>department. Implementation of coronial recommendations is affected through the Office of the</w:t>
      </w:r>
      <w:r>
        <w:rPr>
          <w:spacing w:val="1"/>
        </w:rPr>
        <w:t> </w:t>
      </w:r>
      <w:r>
        <w:rPr/>
        <w:t>Chief</w:t>
      </w:r>
      <w:r>
        <w:rPr>
          <w:spacing w:val="1"/>
        </w:rPr>
        <w:t> </w:t>
      </w:r>
      <w:r>
        <w:rPr/>
        <w:t>Practitioner,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Family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12" w:right="2340"/>
      </w:pPr>
      <w:r>
        <w:rPr/>
        <w:t>For a complete list of reports tabled by the Coroners Court of Queensland visit:</w:t>
      </w:r>
      <w:r>
        <w:rPr>
          <w:spacing w:val="-59"/>
        </w:rPr>
        <w:t> </w:t>
      </w:r>
      <w:hyperlink r:id="rId96">
        <w:r>
          <w:rPr>
            <w:u w:val="single"/>
          </w:rPr>
          <w:t>https://www.courts.qld.gov.au/about/publications</w:t>
        </w:r>
      </w:hyperlink>
      <w:r>
        <w:rPr>
          <w:u w:val="single"/>
        </w:rPr>
        <w:t>.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Crime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Corruption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Commission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12" w:right="383"/>
      </w:pPr>
      <w:r>
        <w:rPr/>
        <w:t>The Crime and Corruption Commission (CCC) aims to reduce the incidence of major crime and</w:t>
      </w:r>
      <w:r>
        <w:rPr>
          <w:spacing w:val="1"/>
        </w:rPr>
        <w:t> </w:t>
      </w:r>
      <w:r>
        <w:rPr/>
        <w:t>corruption in the public sector in Queensland. Its functions and powers are set out in the </w:t>
      </w:r>
      <w:r>
        <w:rPr>
          <w:i/>
        </w:rPr>
        <w:t>Crime and</w:t>
      </w:r>
      <w:r>
        <w:rPr>
          <w:i/>
          <w:spacing w:val="-59"/>
        </w:rPr>
        <w:t> </w:t>
      </w:r>
      <w:r>
        <w:rPr>
          <w:i/>
        </w:rPr>
        <w:t>Corruption</w:t>
      </w:r>
      <w:r>
        <w:rPr>
          <w:i/>
          <w:spacing w:val="-3"/>
        </w:rPr>
        <w:t> </w:t>
      </w:r>
      <w:r>
        <w:rPr>
          <w:i/>
        </w:rPr>
        <w:t>Act 2001</w:t>
      </w:r>
      <w:r>
        <w:rPr/>
        <w:t>.</w:t>
      </w:r>
    </w:p>
    <w:p>
      <w:pPr>
        <w:spacing w:after="0"/>
        <w:sectPr>
          <w:headerReference w:type="default" r:id="rId93"/>
          <w:footerReference w:type="default" r:id="rId94"/>
          <w:pgSz w:w="11900" w:h="16850"/>
          <w:pgMar w:header="1425" w:footer="1048" w:top="1660" w:bottom="124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8"/>
        <w:gridCol w:w="7243"/>
      </w:tblGrid>
      <w:tr>
        <w:trPr>
          <w:trHeight w:val="479" w:hRule="atLeast"/>
        </w:trPr>
        <w:tc>
          <w:tcPr>
            <w:tcW w:w="2378" w:type="dxa"/>
          </w:tcPr>
          <w:p>
            <w:pPr>
              <w:pStyle w:val="TableParagraph"/>
              <w:spacing w:before="1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Report</w:t>
            </w:r>
          </w:p>
        </w:tc>
        <w:tc>
          <w:tcPr>
            <w:tcW w:w="7243" w:type="dxa"/>
          </w:tcPr>
          <w:p>
            <w:pPr>
              <w:pStyle w:val="TableParagraph"/>
              <w:spacing w:before="11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</w:p>
        </w:tc>
      </w:tr>
      <w:tr>
        <w:trPr>
          <w:trHeight w:val="4869" w:hRule="atLeast"/>
        </w:trPr>
        <w:tc>
          <w:tcPr>
            <w:tcW w:w="2378" w:type="dxa"/>
          </w:tcPr>
          <w:p>
            <w:pPr>
              <w:pStyle w:val="TableParagraph"/>
              <w:spacing w:before="110"/>
              <w:ind w:left="110" w:right="130"/>
              <w:rPr>
                <w:i/>
                <w:sz w:val="22"/>
              </w:rPr>
            </w:pPr>
            <w:r>
              <w:rPr>
                <w:i/>
                <w:sz w:val="22"/>
              </w:rPr>
              <w:t>Assessing allegations</w:t>
            </w:r>
            <w:r>
              <w:rPr>
                <w:i/>
                <w:spacing w:val="-60"/>
                <w:sz w:val="22"/>
              </w:rPr>
              <w:t> </w:t>
            </w:r>
            <w:r>
              <w:rPr>
                <w:i/>
                <w:sz w:val="22"/>
              </w:rPr>
              <w:t>of corrupt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conduct: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Recordkeeping under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section 40A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(Summary audit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report published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September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2020)</w:t>
            </w:r>
          </w:p>
        </w:tc>
        <w:tc>
          <w:tcPr>
            <w:tcW w:w="7243" w:type="dxa"/>
          </w:tcPr>
          <w:p>
            <w:pPr>
              <w:pStyle w:val="TableParagraph"/>
              <w:spacing w:before="110"/>
              <w:ind w:left="108" w:right="256"/>
              <w:rPr>
                <w:sz w:val="22"/>
              </w:rPr>
            </w:pPr>
            <w:r>
              <w:rPr>
                <w:sz w:val="22"/>
              </w:rPr>
              <w:t>The then Department of Child Safety, Youth and Women was included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 the CCC audit of seven public sector agencies, which examined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processes,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records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assessment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decisions to:</w:t>
            </w: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22" w:val="left" w:leader="none"/>
              </w:tabs>
              <w:spacing w:line="273" w:lineRule="auto" w:before="1" w:after="0"/>
              <w:ind w:left="520" w:right="765" w:hanging="356"/>
              <w:jc w:val="both"/>
              <w:rPr>
                <w:sz w:val="22"/>
              </w:rPr>
            </w:pPr>
            <w:r>
              <w:rPr>
                <w:sz w:val="22"/>
              </w:rPr>
              <w:t>assess capacity to effectively capture and complete accurate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records of assessment decisions relating to complaints about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corrupt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conduct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520" w:val="left" w:leader="none"/>
                <w:tab w:pos="522" w:val="left" w:leader="none"/>
              </w:tabs>
              <w:spacing w:line="276" w:lineRule="auto" w:before="123" w:after="0"/>
              <w:ind w:left="520" w:right="385" w:hanging="356"/>
              <w:jc w:val="left"/>
              <w:rPr>
                <w:sz w:val="22"/>
              </w:rPr>
            </w:pPr>
            <w:r>
              <w:rPr>
                <w:sz w:val="22"/>
              </w:rPr>
              <w:t>correctly form conclusions that the allegations did not raise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reasonable suspicion of corrupt conduct, thereby not meeting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threshold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complaints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notified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CCC.</w:t>
            </w:r>
          </w:p>
          <w:p>
            <w:pPr>
              <w:pStyle w:val="TableParagraph"/>
              <w:spacing w:before="11"/>
              <w:rPr>
                <w:sz w:val="18"/>
              </w:rPr>
            </w:pPr>
          </w:p>
          <w:p>
            <w:pPr>
              <w:pStyle w:val="TableParagraph"/>
              <w:ind w:left="108" w:right="415"/>
              <w:rPr>
                <w:sz w:val="22"/>
              </w:rPr>
            </w:pPr>
            <w:r>
              <w:rPr>
                <w:sz w:val="22"/>
              </w:rPr>
              <w:t>The CCC advised there were no significant issues identified in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department. The department will ensure its policy and procedure are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reviewed every two years, or when amendments have been made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Crime and Corruption Act 2001, so they remain accurate;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communicate the updated policy and procedure to assessing officers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decision-makers.</w:t>
            </w:r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pStyle w:val="BodyText"/>
        <w:spacing w:before="94"/>
        <w:ind w:left="112"/>
      </w:pP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list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reports</w:t>
      </w:r>
      <w:r>
        <w:rPr>
          <w:spacing w:val="-4"/>
        </w:rPr>
        <w:t> </w:t>
      </w:r>
      <w:r>
        <w:rPr/>
        <w:t>tabled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CCC</w:t>
      </w:r>
      <w:r>
        <w:rPr>
          <w:spacing w:val="-2"/>
        </w:rPr>
        <w:t> </w:t>
      </w:r>
      <w:r>
        <w:rPr/>
        <w:t>visit:</w:t>
      </w:r>
      <w:r>
        <w:rPr>
          <w:spacing w:val="-1"/>
        </w:rPr>
        <w:t> </w:t>
      </w:r>
      <w:hyperlink r:id="rId99">
        <w:r>
          <w:rPr>
            <w:u w:val="single"/>
          </w:rPr>
          <w:t>https://www.ccc.qld.gov.au/publications</w:t>
        </w:r>
      </w:hyperlink>
      <w:r>
        <w:rPr/>
        <w:t>.</w:t>
      </w:r>
    </w:p>
    <w:p>
      <w:pPr>
        <w:pStyle w:val="BodyText"/>
        <w:spacing w:before="8"/>
        <w:rPr>
          <w:sz w:val="20"/>
        </w:rPr>
      </w:pPr>
    </w:p>
    <w:p>
      <w:pPr>
        <w:spacing w:before="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Queensland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Family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Child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Commission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12" w:right="493"/>
      </w:pPr>
      <w:r>
        <w:rPr/>
        <w:t>The Queensland Family and Child Commission (QFCC) works collaboratively to influence change</w:t>
      </w:r>
      <w:r>
        <w:rPr>
          <w:spacing w:val="-59"/>
        </w:rPr>
        <w:t> </w:t>
      </w:r>
      <w:r>
        <w:rPr/>
        <w:t>so Queensland is a safe place where children, young people and their families thrive in supportive</w:t>
      </w:r>
      <w:r>
        <w:rPr>
          <w:spacing w:val="-59"/>
        </w:rPr>
        <w:t> </w:t>
      </w:r>
      <w:r>
        <w:rPr/>
        <w:t>communities. It keeps a check on the system through reviews, research and by listening to</w:t>
      </w:r>
      <w:r>
        <w:rPr>
          <w:spacing w:val="1"/>
        </w:rPr>
        <w:t> </w:t>
      </w:r>
      <w:r>
        <w:rPr/>
        <w:t>children,</w:t>
      </w:r>
      <w:r>
        <w:rPr>
          <w:spacing w:val="-2"/>
        </w:rPr>
        <w:t> </w:t>
      </w:r>
      <w:r>
        <w:rPr/>
        <w:t>families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communities.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Office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Public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Guardian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985"/>
        <w:jc w:val="both"/>
      </w:pPr>
      <w:r>
        <w:rPr/>
        <w:t>The Office of the Public Guardian (OPG) provides a visiting program to protect the rights and</w:t>
      </w:r>
      <w:r>
        <w:rPr>
          <w:spacing w:val="-59"/>
        </w:rPr>
        <w:t> </w:t>
      </w:r>
      <w:r>
        <w:rPr/>
        <w:t>interests of children and young people in care and at visitable sites, including youth detention</w:t>
      </w:r>
      <w:r>
        <w:rPr>
          <w:spacing w:val="-59"/>
        </w:rPr>
        <w:t> </w:t>
      </w:r>
      <w:r>
        <w:rPr/>
        <w:t>centres. This</w:t>
      </w:r>
      <w:r>
        <w:rPr>
          <w:spacing w:val="-3"/>
        </w:rPr>
        <w:t> </w:t>
      </w:r>
      <w:r>
        <w:rPr/>
        <w:t>is complemented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1"/>
        </w:rPr>
        <w:t> </w:t>
      </w:r>
      <w:r>
        <w:rPr/>
        <w:t>Guardian’s child</w:t>
      </w:r>
      <w:r>
        <w:rPr>
          <w:spacing w:val="-1"/>
        </w:rPr>
        <w:t> </w:t>
      </w:r>
      <w:r>
        <w:rPr/>
        <w:t>advocate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2" w:right="395"/>
      </w:pPr>
      <w:r>
        <w:rPr/>
        <w:t>Both of these services aim to help children and young people to resolve issues and disputes, make</w:t>
      </w:r>
      <w:r>
        <w:rPr>
          <w:spacing w:val="-59"/>
        </w:rPr>
        <w:t> </w:t>
      </w:r>
      <w:r>
        <w:rPr/>
        <w:t>complaints, and provide support for them in court proceedings and other processes where</w:t>
      </w:r>
      <w:r>
        <w:rPr>
          <w:spacing w:val="1"/>
        </w:rPr>
        <w:t> </w:t>
      </w:r>
      <w:r>
        <w:rPr/>
        <w:t>decisions are to be made in relation to their care. The are no reports applicable to the department.</w:t>
      </w:r>
      <w:r>
        <w:rPr>
          <w:spacing w:val="1"/>
        </w:rPr>
        <w:t> </w:t>
      </w:r>
      <w:r>
        <w:rPr/>
        <w:t>For a complete list of reports tabled by the OPG visit: </w:t>
      </w:r>
      <w:hyperlink r:id="rId100">
        <w:r>
          <w:rPr>
            <w:u w:val="single"/>
          </w:rPr>
          <w:t>https://www.publicguardian.qld.gov.au/about-</w:t>
        </w:r>
      </w:hyperlink>
      <w:r>
        <w:rPr>
          <w:spacing w:val="-59"/>
        </w:rPr>
        <w:t> </w:t>
      </w:r>
      <w:hyperlink r:id="rId100">
        <w:r>
          <w:rPr>
            <w:u w:val="single"/>
          </w:rPr>
          <w:t>us/publications</w:t>
        </w:r>
      </w:hyperlink>
    </w:p>
    <w:p>
      <w:pPr>
        <w:pStyle w:val="BodyText"/>
        <w:spacing w:before="1"/>
        <w:rPr>
          <w:sz w:val="19"/>
        </w:rPr>
      </w:pPr>
    </w:p>
    <w:p>
      <w:pPr>
        <w:pStyle w:val="Heading6"/>
        <w:jc w:val="both"/>
      </w:pPr>
      <w:r>
        <w:rPr/>
        <w:t>Child</w:t>
      </w:r>
      <w:r>
        <w:rPr>
          <w:spacing w:val="-5"/>
        </w:rPr>
        <w:t> </w:t>
      </w:r>
      <w:r>
        <w:rPr/>
        <w:t>death</w:t>
      </w:r>
      <w:r>
        <w:rPr>
          <w:spacing w:val="-1"/>
        </w:rPr>
        <w:t> </w:t>
      </w:r>
      <w:r>
        <w:rPr/>
        <w:t>reviews</w:t>
      </w:r>
    </w:p>
    <w:p>
      <w:pPr>
        <w:pStyle w:val="BodyText"/>
        <w:spacing w:before="253"/>
        <w:ind w:left="112" w:right="824"/>
      </w:pPr>
      <w:r>
        <w:rPr/>
        <w:t>Queensland has a two-tiered review system for reviewing involvement with children and young</w:t>
      </w:r>
      <w:r>
        <w:rPr>
          <w:spacing w:val="-59"/>
        </w:rPr>
        <w:t> </w:t>
      </w:r>
      <w:r>
        <w:rPr/>
        <w:t>people</w:t>
      </w:r>
      <w:r>
        <w:rPr>
          <w:spacing w:val="-1"/>
        </w:rPr>
        <w:t> </w:t>
      </w:r>
      <w:r>
        <w:rPr/>
        <w:t>known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 who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died.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Internal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482"/>
      </w:pPr>
      <w:r>
        <w:rPr/>
        <w:t>The department undertakes systems and practice reviews of its involvement following the serious</w:t>
      </w:r>
      <w:r>
        <w:rPr>
          <w:spacing w:val="1"/>
        </w:rPr>
        <w:t> </w:t>
      </w:r>
      <w:r>
        <w:rPr/>
        <w:t>physical injury or death of a child who is known to the department in the year prior to their injury or</w:t>
      </w:r>
      <w:r>
        <w:rPr>
          <w:spacing w:val="-59"/>
        </w:rPr>
        <w:t> </w:t>
      </w:r>
      <w:r>
        <w:rPr/>
        <w:t>death</w:t>
      </w:r>
      <w:r>
        <w:rPr>
          <w:spacing w:val="-1"/>
        </w:rPr>
        <w:t> </w:t>
      </w:r>
      <w:r>
        <w:rPr/>
        <w:t>or</w:t>
      </w:r>
      <w:r>
        <w:rPr>
          <w:spacing w:val="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request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Minister.</w:t>
      </w:r>
    </w:p>
    <w:p>
      <w:pPr>
        <w:spacing w:after="0"/>
        <w:sectPr>
          <w:headerReference w:type="default" r:id="rId97"/>
          <w:footerReference w:type="default" r:id="rId98"/>
          <w:pgSz w:w="11900" w:h="16850"/>
          <w:pgMar w:header="0" w:footer="968" w:top="1420" w:bottom="1160" w:left="1020" w:right="740"/>
        </w:sectPr>
      </w:pPr>
    </w:p>
    <w:p>
      <w:pPr>
        <w:pStyle w:val="BodyText"/>
        <w:spacing w:before="77"/>
        <w:ind w:left="112" w:right="493"/>
      </w:pPr>
      <w:r>
        <w:rPr/>
        <w:t>Systems and practice reviews are conducted in accordance with Chapter 7A of the </w:t>
      </w:r>
      <w:r>
        <w:rPr>
          <w:i/>
        </w:rPr>
        <w:t>Child</w:t>
      </w:r>
      <w:r>
        <w:rPr>
          <w:i/>
          <w:spacing w:val="1"/>
        </w:rPr>
        <w:t> </w:t>
      </w:r>
      <w:r>
        <w:rPr>
          <w:i/>
        </w:rPr>
        <w:t>Protection Act 1999 </w:t>
      </w:r>
      <w:r>
        <w:rPr/>
        <w:t>and focus on facilitating ongoing learning and improvement in the provision of</w:t>
      </w:r>
      <w:r>
        <w:rPr>
          <w:spacing w:val="-59"/>
        </w:rPr>
        <w:t> </w:t>
      </w:r>
      <w:r>
        <w:rPr/>
        <w:t>services and</w:t>
      </w:r>
      <w:r>
        <w:rPr>
          <w:spacing w:val="-2"/>
        </w:rPr>
        <w:t> </w:t>
      </w:r>
      <w:r>
        <w:rPr/>
        <w:t>promoting</w:t>
      </w:r>
      <w:r>
        <w:rPr>
          <w:spacing w:val="-1"/>
        </w:rPr>
        <w:t> </w:t>
      </w:r>
      <w:r>
        <w:rPr/>
        <w:t>the accountability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department.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External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750"/>
      </w:pPr>
      <w:r>
        <w:rPr/>
        <w:t>From 1 July 2020 an independent and external Child Death Review Board hosted by the QFCC</w:t>
      </w:r>
      <w:r>
        <w:rPr>
          <w:spacing w:val="-59"/>
        </w:rPr>
        <w:t> </w:t>
      </w:r>
      <w:r>
        <w:rPr/>
        <w:t>commenced.</w:t>
      </w:r>
    </w:p>
    <w:p>
      <w:pPr>
        <w:pStyle w:val="BodyText"/>
        <w:rPr>
          <w:sz w:val="19"/>
        </w:rPr>
      </w:pPr>
    </w:p>
    <w:p>
      <w:pPr>
        <w:pStyle w:val="Heading6"/>
      </w:pPr>
      <w:r>
        <w:rPr/>
        <w:t>Information</w:t>
      </w:r>
      <w:r>
        <w:rPr>
          <w:spacing w:val="-5"/>
        </w:rPr>
        <w:t> </w:t>
      </w:r>
      <w:r>
        <w:rPr/>
        <w:t>systems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recordkeeping</w:t>
      </w:r>
    </w:p>
    <w:p>
      <w:pPr>
        <w:pStyle w:val="BodyText"/>
        <w:spacing w:before="255"/>
        <w:ind w:left="112" w:right="849"/>
      </w:pPr>
      <w:r>
        <w:rPr/>
        <w:t>As a Queensland Government agency, we meet the accountability requirements of the </w:t>
      </w:r>
      <w:r>
        <w:rPr>
          <w:i/>
        </w:rPr>
        <w:t>Public</w:t>
      </w:r>
      <w:r>
        <w:rPr>
          <w:i/>
          <w:spacing w:val="1"/>
        </w:rPr>
        <w:t> </w:t>
      </w:r>
      <w:r>
        <w:rPr>
          <w:i/>
        </w:rPr>
        <w:t>Records Act 2002</w:t>
      </w:r>
      <w:r>
        <w:rPr/>
        <w:t>, as well as other whole-of-government policies and standards, including the</w:t>
      </w:r>
      <w:r>
        <w:rPr>
          <w:spacing w:val="-59"/>
        </w:rPr>
        <w:t> </w:t>
      </w:r>
      <w:r>
        <w:rPr/>
        <w:t>Records Governance Policy. During 2020-21, the department demonstrated its commitment to</w:t>
      </w:r>
      <w:r>
        <w:rPr>
          <w:spacing w:val="-59"/>
        </w:rPr>
        <w:t> </w:t>
      </w:r>
      <w:r>
        <w:rPr/>
        <w:t>compliant</w:t>
      </w:r>
      <w:r>
        <w:rPr>
          <w:spacing w:val="-2"/>
        </w:rPr>
        <w:t> </w:t>
      </w:r>
      <w:r>
        <w:rPr/>
        <w:t>recordkeeping practices</w:t>
      </w:r>
      <w:r>
        <w:rPr>
          <w:spacing w:val="1"/>
        </w:rPr>
        <w:t> </w:t>
      </w:r>
      <w:r>
        <w:rPr/>
        <w:t>by: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37" w:lineRule="auto" w:before="0" w:after="0"/>
        <w:ind w:left="470" w:right="1328" w:hanging="358"/>
        <w:jc w:val="left"/>
        <w:rPr>
          <w:sz w:val="22"/>
        </w:rPr>
      </w:pPr>
      <w:r>
        <w:rPr>
          <w:sz w:val="22"/>
        </w:rPr>
        <w:t>ensuring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life-cycle</w:t>
      </w:r>
      <w:r>
        <w:rPr>
          <w:spacing w:val="-5"/>
          <w:sz w:val="22"/>
        </w:rPr>
        <w:t> </w:t>
      </w:r>
      <w:r>
        <w:rPr>
          <w:sz w:val="22"/>
        </w:rPr>
        <w:t>management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departmental</w:t>
      </w:r>
      <w:r>
        <w:rPr>
          <w:spacing w:val="-3"/>
          <w:sz w:val="22"/>
        </w:rPr>
        <w:t> </w:t>
      </w:r>
      <w:r>
        <w:rPr>
          <w:sz w:val="22"/>
        </w:rPr>
        <w:t>public</w:t>
      </w:r>
      <w:r>
        <w:rPr>
          <w:spacing w:val="-2"/>
          <w:sz w:val="22"/>
        </w:rPr>
        <w:t> </w:t>
      </w:r>
      <w:r>
        <w:rPr>
          <w:sz w:val="22"/>
        </w:rPr>
        <w:t>records</w:t>
      </w:r>
      <w:r>
        <w:rPr>
          <w:spacing w:val="-5"/>
          <w:sz w:val="22"/>
        </w:rPr>
        <w:t> </w:t>
      </w:r>
      <w:r>
        <w:rPr>
          <w:sz w:val="22"/>
        </w:rPr>
        <w:t>was</w:t>
      </w:r>
      <w:r>
        <w:rPr>
          <w:spacing w:val="-3"/>
          <w:sz w:val="22"/>
        </w:rPr>
        <w:t> </w:t>
      </w:r>
      <w:r>
        <w:rPr>
          <w:sz w:val="22"/>
        </w:rPr>
        <w:t>undertaken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8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 legislative requirements.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1" w:after="0"/>
        <w:ind w:left="470" w:right="448" w:hanging="358"/>
        <w:jc w:val="left"/>
        <w:rPr>
          <w:sz w:val="22"/>
        </w:rPr>
      </w:pPr>
      <w:r>
        <w:rPr>
          <w:sz w:val="22"/>
        </w:rPr>
        <w:t>monitoring recordkeeping systems to ensure quality and integrity or records, system</w:t>
      </w:r>
      <w:r>
        <w:rPr>
          <w:spacing w:val="1"/>
          <w:sz w:val="22"/>
        </w:rPr>
        <w:t> </w:t>
      </w:r>
      <w:r>
        <w:rPr>
          <w:sz w:val="22"/>
        </w:rPr>
        <w:t>compliance and auditability providing timely and effective statewide recordkeeping awareness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support</w:t>
      </w:r>
      <w:r>
        <w:rPr>
          <w:spacing w:val="-3"/>
          <w:sz w:val="22"/>
        </w:rPr>
        <w:t> </w:t>
      </w:r>
      <w:r>
        <w:rPr>
          <w:sz w:val="22"/>
        </w:rPr>
        <w:t>ensuring</w:t>
      </w:r>
      <w:r>
        <w:rPr>
          <w:spacing w:val="-4"/>
          <w:sz w:val="22"/>
        </w:rPr>
        <w:t> </w:t>
      </w:r>
      <w:r>
        <w:rPr>
          <w:sz w:val="22"/>
        </w:rPr>
        <w:t>relevant</w:t>
      </w:r>
      <w:r>
        <w:rPr>
          <w:spacing w:val="-5"/>
          <w:sz w:val="22"/>
        </w:rPr>
        <w:t> </w:t>
      </w:r>
      <w:r>
        <w:rPr>
          <w:sz w:val="22"/>
        </w:rPr>
        <w:t>records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awareness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-4"/>
          <w:sz w:val="22"/>
        </w:rPr>
        <w:t> </w:t>
      </w:r>
      <w:r>
        <w:rPr>
          <w:sz w:val="22"/>
        </w:rPr>
        <w:t>content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8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to all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induction and</w:t>
      </w:r>
      <w:r>
        <w:rPr>
          <w:spacing w:val="-2"/>
          <w:sz w:val="22"/>
        </w:rPr>
        <w:t> </w:t>
      </w:r>
      <w:r>
        <w:rPr>
          <w:sz w:val="22"/>
        </w:rPr>
        <w:t>refresher</w:t>
      </w:r>
      <w:r>
        <w:rPr>
          <w:spacing w:val="1"/>
          <w:sz w:val="22"/>
        </w:rPr>
        <w:t> </w:t>
      </w:r>
      <w:r>
        <w:rPr>
          <w:sz w:val="22"/>
        </w:rPr>
        <w:t>programs.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2" w:right="505"/>
      </w:pPr>
      <w:r>
        <w:rPr/>
        <w:t>The continued benefit of integration of iDOCS with solutions such as ICMS and OneSchool has</w:t>
      </w:r>
      <w:r>
        <w:rPr>
          <w:spacing w:val="1"/>
        </w:rPr>
        <w:t> </w:t>
      </w:r>
      <w:r>
        <w:rPr/>
        <w:t>been demonstrated through improved reporting and records management. Since the release of</w:t>
      </w:r>
      <w:r>
        <w:rPr>
          <w:spacing w:val="1"/>
        </w:rPr>
        <w:t> </w:t>
      </w:r>
      <w:r>
        <w:rPr/>
        <w:t>iDOCS in 2018, 8.2 million documents have been created with an average growth of 345,000 new</w:t>
      </w:r>
      <w:r>
        <w:rPr>
          <w:spacing w:val="-59"/>
        </w:rPr>
        <w:t> </w:t>
      </w:r>
      <w:r>
        <w:rPr/>
        <w:t>documents per month. The iDOCS platform has assisted service delivery by providing a tool that</w:t>
      </w:r>
      <w:r>
        <w:rPr>
          <w:spacing w:val="1"/>
        </w:rPr>
        <w:t> </w:t>
      </w:r>
      <w:r>
        <w:rPr/>
        <w:t>has improved the capability for creating, searching, accessing, distributing and saving electronic</w:t>
      </w:r>
      <w:r>
        <w:rPr>
          <w:spacing w:val="1"/>
        </w:rPr>
        <w:t> </w:t>
      </w:r>
      <w:r>
        <w:rPr/>
        <w:t>records/information. The platform has also reduced the administrative workload on Departmental</w:t>
      </w:r>
      <w:r>
        <w:rPr>
          <w:spacing w:val="1"/>
        </w:rPr>
        <w:t> </w:t>
      </w:r>
      <w:r>
        <w:rPr/>
        <w:t>staff by providing more effective access to the documentary information needed to support</w:t>
      </w:r>
      <w:r>
        <w:rPr>
          <w:spacing w:val="1"/>
        </w:rPr>
        <w:t> </w:t>
      </w:r>
      <w:r>
        <w:rPr/>
        <w:t>informed decision-making.</w:t>
      </w:r>
      <w:r>
        <w:rPr>
          <w:spacing w:val="1"/>
        </w:rPr>
        <w:t> </w:t>
      </w:r>
      <w:r>
        <w:rPr/>
        <w:t>The efficiency in creating, accessing and distribution of electronic</w:t>
      </w:r>
      <w:r>
        <w:rPr>
          <w:spacing w:val="1"/>
        </w:rPr>
        <w:t> </w:t>
      </w:r>
      <w:r>
        <w:rPr/>
        <w:t>records/information has been one of the factors that has allowed staff to continue delivering</w:t>
      </w:r>
      <w:r>
        <w:rPr>
          <w:spacing w:val="1"/>
        </w:rPr>
        <w:t> </w:t>
      </w:r>
      <w:r>
        <w:rPr/>
        <w:t>services during</w:t>
      </w:r>
      <w:r>
        <w:rPr>
          <w:spacing w:val="-2"/>
        </w:rPr>
        <w:t> </w:t>
      </w:r>
      <w:r>
        <w:rPr/>
        <w:t>the COVID 19 pandemic.</w:t>
      </w:r>
    </w:p>
    <w:p>
      <w:pPr>
        <w:pStyle w:val="BodyText"/>
        <w:spacing w:before="1"/>
        <w:rPr>
          <w:sz w:val="19"/>
        </w:rPr>
      </w:pPr>
    </w:p>
    <w:p>
      <w:pPr>
        <w:pStyle w:val="Heading6"/>
        <w:spacing w:before="1"/>
      </w:pPr>
      <w:r>
        <w:rPr/>
        <w:t>Information</w:t>
      </w:r>
      <w:r>
        <w:rPr>
          <w:spacing w:val="-4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attestation</w:t>
      </w:r>
    </w:p>
    <w:p>
      <w:pPr>
        <w:pStyle w:val="BodyText"/>
        <w:spacing w:before="259"/>
        <w:ind w:left="112" w:right="433"/>
      </w:pPr>
      <w:r>
        <w:rPr/>
        <w:t>During the mandatory annual Information Security reporting process, the Director-General attested</w:t>
      </w:r>
      <w:r>
        <w:rPr>
          <w:spacing w:val="-59"/>
        </w:rPr>
        <w:t> </w:t>
      </w:r>
      <w:r>
        <w:rPr/>
        <w:t>to the appropriateness of the information security risk management within the department to the</w:t>
      </w:r>
      <w:r>
        <w:rPr>
          <w:spacing w:val="1"/>
        </w:rPr>
        <w:t> </w:t>
      </w:r>
      <w:r>
        <w:rPr/>
        <w:t>Queensland Government Chief Information Security Officer, noting that appropriate assurance</w:t>
      </w:r>
      <w:r>
        <w:rPr>
          <w:spacing w:val="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1"/>
        </w:rPr>
        <w:t> </w:t>
      </w:r>
      <w:r>
        <w:rPr/>
        <w:t>undertaken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inform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opinion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Department’s information</w:t>
      </w:r>
    </w:p>
    <w:p>
      <w:pPr>
        <w:pStyle w:val="BodyText"/>
        <w:ind w:left="112" w:right="396"/>
      </w:pPr>
      <w:r>
        <w:rPr/>
        <w:t>security risk position.</w:t>
      </w:r>
      <w:r>
        <w:rPr>
          <w:spacing w:val="1"/>
        </w:rPr>
        <w:t> </w:t>
      </w:r>
      <w:r>
        <w:rPr/>
        <w:t>Our Director-General is required to provide this attestation by 30 September</w:t>
      </w:r>
      <w:r>
        <w:rPr>
          <w:spacing w:val="-60"/>
        </w:rPr>
        <w:t> </w:t>
      </w:r>
      <w:r>
        <w:rPr/>
        <w:t>each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rPr>
          <w:sz w:val="19"/>
        </w:rPr>
      </w:pPr>
    </w:p>
    <w:p>
      <w:pPr>
        <w:pStyle w:val="Heading2"/>
      </w:pPr>
      <w:bookmarkStart w:name="_bookmark32" w:id="35"/>
      <w:bookmarkEnd w:id="35"/>
      <w:r>
        <w:rPr/>
      </w:r>
      <w:r>
        <w:rPr/>
        <w:t>Human</w:t>
      </w:r>
      <w:r>
        <w:rPr>
          <w:spacing w:val="-9"/>
        </w:rPr>
        <w:t> </w:t>
      </w:r>
      <w:r>
        <w:rPr/>
        <w:t>resources</w:t>
      </w:r>
    </w:p>
    <w:p>
      <w:pPr>
        <w:spacing w:before="22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objectives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59"/>
        <w:jc w:val="left"/>
        <w:rPr>
          <w:sz w:val="22"/>
        </w:rPr>
      </w:pPr>
      <w:r>
        <w:rPr>
          <w:sz w:val="22"/>
        </w:rPr>
        <w:t>Value,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improve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safety,</w:t>
      </w:r>
      <w:r>
        <w:rPr>
          <w:spacing w:val="-1"/>
          <w:sz w:val="22"/>
        </w:rPr>
        <w:t> </w:t>
      </w:r>
      <w:r>
        <w:rPr>
          <w:sz w:val="22"/>
        </w:rPr>
        <w:t>wellbeing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capability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staff.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01"/>
          <w:footerReference w:type="default" r:id="rId102"/>
          <w:pgSz w:w="11900" w:h="16850"/>
          <w:pgMar w:header="0" w:footer="1048" w:top="1340" w:bottom="1240" w:left="1020" w:right="740"/>
        </w:sectPr>
      </w:pPr>
    </w:p>
    <w:p>
      <w:pPr>
        <w:spacing w:before="77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Our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strategy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469" w:hanging="358"/>
        <w:jc w:val="left"/>
        <w:rPr>
          <w:sz w:val="22"/>
        </w:rPr>
      </w:pPr>
      <w:r>
        <w:rPr>
          <w:sz w:val="22"/>
        </w:rPr>
        <w:t>We invest in the development and capability of our staff, ensuring that their safety, health and</w:t>
      </w:r>
      <w:r>
        <w:rPr>
          <w:spacing w:val="1"/>
          <w:sz w:val="22"/>
        </w:rPr>
        <w:t> </w:t>
      </w:r>
      <w:r>
        <w:rPr>
          <w:sz w:val="22"/>
        </w:rPr>
        <w:t>wellbeing is our core priority, focusing on the attraction and retention of a skilled and dedicated</w:t>
      </w:r>
      <w:r>
        <w:rPr>
          <w:spacing w:val="-59"/>
          <w:sz w:val="22"/>
        </w:rPr>
        <w:t> </w:t>
      </w:r>
      <w:r>
        <w:rPr>
          <w:sz w:val="22"/>
        </w:rPr>
        <w:t>workforce.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We</w:t>
      </w:r>
      <w:r>
        <w:rPr>
          <w:spacing w:val="-2"/>
          <w:sz w:val="22"/>
        </w:rPr>
        <w:t> </w:t>
      </w:r>
      <w:r>
        <w:rPr>
          <w:sz w:val="22"/>
        </w:rPr>
        <w:t>listen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staff, address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concerns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flexible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supportive</w:t>
      </w:r>
      <w:r>
        <w:rPr>
          <w:spacing w:val="-2"/>
          <w:sz w:val="22"/>
        </w:rPr>
        <w:t> </w:t>
      </w:r>
      <w:r>
        <w:rPr>
          <w:sz w:val="22"/>
        </w:rPr>
        <w:t>workplaces.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54" w:lineRule="auto" w:before="119" w:after="0"/>
        <w:ind w:left="470" w:right="909" w:hanging="358"/>
        <w:jc w:val="left"/>
        <w:rPr>
          <w:sz w:val="22"/>
        </w:rPr>
      </w:pPr>
      <w:r>
        <w:rPr>
          <w:sz w:val="22"/>
        </w:rPr>
        <w:t>We create and support a diverse and inclusive workplace reflective of the communities we</w:t>
      </w:r>
      <w:r>
        <w:rPr>
          <w:spacing w:val="-59"/>
          <w:sz w:val="22"/>
        </w:rPr>
        <w:t> </w:t>
      </w:r>
      <w:r>
        <w:rPr>
          <w:sz w:val="22"/>
        </w:rPr>
        <w:t>serve.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Our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indicators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58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3"/>
          <w:sz w:val="22"/>
        </w:rPr>
        <w:t> </w:t>
      </w:r>
      <w:r>
        <w:rPr>
          <w:sz w:val="22"/>
        </w:rPr>
        <w:t>safety, health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wellness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workplace.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development,</w:t>
      </w:r>
      <w:r>
        <w:rPr>
          <w:spacing w:val="-4"/>
          <w:sz w:val="22"/>
        </w:rPr>
        <w:t> </w:t>
      </w:r>
      <w:r>
        <w:rPr>
          <w:sz w:val="22"/>
        </w:rPr>
        <w:t>capability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opportunities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staff.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department’s</w:t>
      </w:r>
      <w:r>
        <w:rPr>
          <w:spacing w:val="-2"/>
          <w:sz w:val="22"/>
        </w:rPr>
        <w:t> </w:t>
      </w:r>
      <w:r>
        <w:rPr>
          <w:sz w:val="22"/>
        </w:rPr>
        <w:t>employment</w:t>
      </w:r>
      <w:r>
        <w:rPr>
          <w:spacing w:val="-4"/>
          <w:sz w:val="22"/>
        </w:rPr>
        <w:t> </w:t>
      </w:r>
      <w:r>
        <w:rPr>
          <w:sz w:val="22"/>
        </w:rPr>
        <w:t>diversity.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Improve</w:t>
      </w:r>
      <w:r>
        <w:rPr>
          <w:spacing w:val="-4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retention.</w:t>
      </w:r>
    </w:p>
    <w:p>
      <w:pPr>
        <w:spacing w:before="218"/>
        <w:ind w:left="113" w:right="0" w:firstLine="0"/>
        <w:jc w:val="left"/>
        <w:rPr>
          <w:b/>
          <w:sz w:val="22"/>
        </w:rPr>
      </w:pPr>
      <w:r>
        <w:rPr>
          <w:b/>
          <w:sz w:val="22"/>
        </w:rPr>
        <w:t>Our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achievements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7" w:val="left" w:leader="none"/>
        </w:tabs>
        <w:spacing w:line="240" w:lineRule="auto" w:before="0" w:after="0"/>
        <w:ind w:left="476" w:right="439" w:hanging="358"/>
        <w:jc w:val="left"/>
        <w:rPr>
          <w:sz w:val="22"/>
        </w:rPr>
      </w:pPr>
      <w:r>
        <w:rPr>
          <w:sz w:val="22"/>
        </w:rPr>
        <w:t>Released the Strategic Workforce Plan 2021-2025, which outlines what we want at the heart of</w:t>
      </w:r>
      <w:r>
        <w:rPr>
          <w:spacing w:val="-59"/>
          <w:sz w:val="22"/>
        </w:rPr>
        <w:t> </w:t>
      </w:r>
      <w:r>
        <w:rPr>
          <w:sz w:val="22"/>
        </w:rPr>
        <w:t>our workplace culture – leadership, capability, future of work, talent engagement, safety and</w:t>
      </w:r>
      <w:r>
        <w:rPr>
          <w:spacing w:val="1"/>
          <w:sz w:val="22"/>
        </w:rPr>
        <w:t> </w:t>
      </w:r>
      <w:r>
        <w:rPr>
          <w:sz w:val="22"/>
        </w:rPr>
        <w:t>wellbeing,</w:t>
      </w:r>
      <w:r>
        <w:rPr>
          <w:spacing w:val="1"/>
          <w:sz w:val="22"/>
        </w:rPr>
        <w:t> </w:t>
      </w:r>
      <w:r>
        <w:rPr>
          <w:sz w:val="22"/>
        </w:rPr>
        <w:t>and culture.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2" w:after="0"/>
        <w:ind w:left="473" w:right="438" w:hanging="358"/>
        <w:jc w:val="left"/>
        <w:rPr>
          <w:sz w:val="22"/>
        </w:rPr>
      </w:pPr>
      <w:r>
        <w:rPr>
          <w:sz w:val="22"/>
        </w:rPr>
        <w:t>Continued to deliver the Student Placement Program, an initiative to improve the attraction and</w:t>
      </w:r>
      <w:r>
        <w:rPr>
          <w:spacing w:val="-59"/>
          <w:sz w:val="22"/>
        </w:rPr>
        <w:t> </w:t>
      </w:r>
      <w:r>
        <w:rPr>
          <w:sz w:val="22"/>
        </w:rPr>
        <w:t>retention of new graduates, which saw 154 placements offered to students. 40 per cent of</w:t>
      </w:r>
      <w:r>
        <w:rPr>
          <w:spacing w:val="1"/>
          <w:sz w:val="22"/>
        </w:rPr>
        <w:t> </w:t>
      </w:r>
      <w:r>
        <w:rPr>
          <w:sz w:val="22"/>
        </w:rPr>
        <w:t>these placements (61 students) have been converted to employment by the department in a</w:t>
      </w:r>
      <w:r>
        <w:rPr>
          <w:spacing w:val="1"/>
          <w:sz w:val="22"/>
        </w:rPr>
        <w:t> </w:t>
      </w:r>
      <w:r>
        <w:rPr>
          <w:sz w:val="22"/>
        </w:rPr>
        <w:t>Child</w:t>
      </w:r>
      <w:r>
        <w:rPr>
          <w:spacing w:val="-1"/>
          <w:sz w:val="22"/>
        </w:rPr>
        <w:t> </w:t>
      </w:r>
      <w:r>
        <w:rPr>
          <w:sz w:val="22"/>
        </w:rPr>
        <w:t>Safety</w:t>
      </w:r>
      <w:r>
        <w:rPr>
          <w:spacing w:val="-2"/>
          <w:sz w:val="22"/>
        </w:rPr>
        <w:t> </w:t>
      </w:r>
      <w:r>
        <w:rPr>
          <w:sz w:val="22"/>
        </w:rPr>
        <w:t>Officer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role.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7" w:after="0"/>
        <w:ind w:left="473" w:right="0" w:hanging="358"/>
        <w:jc w:val="left"/>
        <w:rPr>
          <w:sz w:val="22"/>
        </w:rPr>
      </w:pPr>
      <w:r>
        <w:rPr>
          <w:sz w:val="22"/>
        </w:rPr>
        <w:t>Ensured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safety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wellbeing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COVID-19</w:t>
      </w:r>
      <w:r>
        <w:rPr>
          <w:spacing w:val="-2"/>
          <w:sz w:val="22"/>
        </w:rPr>
        <w:t> </w:t>
      </w:r>
      <w:r>
        <w:rPr>
          <w:sz w:val="22"/>
        </w:rPr>
        <w:t>by: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56" w:after="0"/>
        <w:ind w:left="833" w:right="0" w:hanging="358"/>
        <w:jc w:val="left"/>
        <w:rPr>
          <w:sz w:val="22"/>
        </w:rPr>
      </w:pPr>
      <w:r>
        <w:rPr>
          <w:sz w:val="22"/>
        </w:rPr>
        <w:t>continuing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facilitate</w:t>
      </w:r>
      <w:r>
        <w:rPr>
          <w:spacing w:val="-5"/>
          <w:sz w:val="22"/>
        </w:rPr>
        <w:t> </w:t>
      </w:r>
      <w:r>
        <w:rPr>
          <w:sz w:val="22"/>
        </w:rPr>
        <w:t>working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4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arrangements</w:t>
      </w:r>
      <w:r>
        <w:rPr>
          <w:spacing w:val="-5"/>
          <w:sz w:val="22"/>
        </w:rPr>
        <w:t> </w:t>
      </w:r>
      <w:r>
        <w:rPr>
          <w:sz w:val="22"/>
        </w:rPr>
        <w:t>where</w:t>
      </w:r>
      <w:r>
        <w:rPr>
          <w:spacing w:val="-5"/>
          <w:sz w:val="22"/>
        </w:rPr>
        <w:t> </w:t>
      </w:r>
      <w:r>
        <w:rPr>
          <w:sz w:val="22"/>
        </w:rPr>
        <w:t>possible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60" w:after="0"/>
        <w:ind w:left="833" w:right="0" w:hanging="358"/>
        <w:jc w:val="left"/>
        <w:rPr>
          <w:sz w:val="22"/>
        </w:rPr>
      </w:pPr>
      <w:r>
        <w:rPr>
          <w:sz w:val="22"/>
        </w:rPr>
        <w:t>supporting</w:t>
      </w:r>
      <w:r>
        <w:rPr>
          <w:spacing w:val="-4"/>
          <w:sz w:val="22"/>
        </w:rPr>
        <w:t> </w:t>
      </w:r>
      <w:r>
        <w:rPr>
          <w:sz w:val="22"/>
        </w:rPr>
        <w:t>vulnerable</w:t>
      </w:r>
      <w:r>
        <w:rPr>
          <w:spacing w:val="-2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home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ensure</w:t>
      </w:r>
      <w:r>
        <w:rPr>
          <w:spacing w:val="-4"/>
          <w:sz w:val="22"/>
        </w:rPr>
        <w:t> </w:t>
      </w:r>
      <w:r>
        <w:rPr>
          <w:sz w:val="22"/>
        </w:rPr>
        <w:t>their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safety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37" w:lineRule="auto" w:before="59" w:after="0"/>
        <w:ind w:left="833" w:right="397" w:hanging="358"/>
        <w:jc w:val="left"/>
        <w:rPr>
          <w:sz w:val="22"/>
        </w:rPr>
      </w:pPr>
      <w:r>
        <w:rPr>
          <w:sz w:val="22"/>
        </w:rPr>
        <w:t>implementation of strategies to facilitate social distancing and ensuring the provision of safe</w:t>
      </w:r>
      <w:r>
        <w:rPr>
          <w:spacing w:val="-59"/>
          <w:sz w:val="22"/>
        </w:rPr>
        <w:t> </w:t>
      </w:r>
      <w:r>
        <w:rPr>
          <w:sz w:val="22"/>
        </w:rPr>
        <w:t>workplaces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1"/>
          <w:sz w:val="22"/>
        </w:rPr>
        <w:t> </w:t>
      </w:r>
      <w:r>
        <w:rPr>
          <w:sz w:val="22"/>
        </w:rPr>
        <w:t>returning to</w:t>
      </w:r>
      <w:r>
        <w:rPr>
          <w:spacing w:val="-2"/>
          <w:sz w:val="22"/>
        </w:rPr>
        <w:t> </w:t>
      </w:r>
      <w:r>
        <w:rPr>
          <w:sz w:val="22"/>
        </w:rPr>
        <w:t>the office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4" w:val="left" w:leader="none"/>
        </w:tabs>
        <w:spacing w:line="240" w:lineRule="auto" w:before="63" w:after="0"/>
        <w:ind w:left="833" w:right="0" w:hanging="359"/>
        <w:jc w:val="left"/>
        <w:rPr>
          <w:sz w:val="22"/>
        </w:rPr>
      </w:pPr>
      <w:r>
        <w:rPr>
          <w:sz w:val="22"/>
        </w:rPr>
        <w:t>coordinated</w:t>
      </w:r>
      <w:r>
        <w:rPr>
          <w:spacing w:val="-4"/>
          <w:sz w:val="22"/>
        </w:rPr>
        <w:t> </w:t>
      </w:r>
      <w:r>
        <w:rPr>
          <w:sz w:val="22"/>
        </w:rPr>
        <w:t>personal</w:t>
      </w:r>
      <w:r>
        <w:rPr>
          <w:spacing w:val="-3"/>
          <w:sz w:val="22"/>
        </w:rPr>
        <w:t> </w:t>
      </w:r>
      <w:r>
        <w:rPr>
          <w:sz w:val="22"/>
        </w:rPr>
        <w:t>protective</w:t>
      </w:r>
      <w:r>
        <w:rPr>
          <w:spacing w:val="-5"/>
          <w:sz w:val="22"/>
        </w:rPr>
        <w:t> </w:t>
      </w:r>
      <w:r>
        <w:rPr>
          <w:sz w:val="22"/>
        </w:rPr>
        <w:t>equipment</w:t>
      </w:r>
      <w:r>
        <w:rPr>
          <w:spacing w:val="-5"/>
          <w:sz w:val="22"/>
        </w:rPr>
        <w:t> </w:t>
      </w:r>
      <w:r>
        <w:rPr>
          <w:sz w:val="22"/>
        </w:rPr>
        <w:t>supplies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residential</w:t>
      </w:r>
      <w:r>
        <w:rPr>
          <w:spacing w:val="-3"/>
          <w:sz w:val="22"/>
        </w:rPr>
        <w:t> </w:t>
      </w:r>
      <w:r>
        <w:rPr>
          <w:sz w:val="22"/>
        </w:rPr>
        <w:t>care</w:t>
      </w:r>
      <w:r>
        <w:rPr>
          <w:spacing w:val="-3"/>
          <w:sz w:val="22"/>
        </w:rPr>
        <w:t> </w:t>
      </w:r>
      <w:r>
        <w:rPr>
          <w:sz w:val="22"/>
        </w:rPr>
        <w:t>providers</w:t>
      </w:r>
    </w:p>
    <w:p>
      <w:pPr>
        <w:pStyle w:val="ListParagraph"/>
        <w:numPr>
          <w:ilvl w:val="1"/>
          <w:numId w:val="2"/>
        </w:numPr>
        <w:tabs>
          <w:tab w:pos="832" w:val="left" w:leader="none"/>
          <w:tab w:pos="833" w:val="left" w:leader="none"/>
        </w:tabs>
        <w:spacing w:line="237" w:lineRule="auto" w:before="59" w:after="0"/>
        <w:ind w:left="832" w:right="694" w:hanging="358"/>
        <w:jc w:val="left"/>
        <w:rPr>
          <w:sz w:val="22"/>
        </w:rPr>
      </w:pPr>
      <w:r>
        <w:rPr>
          <w:sz w:val="22"/>
        </w:rPr>
        <w:t>regular workforce messaging providing updates, advice and support by the Chief Human</w:t>
      </w:r>
      <w:r>
        <w:rPr>
          <w:spacing w:val="-59"/>
          <w:sz w:val="22"/>
        </w:rPr>
        <w:t> </w:t>
      </w:r>
      <w:r>
        <w:rPr>
          <w:sz w:val="22"/>
        </w:rPr>
        <w:t>Resource</w:t>
      </w:r>
      <w:r>
        <w:rPr>
          <w:spacing w:val="-3"/>
          <w:sz w:val="22"/>
        </w:rPr>
        <w:t> </w:t>
      </w:r>
      <w:r>
        <w:rPr>
          <w:sz w:val="22"/>
        </w:rPr>
        <w:t>Officer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Director-General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22" w:after="0"/>
        <w:ind w:left="472" w:right="503" w:hanging="358"/>
        <w:jc w:val="left"/>
        <w:rPr>
          <w:sz w:val="22"/>
        </w:rPr>
      </w:pPr>
      <w:r>
        <w:rPr>
          <w:sz w:val="22"/>
        </w:rPr>
        <w:t>Completed market research to inform the development of effective recruitment campaigns and</w:t>
      </w:r>
      <w:r>
        <w:rPr>
          <w:spacing w:val="-59"/>
          <w:sz w:val="22"/>
        </w:rPr>
        <w:t> </w:t>
      </w:r>
      <w:r>
        <w:rPr>
          <w:sz w:val="22"/>
        </w:rPr>
        <w:t>Employee Value Proposition, delivered a new approach to recruitment applying a cultural lens</w:t>
      </w:r>
      <w:r>
        <w:rPr>
          <w:spacing w:val="-59"/>
          <w:sz w:val="22"/>
        </w:rPr>
        <w:t> </w:t>
      </w:r>
      <w:r>
        <w:rPr>
          <w:sz w:val="22"/>
        </w:rPr>
        <w:t>and delivered contemporary media campaigns and promotions, including an advertising</w:t>
      </w:r>
      <w:r>
        <w:rPr>
          <w:spacing w:val="1"/>
          <w:sz w:val="22"/>
        </w:rPr>
        <w:t> </w:t>
      </w:r>
      <w:r>
        <w:rPr>
          <w:sz w:val="22"/>
        </w:rPr>
        <w:t>campaign using programmatic media placement (website seeding) and social media, to attract</w:t>
      </w:r>
      <w:r>
        <w:rPr>
          <w:spacing w:val="-59"/>
          <w:sz w:val="22"/>
        </w:rPr>
        <w:t> </w:t>
      </w:r>
      <w:r>
        <w:rPr>
          <w:sz w:val="22"/>
        </w:rPr>
        <w:t>PO2</w:t>
      </w:r>
      <w:r>
        <w:rPr>
          <w:spacing w:val="-1"/>
          <w:sz w:val="22"/>
        </w:rPr>
        <w:t> </w:t>
      </w:r>
      <w:r>
        <w:rPr>
          <w:sz w:val="22"/>
        </w:rPr>
        <w:t>Child Safety</w:t>
      </w:r>
      <w:r>
        <w:rPr>
          <w:spacing w:val="-2"/>
          <w:sz w:val="22"/>
        </w:rPr>
        <w:t> </w:t>
      </w:r>
      <w:r>
        <w:rPr>
          <w:sz w:val="22"/>
        </w:rPr>
        <w:t>Officers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regional and</w:t>
      </w:r>
      <w:r>
        <w:rPr>
          <w:spacing w:val="-2"/>
          <w:sz w:val="22"/>
        </w:rPr>
        <w:t> </w:t>
      </w:r>
      <w:r>
        <w:rPr>
          <w:sz w:val="22"/>
        </w:rPr>
        <w:t>remote</w:t>
      </w:r>
      <w:r>
        <w:rPr>
          <w:spacing w:val="-4"/>
          <w:sz w:val="22"/>
        </w:rPr>
        <w:t> </w:t>
      </w:r>
      <w:r>
        <w:rPr>
          <w:sz w:val="22"/>
        </w:rPr>
        <w:t>locations.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17" w:after="0"/>
        <w:ind w:left="472" w:right="514" w:hanging="358"/>
        <w:jc w:val="left"/>
        <w:rPr>
          <w:sz w:val="22"/>
        </w:rPr>
      </w:pPr>
      <w:r>
        <w:rPr>
          <w:sz w:val="22"/>
        </w:rPr>
        <w:t>Provided a range of training and development opportunities for staff including, recruitment and</w:t>
      </w:r>
      <w:r>
        <w:rPr>
          <w:spacing w:val="-59"/>
          <w:sz w:val="22"/>
        </w:rPr>
        <w:t> </w:t>
      </w:r>
      <w:r>
        <w:rPr>
          <w:sz w:val="22"/>
        </w:rPr>
        <w:t>selection training to ensure staff are aware of processes and legislative requirements, human</w:t>
      </w:r>
      <w:r>
        <w:rPr>
          <w:spacing w:val="1"/>
          <w:sz w:val="22"/>
        </w:rPr>
        <w:t> </w:t>
      </w:r>
      <w:r>
        <w:rPr>
          <w:sz w:val="22"/>
        </w:rPr>
        <w:t>resources Q&amp;A sessions for frontline Managers to assist with management and leadership</w:t>
      </w:r>
      <w:r>
        <w:rPr>
          <w:spacing w:val="1"/>
          <w:sz w:val="22"/>
        </w:rPr>
        <w:t> </w:t>
      </w:r>
      <w:r>
        <w:rPr>
          <w:sz w:val="22"/>
        </w:rPr>
        <w:t>skills in our regional service centres, and education sessions on Code of Conduct and</w:t>
      </w:r>
      <w:r>
        <w:rPr>
          <w:spacing w:val="1"/>
          <w:sz w:val="22"/>
        </w:rPr>
        <w:t> </w:t>
      </w:r>
      <w:r>
        <w:rPr>
          <w:sz w:val="22"/>
        </w:rPr>
        <w:t>employee</w:t>
      </w:r>
      <w:r>
        <w:rPr>
          <w:spacing w:val="-1"/>
          <w:sz w:val="22"/>
        </w:rPr>
        <w:t> </w:t>
      </w:r>
      <w:r>
        <w:rPr>
          <w:sz w:val="22"/>
        </w:rPr>
        <w:t>grievance procedures.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18" w:after="0"/>
        <w:ind w:left="473" w:right="518" w:hanging="358"/>
        <w:jc w:val="left"/>
        <w:rPr>
          <w:sz w:val="22"/>
        </w:rPr>
      </w:pPr>
      <w:r>
        <w:rPr>
          <w:sz w:val="22"/>
        </w:rPr>
        <w:t>Established a Community of Practice committee with the PSC.</w:t>
      </w:r>
      <w:r>
        <w:rPr>
          <w:spacing w:val="1"/>
          <w:sz w:val="22"/>
        </w:rPr>
        <w:t> </w:t>
      </w:r>
      <w:r>
        <w:rPr>
          <w:sz w:val="22"/>
        </w:rPr>
        <w:t>This group reviews matters</w:t>
      </w:r>
      <w:r>
        <w:rPr>
          <w:spacing w:val="1"/>
          <w:sz w:val="22"/>
        </w:rPr>
        <w:t> </w:t>
      </w:r>
      <w:r>
        <w:rPr>
          <w:sz w:val="22"/>
        </w:rPr>
        <w:t>assessed as falling within the PSC’s Conduct and Performance Excellence (CaPE) framework</w:t>
      </w:r>
      <w:r>
        <w:rPr>
          <w:spacing w:val="-60"/>
          <w:sz w:val="22"/>
        </w:rPr>
        <w:t> </w:t>
      </w:r>
      <w:r>
        <w:rPr>
          <w:sz w:val="22"/>
        </w:rPr>
        <w:t>and identifies trends, systemic issues, opportunities for improvement and key learnings. This</w:t>
      </w:r>
      <w:r>
        <w:rPr>
          <w:spacing w:val="1"/>
          <w:sz w:val="22"/>
        </w:rPr>
        <w:t> </w:t>
      </w:r>
      <w:r>
        <w:rPr>
          <w:sz w:val="22"/>
        </w:rPr>
        <w:t>committee</w:t>
      </w:r>
      <w:r>
        <w:rPr>
          <w:spacing w:val="-3"/>
          <w:sz w:val="22"/>
        </w:rPr>
        <w:t> </w:t>
      </w:r>
      <w:r>
        <w:rPr>
          <w:sz w:val="22"/>
        </w:rPr>
        <w:t>is accountable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Director-General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PSC</w:t>
      </w:r>
      <w:r>
        <w:rPr>
          <w:spacing w:val="-1"/>
          <w:sz w:val="22"/>
        </w:rPr>
        <w:t> </w:t>
      </w:r>
      <w:r>
        <w:rPr>
          <w:sz w:val="22"/>
        </w:rPr>
        <w:t>Chief</w:t>
      </w:r>
      <w:r>
        <w:rPr>
          <w:spacing w:val="-2"/>
          <w:sz w:val="22"/>
        </w:rPr>
        <w:t> </w:t>
      </w:r>
      <w:r>
        <w:rPr>
          <w:sz w:val="22"/>
        </w:rPr>
        <w:t>Executive.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03"/>
          <w:footerReference w:type="default" r:id="rId104"/>
          <w:pgSz w:w="11900" w:h="16850"/>
          <w:pgMar w:header="0" w:footer="1048" w:top="1340" w:bottom="1240" w:left="1020" w:right="740"/>
        </w:sectPr>
      </w:pP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77" w:after="0"/>
        <w:ind w:left="472" w:right="575" w:hanging="358"/>
        <w:jc w:val="left"/>
        <w:rPr>
          <w:sz w:val="22"/>
        </w:rPr>
      </w:pPr>
      <w:r>
        <w:rPr>
          <w:sz w:val="22"/>
        </w:rPr>
        <w:t>Streamlined the department’s Human Resource Delegations to ensure contemporary practice</w:t>
      </w:r>
      <w:r>
        <w:rPr>
          <w:spacing w:val="-59"/>
          <w:sz w:val="22"/>
        </w:rPr>
        <w:t> </w:t>
      </w:r>
      <w:r>
        <w:rPr>
          <w:sz w:val="22"/>
        </w:rPr>
        <w:t>and consistent decision-making regarding matters related to workplace investigations and</w:t>
      </w:r>
      <w:r>
        <w:rPr>
          <w:spacing w:val="1"/>
          <w:sz w:val="22"/>
        </w:rPr>
        <w:t> </w:t>
      </w:r>
      <w:r>
        <w:rPr>
          <w:sz w:val="22"/>
        </w:rPr>
        <w:t>disciplinary processes,</w:t>
      </w:r>
      <w:r>
        <w:rPr>
          <w:spacing w:val="2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penalty</w:t>
      </w:r>
      <w:r>
        <w:rPr>
          <w:spacing w:val="1"/>
          <w:sz w:val="22"/>
        </w:rPr>
        <w:t> </w:t>
      </w:r>
      <w:r>
        <w:rPr>
          <w:sz w:val="22"/>
        </w:rPr>
        <w:t>options.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20" w:after="0"/>
        <w:ind w:left="473" w:right="771" w:hanging="358"/>
        <w:jc w:val="left"/>
        <w:rPr>
          <w:sz w:val="22"/>
        </w:rPr>
      </w:pPr>
      <w:r>
        <w:rPr>
          <w:sz w:val="22"/>
        </w:rPr>
        <w:t>Re-focussed frontline recruitment of child safety officers and detention youth workers to</w:t>
      </w:r>
      <w:r>
        <w:rPr>
          <w:spacing w:val="1"/>
          <w:sz w:val="22"/>
        </w:rPr>
        <w:t> </w:t>
      </w:r>
      <w:r>
        <w:rPr>
          <w:sz w:val="22"/>
        </w:rPr>
        <w:t>maximise permanent employment, by completing reviews of temporary staff for potential</w:t>
      </w:r>
      <w:r>
        <w:rPr>
          <w:spacing w:val="1"/>
          <w:sz w:val="22"/>
        </w:rPr>
        <w:t> </w:t>
      </w:r>
      <w:r>
        <w:rPr>
          <w:sz w:val="22"/>
        </w:rPr>
        <w:t>conversion to permanent employment and recruiting permanent staff where possible, giving</w:t>
      </w:r>
      <w:r>
        <w:rPr>
          <w:spacing w:val="-59"/>
          <w:sz w:val="22"/>
        </w:rPr>
        <w:t> </w:t>
      </w:r>
      <w:r>
        <w:rPr>
          <w:sz w:val="22"/>
        </w:rPr>
        <w:t>careful</w:t>
      </w:r>
      <w:r>
        <w:rPr>
          <w:spacing w:val="-5"/>
          <w:sz w:val="22"/>
        </w:rPr>
        <w:t> </w:t>
      </w:r>
      <w:r>
        <w:rPr>
          <w:sz w:val="22"/>
        </w:rPr>
        <w:t>consideration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genuine</w:t>
      </w:r>
      <w:r>
        <w:rPr>
          <w:spacing w:val="-1"/>
          <w:sz w:val="22"/>
        </w:rPr>
        <w:t> </w:t>
      </w:r>
      <w:r>
        <w:rPr>
          <w:sz w:val="22"/>
        </w:rPr>
        <w:t>operational</w:t>
      </w:r>
      <w:r>
        <w:rPr>
          <w:spacing w:val="-1"/>
          <w:sz w:val="22"/>
        </w:rPr>
        <w:t> </w:t>
      </w:r>
      <w:r>
        <w:rPr>
          <w:sz w:val="22"/>
        </w:rPr>
        <w:t>requirements 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department.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18" w:after="0"/>
        <w:ind w:left="473" w:right="566" w:hanging="358"/>
        <w:jc w:val="left"/>
        <w:rPr>
          <w:sz w:val="22"/>
        </w:rPr>
      </w:pPr>
      <w:r>
        <w:rPr>
          <w:sz w:val="22"/>
        </w:rPr>
        <w:t>Reviewed safety, health and wellbeing policies and workplace health and safety management</w:t>
      </w:r>
      <w:r>
        <w:rPr>
          <w:spacing w:val="-60"/>
          <w:sz w:val="22"/>
        </w:rPr>
        <w:t> </w:t>
      </w:r>
      <w:r>
        <w:rPr>
          <w:sz w:val="22"/>
        </w:rPr>
        <w:t>standards as well as establishing two teams to provide safety, health and wellbeing services</w:t>
      </w:r>
      <w:r>
        <w:rPr>
          <w:spacing w:val="1"/>
          <w:sz w:val="22"/>
        </w:rPr>
        <w:t> </w:t>
      </w:r>
      <w:r>
        <w:rPr>
          <w:sz w:val="22"/>
        </w:rPr>
        <w:t>across the state, including: Regional Safety Operations providing local support for workplace</w:t>
      </w:r>
      <w:r>
        <w:rPr>
          <w:spacing w:val="1"/>
          <w:sz w:val="22"/>
        </w:rPr>
        <w:t> </w:t>
      </w:r>
      <w:r>
        <w:rPr>
          <w:sz w:val="22"/>
        </w:rPr>
        <w:t>safety in regional service centres and offices, and Policy, Health and Wellbeing providing</w:t>
      </w:r>
      <w:r>
        <w:rPr>
          <w:spacing w:val="1"/>
          <w:sz w:val="22"/>
        </w:rPr>
        <w:t> </w:t>
      </w:r>
      <w:r>
        <w:rPr>
          <w:sz w:val="22"/>
        </w:rPr>
        <w:t>centralised</w:t>
      </w:r>
      <w:r>
        <w:rPr>
          <w:spacing w:val="-1"/>
          <w:sz w:val="22"/>
        </w:rPr>
        <w:t> </w:t>
      </w:r>
      <w:r>
        <w:rPr>
          <w:sz w:val="22"/>
        </w:rPr>
        <w:t>injury</w:t>
      </w:r>
      <w:r>
        <w:rPr>
          <w:spacing w:val="-2"/>
          <w:sz w:val="22"/>
        </w:rPr>
        <w:t> </w:t>
      </w:r>
      <w:r>
        <w:rPr>
          <w:sz w:val="22"/>
        </w:rPr>
        <w:t>case</w:t>
      </w:r>
      <w:r>
        <w:rPr>
          <w:spacing w:val="-3"/>
          <w:sz w:val="22"/>
        </w:rPr>
        <w:t> </w:t>
      </w:r>
      <w:r>
        <w:rPr>
          <w:sz w:val="22"/>
        </w:rPr>
        <w:t>management,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wellbeing services.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0" w:after="0"/>
        <w:ind w:left="473" w:right="465" w:hanging="358"/>
        <w:jc w:val="left"/>
        <w:rPr>
          <w:sz w:val="22"/>
        </w:rPr>
      </w:pPr>
      <w:r>
        <w:rPr>
          <w:sz w:val="22"/>
        </w:rPr>
        <w:t>Encouraged effective leadership, management and workforce planning practices and reviewed</w:t>
      </w:r>
      <w:r>
        <w:rPr>
          <w:spacing w:val="-59"/>
          <w:sz w:val="22"/>
        </w:rPr>
        <w:t> </w:t>
      </w:r>
      <w:r>
        <w:rPr>
          <w:sz w:val="22"/>
        </w:rPr>
        <w:t>flexible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1"/>
          <w:sz w:val="22"/>
        </w:rPr>
        <w:t> </w:t>
      </w:r>
      <w:r>
        <w:rPr>
          <w:sz w:val="22"/>
        </w:rPr>
        <w:t>arrangements</w:t>
      </w:r>
      <w:r>
        <w:rPr>
          <w:spacing w:val="-3"/>
          <w:sz w:val="22"/>
        </w:rPr>
        <w:t> </w:t>
      </w:r>
      <w:r>
        <w:rPr>
          <w:sz w:val="22"/>
        </w:rPr>
        <w:t>and learning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development</w:t>
      </w:r>
      <w:r>
        <w:rPr>
          <w:spacing w:val="-1"/>
          <w:sz w:val="22"/>
        </w:rPr>
        <w:t> </w:t>
      </w:r>
      <w:r>
        <w:rPr>
          <w:sz w:val="22"/>
        </w:rPr>
        <w:t>policies.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405" w:hanging="358"/>
        <w:jc w:val="left"/>
        <w:rPr>
          <w:sz w:val="22"/>
        </w:rPr>
      </w:pPr>
      <w:r>
        <w:rPr>
          <w:sz w:val="22"/>
        </w:rPr>
        <w:t>Started the Workforce Redesign Program which offers a new perspective on job design,</w:t>
      </w:r>
      <w:r>
        <w:rPr>
          <w:spacing w:val="1"/>
          <w:sz w:val="22"/>
        </w:rPr>
        <w:t> </w:t>
      </w:r>
      <w:r>
        <w:rPr>
          <w:sz w:val="22"/>
        </w:rPr>
        <w:t>workforce profile mix and service design that allows the department to attract and retain a more</w:t>
      </w:r>
      <w:r>
        <w:rPr>
          <w:spacing w:val="-59"/>
          <w:sz w:val="22"/>
        </w:rPr>
        <w:t> </w:t>
      </w:r>
      <w:r>
        <w:rPr>
          <w:sz w:val="22"/>
        </w:rPr>
        <w:t>diverse</w:t>
      </w:r>
      <w:r>
        <w:rPr>
          <w:spacing w:val="-1"/>
          <w:sz w:val="22"/>
        </w:rPr>
        <w:t> </w:t>
      </w:r>
      <w:r>
        <w:rPr>
          <w:sz w:val="22"/>
        </w:rPr>
        <w:t>workforce.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3" w:after="0"/>
        <w:ind w:left="473" w:right="770" w:hanging="358"/>
        <w:jc w:val="left"/>
        <w:rPr>
          <w:sz w:val="22"/>
        </w:rPr>
      </w:pPr>
      <w:r>
        <w:rPr>
          <w:sz w:val="22"/>
        </w:rPr>
        <w:t>Promoted a workplace culture that challenged gender stereotypes and modelled respectful</w:t>
      </w:r>
      <w:r>
        <w:rPr>
          <w:spacing w:val="1"/>
          <w:sz w:val="22"/>
        </w:rPr>
        <w:t> </w:t>
      </w:r>
      <w:r>
        <w:rPr>
          <w:sz w:val="22"/>
        </w:rPr>
        <w:t>behaviours in relation to gender diversity through the Inclusion and Diversity Strategy 2020-</w:t>
      </w:r>
      <w:r>
        <w:rPr>
          <w:spacing w:val="-59"/>
          <w:sz w:val="22"/>
        </w:rPr>
        <w:t> </w:t>
      </w:r>
      <w:r>
        <w:rPr>
          <w:sz w:val="22"/>
        </w:rPr>
        <w:t>2023.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40" w:lineRule="auto" w:before="120" w:after="0"/>
        <w:ind w:left="472" w:right="454" w:hanging="358"/>
        <w:jc w:val="left"/>
        <w:rPr>
          <w:sz w:val="22"/>
        </w:rPr>
      </w:pPr>
      <w:r>
        <w:rPr>
          <w:sz w:val="22"/>
        </w:rPr>
        <w:t>Continued work of the First Nations Council, providing Aboriginal and Torres Strait Islander</w:t>
      </w:r>
      <w:r>
        <w:rPr>
          <w:spacing w:val="1"/>
          <w:sz w:val="22"/>
        </w:rPr>
        <w:t> </w:t>
      </w:r>
      <w:r>
        <w:rPr>
          <w:sz w:val="22"/>
        </w:rPr>
        <w:t>departmental Elders, emerging leaders and other staff a voice at the highest level as custodian</w:t>
      </w:r>
      <w:r>
        <w:rPr>
          <w:spacing w:val="-59"/>
          <w:sz w:val="22"/>
        </w:rPr>
        <w:t> </w:t>
      </w:r>
      <w:r>
        <w:rPr>
          <w:sz w:val="22"/>
        </w:rPr>
        <w:t>of the Respectfully Journey Together Cultural Capability Action Plan and Cultural Capability</w:t>
      </w:r>
      <w:r>
        <w:rPr>
          <w:spacing w:val="1"/>
          <w:sz w:val="22"/>
        </w:rPr>
        <w:t> </w:t>
      </w:r>
      <w:r>
        <w:rPr>
          <w:sz w:val="22"/>
        </w:rPr>
        <w:t>Framework. A copy of the plan can be found at </w:t>
      </w:r>
      <w:hyperlink r:id="rId107">
        <w:r>
          <w:rPr>
            <w:sz w:val="22"/>
            <w:u w:val="single"/>
          </w:rPr>
          <w:t>https://www.cyjma.qld.gov.au/about-us/our-</w:t>
        </w:r>
      </w:hyperlink>
      <w:r>
        <w:rPr>
          <w:spacing w:val="1"/>
          <w:sz w:val="22"/>
        </w:rPr>
        <w:t> </w:t>
      </w:r>
      <w:hyperlink r:id="rId107">
        <w:r>
          <w:rPr>
            <w:sz w:val="22"/>
            <w:u w:val="single"/>
          </w:rPr>
          <w:t>department/corporate-publications/aboriginal-torres-strait-islander-cultural-capability-action-</w:t>
        </w:r>
      </w:hyperlink>
      <w:r>
        <w:rPr>
          <w:spacing w:val="1"/>
          <w:sz w:val="22"/>
        </w:rPr>
        <w:t> </w:t>
      </w:r>
      <w:hyperlink r:id="rId107">
        <w:r>
          <w:rPr>
            <w:sz w:val="22"/>
            <w:u w:val="single"/>
          </w:rPr>
          <w:t>plan.</w:t>
        </w:r>
      </w:hyperlink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37" w:lineRule="auto" w:before="119" w:after="0"/>
        <w:ind w:left="472" w:right="823" w:hanging="358"/>
        <w:jc w:val="left"/>
        <w:rPr>
          <w:sz w:val="22"/>
        </w:rPr>
      </w:pPr>
      <w:r>
        <w:rPr>
          <w:sz w:val="22"/>
        </w:rPr>
        <w:t>Continued to implement the Aboriginal and Torres Strait Islander Workforce Strategy 2019-</w:t>
      </w:r>
      <w:r>
        <w:rPr>
          <w:spacing w:val="-59"/>
          <w:sz w:val="22"/>
        </w:rPr>
        <w:t> </w:t>
      </w:r>
      <w:r>
        <w:rPr>
          <w:sz w:val="22"/>
        </w:rPr>
        <w:t>2023,</w:t>
      </w:r>
      <w:r>
        <w:rPr>
          <w:spacing w:val="1"/>
          <w:sz w:val="22"/>
        </w:rPr>
        <w:t> </w:t>
      </w:r>
      <w:r>
        <w:rPr>
          <w:sz w:val="22"/>
        </w:rPr>
        <w:t>which aims</w:t>
      </w:r>
      <w:r>
        <w:rPr>
          <w:spacing w:val="-3"/>
          <w:sz w:val="22"/>
        </w:rPr>
        <w:t> </w:t>
      </w:r>
      <w:r>
        <w:rPr>
          <w:sz w:val="22"/>
        </w:rPr>
        <w:t>to build</w:t>
      </w:r>
      <w:r>
        <w:rPr>
          <w:spacing w:val="-1"/>
          <w:sz w:val="22"/>
        </w:rPr>
        <w:t> </w:t>
      </w:r>
      <w:r>
        <w:rPr>
          <w:sz w:val="22"/>
        </w:rPr>
        <w:t>a culturally capable workforce.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  <w:tab w:pos="473" w:val="left" w:leader="none"/>
        </w:tabs>
        <w:spacing w:line="240" w:lineRule="auto" w:before="122" w:after="0"/>
        <w:ind w:left="472" w:right="390" w:hanging="358"/>
        <w:jc w:val="left"/>
        <w:rPr>
          <w:sz w:val="22"/>
        </w:rPr>
      </w:pPr>
      <w:r>
        <w:rPr>
          <w:sz w:val="22"/>
        </w:rPr>
        <w:t>Continued progress of the department’s </w:t>
      </w:r>
      <w:hyperlink r:id="rId108">
        <w:r>
          <w:rPr>
            <w:sz w:val="22"/>
            <w:u w:val="single"/>
          </w:rPr>
          <w:t>Disability Services Plan 2020-2023</w:t>
        </w:r>
        <w:r>
          <w:rPr>
            <w:sz w:val="22"/>
          </w:rPr>
          <w:t> </w:t>
        </w:r>
      </w:hyperlink>
      <w:r>
        <w:rPr>
          <w:sz w:val="22"/>
        </w:rPr>
        <w:t>which outlines the</w:t>
      </w:r>
      <w:r>
        <w:rPr>
          <w:spacing w:val="1"/>
          <w:sz w:val="22"/>
        </w:rPr>
        <w:t> </w:t>
      </w:r>
      <w:r>
        <w:rPr>
          <w:sz w:val="22"/>
        </w:rPr>
        <w:t>actions we will take to progress the priorities of the All Abilities Queensland: opportunities for all</w:t>
      </w:r>
      <w:r>
        <w:rPr>
          <w:spacing w:val="-59"/>
          <w:sz w:val="22"/>
        </w:rPr>
        <w:t> </w:t>
      </w:r>
      <w:r>
        <w:rPr>
          <w:sz w:val="22"/>
        </w:rPr>
        <w:t>state disability plan. A copy of the plan can be found at </w:t>
      </w:r>
      <w:hyperlink r:id="rId108">
        <w:r>
          <w:rPr>
            <w:sz w:val="22"/>
            <w:u w:val="single"/>
          </w:rPr>
          <w:t>https://www.cyjma.qld.gov.au/about-</w:t>
        </w:r>
      </w:hyperlink>
      <w:r>
        <w:rPr>
          <w:spacing w:val="1"/>
          <w:sz w:val="22"/>
        </w:rPr>
        <w:t> </w:t>
      </w:r>
      <w:hyperlink r:id="rId108">
        <w:r>
          <w:rPr>
            <w:sz w:val="22"/>
            <w:u w:val="single"/>
          </w:rPr>
          <w:t>us/our-department/corporate-publications/disability-service-plan</w:t>
        </w:r>
      </w:hyperlink>
      <w:r>
        <w:rPr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475" w:val="left" w:leader="none"/>
          <w:tab w:pos="476" w:val="left" w:leader="none"/>
        </w:tabs>
        <w:spacing w:line="240" w:lineRule="auto" w:before="119" w:after="0"/>
        <w:ind w:left="475" w:right="502" w:hanging="358"/>
        <w:jc w:val="left"/>
        <w:rPr>
          <w:sz w:val="22"/>
        </w:rPr>
      </w:pPr>
      <w:r>
        <w:rPr>
          <w:sz w:val="22"/>
        </w:rPr>
        <w:t>Progressed Our story, our future, the Queensland Government’s multicultural policy promoting</w:t>
      </w:r>
      <w:r>
        <w:rPr>
          <w:spacing w:val="-59"/>
          <w:sz w:val="22"/>
        </w:rPr>
        <w:t> </w:t>
      </w:r>
      <w:r>
        <w:rPr>
          <w:sz w:val="22"/>
        </w:rPr>
        <w:t>an inclusive, harmonious and united community for Queensland, through a three-year</w:t>
      </w:r>
      <w:r>
        <w:rPr>
          <w:spacing w:val="1"/>
          <w:sz w:val="22"/>
        </w:rPr>
        <w:t> </w:t>
      </w:r>
      <w:r>
        <w:rPr>
          <w:sz w:val="22"/>
        </w:rPr>
        <w:t>Queensland Multicultural Action Plan. The policy and action plan are a requirement of the</w:t>
      </w:r>
      <w:r>
        <w:rPr>
          <w:spacing w:val="1"/>
          <w:sz w:val="22"/>
        </w:rPr>
        <w:t> </w:t>
      </w:r>
      <w:r>
        <w:rPr>
          <w:i/>
          <w:sz w:val="22"/>
        </w:rPr>
        <w:t>Multicultural Recognition Act 2016 </w:t>
      </w:r>
      <w:r>
        <w:rPr>
          <w:sz w:val="22"/>
        </w:rPr>
        <w:t>and represent one of three key provisions of </w:t>
      </w:r>
      <w:r>
        <w:rPr>
          <w:i/>
          <w:sz w:val="22"/>
        </w:rPr>
        <w:t>Multicultural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Recognition Act 2016</w:t>
      </w:r>
      <w:r>
        <w:rPr>
          <w:sz w:val="22"/>
        </w:rPr>
        <w:t>, together with establishing the Multicultural Queensland Charter and</w:t>
      </w:r>
      <w:r>
        <w:rPr>
          <w:spacing w:val="1"/>
          <w:sz w:val="22"/>
        </w:rPr>
        <w:t> </w:t>
      </w:r>
      <w:r>
        <w:rPr>
          <w:sz w:val="22"/>
        </w:rPr>
        <w:t>Multicultural Queensland Advisory Council. Consistent with section 24 of </w:t>
      </w:r>
      <w:r>
        <w:rPr>
          <w:i/>
          <w:sz w:val="22"/>
        </w:rPr>
        <w:t>Multicultural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Recognition Act 2016</w:t>
      </w:r>
      <w:r>
        <w:rPr>
          <w:sz w:val="22"/>
        </w:rPr>
        <w:t>, a copy of our report on our progress can be found at</w:t>
      </w:r>
      <w:r>
        <w:rPr>
          <w:spacing w:val="1"/>
          <w:sz w:val="22"/>
        </w:rPr>
        <w:t> </w:t>
      </w:r>
      <w:hyperlink r:id="rId109">
        <w:r>
          <w:rPr>
            <w:sz w:val="22"/>
            <w:u w:val="single"/>
          </w:rPr>
          <w:t>https://www.cyjma.qld.gov.au/about-us/our-department/corporate-publications/multicultural-</w:t>
        </w:r>
      </w:hyperlink>
      <w:r>
        <w:rPr>
          <w:spacing w:val="1"/>
          <w:sz w:val="22"/>
        </w:rPr>
        <w:t> </w:t>
      </w:r>
      <w:hyperlink r:id="rId109">
        <w:r>
          <w:rPr>
            <w:sz w:val="22"/>
            <w:u w:val="single"/>
          </w:rPr>
          <w:t>action-plan</w:t>
        </w:r>
      </w:hyperlink>
      <w:r>
        <w:rPr>
          <w:sz w:val="22"/>
          <w:u w:val="single"/>
        </w:rPr>
        <w:t>.</w:t>
      </w:r>
    </w:p>
    <w:p>
      <w:pPr>
        <w:pStyle w:val="BodyText"/>
        <w:spacing w:before="8"/>
        <w:rPr>
          <w:sz w:val="21"/>
        </w:rPr>
      </w:pPr>
    </w:p>
    <w:p>
      <w:pPr>
        <w:pStyle w:val="Heading6"/>
      </w:pPr>
      <w:r>
        <w:rPr/>
        <w:t>Workforce</w:t>
      </w:r>
      <w:r>
        <w:rPr>
          <w:spacing w:val="-5"/>
        </w:rPr>
        <w:t> </w:t>
      </w:r>
      <w:r>
        <w:rPr/>
        <w:t>planning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performance</w:t>
      </w:r>
    </w:p>
    <w:p>
      <w:pPr>
        <w:spacing w:before="253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Workforce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profiles</w:t>
      </w:r>
    </w:p>
    <w:p>
      <w:pPr>
        <w:pStyle w:val="BodyText"/>
        <w:rPr>
          <w:b/>
        </w:rPr>
      </w:pPr>
    </w:p>
    <w:p>
      <w:pPr>
        <w:pStyle w:val="BodyText"/>
        <w:ind w:left="112" w:right="726"/>
      </w:pPr>
      <w:r>
        <w:rPr/>
        <w:t>The new department brought together key functions and services that enabled a connected and</w:t>
      </w:r>
      <w:r>
        <w:rPr>
          <w:spacing w:val="-59"/>
        </w:rPr>
        <w:t> </w:t>
      </w:r>
      <w:r>
        <w:rPr/>
        <w:t>more holistic approach to the complex and interrelated needs of the community. Since the</w:t>
      </w:r>
      <w:r>
        <w:rPr>
          <w:spacing w:val="1"/>
        </w:rPr>
        <w:t> </w:t>
      </w:r>
      <w:r>
        <w:rPr/>
        <w:t>machinery-of-government</w:t>
      </w:r>
      <w:r>
        <w:rPr>
          <w:spacing w:val="-2"/>
        </w:rPr>
        <w:t> </w:t>
      </w:r>
      <w:r>
        <w:rPr/>
        <w:t>changes,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conjunction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former</w:t>
      </w:r>
      <w:r>
        <w:rPr>
          <w:spacing w:val="-4"/>
        </w:rPr>
        <w:t> </w:t>
      </w:r>
      <w:r>
        <w:rPr/>
        <w:t>Department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Youth</w:t>
      </w:r>
      <w:r>
        <w:rPr>
          <w:spacing w:val="-3"/>
        </w:rPr>
        <w:t> </w:t>
      </w:r>
      <w:r>
        <w:rPr/>
        <w:t>Justice</w:t>
      </w:r>
    </w:p>
    <w:p>
      <w:pPr>
        <w:spacing w:after="0"/>
        <w:sectPr>
          <w:headerReference w:type="default" r:id="rId105"/>
          <w:footerReference w:type="default" r:id="rId106"/>
          <w:pgSz w:w="11900" w:h="16850"/>
          <w:pgMar w:header="0" w:footer="1048" w:top="1340" w:bottom="1240" w:left="1020" w:right="740"/>
        </w:sectPr>
      </w:pPr>
    </w:p>
    <w:p>
      <w:pPr>
        <w:pStyle w:val="BodyText"/>
        <w:spacing w:before="77"/>
        <w:ind w:left="112" w:right="457"/>
      </w:pPr>
      <w:r>
        <w:rPr/>
        <w:t>and former Department of Local Government, Racing and Multicultural Affairs, the department has</w:t>
      </w:r>
      <w:r>
        <w:rPr>
          <w:spacing w:val="-59"/>
        </w:rPr>
        <w:t> </w:t>
      </w:r>
      <w:r>
        <w:rPr/>
        <w:t>progressed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realignment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staffing structures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strengthen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connections.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 w:right="566"/>
      </w:pPr>
      <w:r>
        <w:rPr/>
        <w:t>Our staff are dedicated and passionate about providing professional support to some of</w:t>
      </w:r>
      <w:r>
        <w:rPr>
          <w:spacing w:val="1"/>
        </w:rPr>
        <w:t> </w:t>
      </w:r>
      <w:r>
        <w:rPr/>
        <w:t>Queensland’s most vulnerable people, and we continue to grow our workforce to improve our</w:t>
      </w:r>
      <w:r>
        <w:rPr>
          <w:spacing w:val="1"/>
        </w:rPr>
        <w:t> </w:t>
      </w:r>
      <w:r>
        <w:rPr/>
        <w:t>services,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almost</w:t>
      </w:r>
      <w:r>
        <w:rPr>
          <w:spacing w:val="-4"/>
        </w:rPr>
        <w:t> </w:t>
      </w:r>
      <w:r>
        <w:rPr/>
        <w:t>90</w:t>
      </w:r>
      <w:r>
        <w:rPr>
          <w:spacing w:val="-5"/>
        </w:rPr>
        <w:t> </w:t>
      </w:r>
      <w:r>
        <w:rPr/>
        <w:t>per</w:t>
      </w:r>
      <w:r>
        <w:rPr>
          <w:spacing w:val="-1"/>
        </w:rPr>
        <w:t> </w:t>
      </w:r>
      <w:r>
        <w:rPr/>
        <w:t>cent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staff</w:t>
      </w:r>
      <w:r>
        <w:rPr>
          <w:spacing w:val="-1"/>
        </w:rPr>
        <w:t> </w:t>
      </w:r>
      <w:r>
        <w:rPr/>
        <w:t>employed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either</w:t>
      </w:r>
      <w:r>
        <w:rPr>
          <w:spacing w:val="-4"/>
        </w:rPr>
        <w:t> </w:t>
      </w:r>
      <w:r>
        <w:rPr/>
        <w:t>frontline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frontline</w:t>
      </w:r>
      <w:r>
        <w:rPr>
          <w:spacing w:val="-3"/>
        </w:rPr>
        <w:t> </w:t>
      </w:r>
      <w:r>
        <w:rPr/>
        <w:t>support</w:t>
      </w:r>
      <w:r>
        <w:rPr>
          <w:spacing w:val="-3"/>
        </w:rPr>
        <w:t> </w:t>
      </w:r>
      <w:r>
        <w:rPr/>
        <w:t>roles.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3" w:right="383"/>
      </w:pPr>
      <w:r>
        <w:rPr/>
        <w:t>The service delivery breakdown of our 4,905.41 FTE is highlighted below (MOHRI data for fortnight</w:t>
      </w:r>
      <w:r>
        <w:rPr>
          <w:spacing w:val="-59"/>
        </w:rPr>
        <w:t> </w:t>
      </w:r>
      <w:r>
        <w:rPr/>
        <w:t>ending</w:t>
      </w:r>
      <w:r>
        <w:rPr>
          <w:spacing w:val="-1"/>
        </w:rPr>
        <w:t> </w:t>
      </w:r>
      <w:r>
        <w:rPr/>
        <w:t>18 June</w:t>
      </w:r>
      <w:r>
        <w:rPr>
          <w:spacing w:val="-2"/>
        </w:rPr>
        <w:t> </w:t>
      </w:r>
      <w:r>
        <w:rPr/>
        <w:t>2021).</w:t>
      </w: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4"/>
        <w:gridCol w:w="3228"/>
      </w:tblGrid>
      <w:tr>
        <w:trPr>
          <w:trHeight w:val="479" w:hRule="atLeast"/>
        </w:trPr>
        <w:tc>
          <w:tcPr>
            <w:tcW w:w="6394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</w:p>
        </w:tc>
        <w:tc>
          <w:tcPr>
            <w:tcW w:w="3228" w:type="dxa"/>
          </w:tcPr>
          <w:p>
            <w:pPr>
              <w:pStyle w:val="TableParagraph"/>
              <w:spacing w:before="115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</w:tr>
      <w:tr>
        <w:trPr>
          <w:trHeight w:val="479" w:hRule="atLeast"/>
        </w:trPr>
        <w:tc>
          <w:tcPr>
            <w:tcW w:w="6394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Frontline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frontline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</w:t>
            </w:r>
          </w:p>
        </w:tc>
        <w:tc>
          <w:tcPr>
            <w:tcW w:w="3228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4,333.91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(88.35%)</w:t>
            </w:r>
          </w:p>
        </w:tc>
      </w:tr>
      <w:tr>
        <w:trPr>
          <w:trHeight w:val="479" w:hRule="atLeast"/>
        </w:trPr>
        <w:tc>
          <w:tcPr>
            <w:tcW w:w="6394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Corporate</w:t>
            </w:r>
          </w:p>
        </w:tc>
        <w:tc>
          <w:tcPr>
            <w:tcW w:w="3228" w:type="dxa"/>
          </w:tcPr>
          <w:p>
            <w:pPr>
              <w:pStyle w:val="TableParagraph"/>
              <w:spacing w:before="112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571.5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(11.65%)</w:t>
            </w:r>
          </w:p>
        </w:tc>
      </w:tr>
      <w:tr>
        <w:trPr>
          <w:trHeight w:val="479" w:hRule="atLeast"/>
        </w:trPr>
        <w:tc>
          <w:tcPr>
            <w:tcW w:w="6394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228" w:type="dxa"/>
          </w:tcPr>
          <w:p>
            <w:pPr>
              <w:pStyle w:val="TableParagraph"/>
              <w:spacing w:before="112"/>
              <w:ind w:right="98"/>
              <w:jc w:val="right"/>
              <w:rPr>
                <w:sz w:val="22"/>
              </w:rPr>
            </w:pPr>
            <w:r>
              <w:rPr>
                <w:sz w:val="22"/>
              </w:rPr>
              <w:t>4,905.41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(100%)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BodyText"/>
        <w:ind w:left="112"/>
      </w:pPr>
      <w:r>
        <w:rPr/>
        <w:t>A</w:t>
      </w:r>
      <w:r>
        <w:rPr>
          <w:spacing w:val="-2"/>
        </w:rPr>
        <w:t> </w:t>
      </w:r>
      <w:r>
        <w:rPr/>
        <w:t>breakdown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/>
        <w:t>FTE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employment</w:t>
      </w:r>
      <w:r>
        <w:rPr>
          <w:spacing w:val="-2"/>
        </w:rPr>
        <w:t> </w:t>
      </w:r>
      <w:r>
        <w:rPr/>
        <w:t>status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follows: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0" w:after="0"/>
        <w:ind w:left="470" w:right="0" w:hanging="358"/>
        <w:jc w:val="left"/>
        <w:rPr>
          <w:sz w:val="22"/>
        </w:rPr>
      </w:pPr>
      <w:r>
        <w:rPr>
          <w:sz w:val="22"/>
        </w:rPr>
        <w:t>4,139.40</w:t>
      </w:r>
      <w:r>
        <w:rPr>
          <w:spacing w:val="-4"/>
          <w:sz w:val="22"/>
        </w:rPr>
        <w:t> </w:t>
      </w:r>
      <w:r>
        <w:rPr>
          <w:sz w:val="22"/>
        </w:rPr>
        <w:t>FTE</w:t>
      </w:r>
      <w:r>
        <w:rPr>
          <w:spacing w:val="-2"/>
          <w:sz w:val="22"/>
        </w:rPr>
        <w:t> </w:t>
      </w:r>
      <w:r>
        <w:rPr>
          <w:sz w:val="22"/>
        </w:rPr>
        <w:t>permanent</w:t>
      </w:r>
      <w:r>
        <w:rPr>
          <w:spacing w:val="-2"/>
          <w:sz w:val="22"/>
        </w:rPr>
        <w:t> </w:t>
      </w:r>
      <w:r>
        <w:rPr>
          <w:sz w:val="22"/>
        </w:rPr>
        <w:t>(84.38</w:t>
      </w:r>
      <w:r>
        <w:rPr>
          <w:spacing w:val="-2"/>
          <w:sz w:val="22"/>
        </w:rPr>
        <w:t> </w:t>
      </w:r>
      <w:r>
        <w:rPr>
          <w:sz w:val="22"/>
        </w:rPr>
        <w:t>per cent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staff).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8"/>
        <w:jc w:val="left"/>
        <w:rPr>
          <w:sz w:val="22"/>
        </w:rPr>
      </w:pPr>
      <w:r>
        <w:rPr>
          <w:sz w:val="22"/>
        </w:rPr>
        <w:t>544.59</w:t>
      </w:r>
      <w:r>
        <w:rPr>
          <w:spacing w:val="-2"/>
          <w:sz w:val="22"/>
        </w:rPr>
        <w:t> </w:t>
      </w:r>
      <w:r>
        <w:rPr>
          <w:sz w:val="22"/>
        </w:rPr>
        <w:t>FTE</w:t>
      </w:r>
      <w:r>
        <w:rPr>
          <w:spacing w:val="-4"/>
          <w:sz w:val="22"/>
        </w:rPr>
        <w:t> </w:t>
      </w:r>
      <w:r>
        <w:rPr>
          <w:sz w:val="22"/>
        </w:rPr>
        <w:t>temporary</w:t>
      </w:r>
      <w:r>
        <w:rPr>
          <w:spacing w:val="-3"/>
          <w:sz w:val="22"/>
        </w:rPr>
        <w:t> </w:t>
      </w:r>
      <w:r>
        <w:rPr>
          <w:sz w:val="22"/>
        </w:rPr>
        <w:t>(11.10</w:t>
      </w:r>
      <w:r>
        <w:rPr>
          <w:spacing w:val="-2"/>
          <w:sz w:val="22"/>
        </w:rPr>
        <w:t> </w:t>
      </w:r>
      <w:r>
        <w:rPr>
          <w:sz w:val="22"/>
        </w:rPr>
        <w:t>per cent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staff).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36</w:t>
      </w:r>
      <w:r>
        <w:rPr>
          <w:spacing w:val="-2"/>
          <w:sz w:val="22"/>
        </w:rPr>
        <w:t> </w:t>
      </w:r>
      <w:r>
        <w:rPr>
          <w:sz w:val="22"/>
        </w:rPr>
        <w:t>FTE</w:t>
      </w:r>
      <w:r>
        <w:rPr>
          <w:spacing w:val="-1"/>
          <w:sz w:val="22"/>
        </w:rPr>
        <w:t> </w:t>
      </w:r>
      <w:r>
        <w:rPr>
          <w:sz w:val="22"/>
        </w:rPr>
        <w:t>contract</w:t>
      </w:r>
      <w:r>
        <w:rPr>
          <w:spacing w:val="-2"/>
          <w:sz w:val="22"/>
        </w:rPr>
        <w:t> </w:t>
      </w:r>
      <w:r>
        <w:rPr>
          <w:sz w:val="22"/>
        </w:rPr>
        <w:t>(0.73</w:t>
      </w:r>
      <w:r>
        <w:rPr>
          <w:spacing w:val="-4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cent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staff).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185.42</w:t>
      </w:r>
      <w:r>
        <w:rPr>
          <w:spacing w:val="-1"/>
          <w:sz w:val="22"/>
        </w:rPr>
        <w:t> </w:t>
      </w:r>
      <w:r>
        <w:rPr>
          <w:sz w:val="22"/>
        </w:rPr>
        <w:t>casual</w:t>
      </w:r>
      <w:r>
        <w:rPr>
          <w:spacing w:val="-1"/>
          <w:sz w:val="22"/>
        </w:rPr>
        <w:t> </w:t>
      </w:r>
      <w:r>
        <w:rPr>
          <w:sz w:val="22"/>
        </w:rPr>
        <w:t>staff</w:t>
      </w:r>
      <w:r>
        <w:rPr>
          <w:spacing w:val="-2"/>
          <w:sz w:val="22"/>
        </w:rPr>
        <w:t> </w:t>
      </w:r>
      <w:r>
        <w:rPr>
          <w:sz w:val="22"/>
        </w:rPr>
        <w:t>(3.78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cent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total</w:t>
      </w:r>
      <w:r>
        <w:rPr>
          <w:spacing w:val="-1"/>
          <w:sz w:val="22"/>
        </w:rPr>
        <w:t> </w:t>
      </w:r>
      <w:r>
        <w:rPr>
          <w:sz w:val="22"/>
        </w:rPr>
        <w:t>staff).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13"/>
      </w:pPr>
      <w:r>
        <w:rPr/>
        <w:t>The</w:t>
      </w:r>
      <w:r>
        <w:rPr>
          <w:spacing w:val="9"/>
        </w:rPr>
        <w:t> </w:t>
      </w:r>
      <w:r>
        <w:rPr/>
        <w:t>department’s</w:t>
      </w:r>
      <w:r>
        <w:rPr>
          <w:spacing w:val="10"/>
        </w:rPr>
        <w:t> </w:t>
      </w:r>
      <w:r>
        <w:rPr/>
        <w:t>employment</w:t>
      </w:r>
      <w:r>
        <w:rPr>
          <w:spacing w:val="9"/>
        </w:rPr>
        <w:t> </w:t>
      </w:r>
      <w:r>
        <w:rPr/>
        <w:t>diversity</w:t>
      </w:r>
      <w:r>
        <w:rPr>
          <w:spacing w:val="7"/>
        </w:rPr>
        <w:t> </w:t>
      </w:r>
      <w:r>
        <w:rPr/>
        <w:t>(as</w:t>
      </w:r>
      <w:r>
        <w:rPr>
          <w:spacing w:val="8"/>
        </w:rPr>
        <w:t> </w:t>
      </w:r>
      <w:r>
        <w:rPr/>
        <w:t>at</w:t>
      </w:r>
      <w:r>
        <w:rPr>
          <w:spacing w:val="8"/>
        </w:rPr>
        <w:t> </w:t>
      </w:r>
      <w:r>
        <w:rPr/>
        <w:t>18</w:t>
      </w:r>
      <w:r>
        <w:rPr>
          <w:spacing w:val="8"/>
        </w:rPr>
        <w:t> </w:t>
      </w:r>
      <w:r>
        <w:rPr/>
        <w:t>June</w:t>
      </w:r>
      <w:r>
        <w:rPr>
          <w:spacing w:val="9"/>
        </w:rPr>
        <w:t> </w:t>
      </w:r>
      <w:r>
        <w:rPr/>
        <w:t>2021)</w:t>
      </w:r>
      <w:r>
        <w:rPr>
          <w:spacing w:val="9"/>
        </w:rPr>
        <w:t> </w:t>
      </w:r>
      <w:r>
        <w:rPr/>
        <w:t>compared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Queensland</w:t>
      </w:r>
      <w:r>
        <w:rPr>
          <w:spacing w:val="9"/>
        </w:rPr>
        <w:t> </w:t>
      </w:r>
      <w:r>
        <w:rPr/>
        <w:t>Public</w:t>
      </w:r>
      <w:r>
        <w:rPr>
          <w:spacing w:val="-58"/>
        </w:rPr>
        <w:t> </w:t>
      </w:r>
      <w:r>
        <w:rPr/>
        <w:t>Sector</w:t>
      </w:r>
      <w:r>
        <w:rPr>
          <w:spacing w:val="-3"/>
        </w:rPr>
        <w:t> </w:t>
      </w:r>
      <w:r>
        <w:rPr/>
        <w:t>(QPS)</w:t>
      </w:r>
      <w:r>
        <w:rPr>
          <w:spacing w:val="1"/>
        </w:rPr>
        <w:t> </w:t>
      </w:r>
      <w:r>
        <w:rPr/>
        <w:t>benchmark average</w:t>
      </w:r>
      <w:r>
        <w:rPr>
          <w:spacing w:val="-3"/>
        </w:rPr>
        <w:t> </w:t>
      </w:r>
      <w:r>
        <w:rPr/>
        <w:t>(as 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quarter</w:t>
      </w:r>
      <w:r>
        <w:rPr>
          <w:spacing w:val="-2"/>
        </w:rPr>
        <w:t> </w:t>
      </w:r>
      <w:r>
        <w:rPr/>
        <w:t>ended</w:t>
      </w:r>
      <w:r>
        <w:rPr>
          <w:spacing w:val="-1"/>
        </w:rPr>
        <w:t> </w:t>
      </w:r>
      <w:r>
        <w:rPr/>
        <w:t>June</w:t>
      </w:r>
      <w:r>
        <w:rPr>
          <w:spacing w:val="-2"/>
        </w:rPr>
        <w:t> </w:t>
      </w:r>
      <w:r>
        <w:rPr/>
        <w:t>2021)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detailed</w:t>
      </w:r>
      <w:r>
        <w:rPr>
          <w:spacing w:val="-1"/>
        </w:rPr>
        <w:t> </w:t>
      </w:r>
      <w:r>
        <w:rPr/>
        <w:t>below:</w:t>
      </w: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8"/>
        <w:gridCol w:w="2417"/>
        <w:gridCol w:w="2417"/>
      </w:tblGrid>
      <w:tr>
        <w:trPr>
          <w:trHeight w:val="479" w:hRule="atLeast"/>
        </w:trPr>
        <w:tc>
          <w:tcPr>
            <w:tcW w:w="4788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Diversity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category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Department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QPS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average</w:t>
            </w:r>
          </w:p>
        </w:tc>
      </w:tr>
      <w:tr>
        <w:trPr>
          <w:trHeight w:val="479" w:hRule="atLeast"/>
        </w:trPr>
        <w:tc>
          <w:tcPr>
            <w:tcW w:w="4788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Gender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Diversity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Women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74.65%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2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69.52%</w:t>
            </w:r>
          </w:p>
        </w:tc>
      </w:tr>
      <w:tr>
        <w:trPr>
          <w:trHeight w:val="479" w:hRule="atLeast"/>
        </w:trPr>
        <w:tc>
          <w:tcPr>
            <w:tcW w:w="4788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Culturally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linguistically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diverse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8.29%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2"/>
              <w:ind w:right="93"/>
              <w:jc w:val="right"/>
              <w:rPr>
                <w:sz w:val="22"/>
              </w:rPr>
            </w:pPr>
            <w:r>
              <w:rPr>
                <w:sz w:val="22"/>
              </w:rPr>
              <w:t>10.03%</w:t>
            </w:r>
          </w:p>
        </w:tc>
      </w:tr>
      <w:tr>
        <w:trPr>
          <w:trHeight w:val="477" w:hRule="atLeast"/>
        </w:trPr>
        <w:tc>
          <w:tcPr>
            <w:tcW w:w="4788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Aboriginal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and/or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Strait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Islander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6.23%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2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2.49%</w:t>
            </w:r>
          </w:p>
        </w:tc>
      </w:tr>
      <w:tr>
        <w:trPr>
          <w:trHeight w:val="479" w:hRule="atLeast"/>
        </w:trPr>
        <w:tc>
          <w:tcPr>
            <w:tcW w:w="4788" w:type="dxa"/>
          </w:tcPr>
          <w:p>
            <w:pPr>
              <w:pStyle w:val="TableParagraph"/>
              <w:spacing w:before="115"/>
              <w:ind w:left="110"/>
              <w:rPr>
                <w:sz w:val="22"/>
              </w:rPr>
            </w:pPr>
            <w:r>
              <w:rPr>
                <w:sz w:val="22"/>
              </w:rPr>
              <w:t>People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experiencing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disability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5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1.85%</w:t>
            </w:r>
          </w:p>
        </w:tc>
        <w:tc>
          <w:tcPr>
            <w:tcW w:w="2417" w:type="dxa"/>
          </w:tcPr>
          <w:p>
            <w:pPr>
              <w:pStyle w:val="TableParagraph"/>
              <w:spacing w:before="115"/>
              <w:ind w:right="92"/>
              <w:jc w:val="right"/>
              <w:rPr>
                <w:sz w:val="22"/>
              </w:rPr>
            </w:pPr>
            <w:r>
              <w:rPr>
                <w:sz w:val="22"/>
              </w:rPr>
              <w:t>2.83%</w:t>
            </w:r>
          </w:p>
        </w:tc>
      </w:tr>
      <w:tr>
        <w:trPr>
          <w:trHeight w:val="846" w:hRule="atLeast"/>
        </w:trPr>
        <w:tc>
          <w:tcPr>
            <w:tcW w:w="9622" w:type="dxa"/>
            <w:gridSpan w:val="3"/>
          </w:tcPr>
          <w:p>
            <w:pPr>
              <w:pStyle w:val="TableParagraph"/>
              <w:spacing w:before="11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Note:</w:t>
            </w:r>
          </w:p>
          <w:p>
            <w:pPr>
              <w:pStyle w:val="TableParagraph"/>
              <w:tabs>
                <w:tab w:pos="467" w:val="left" w:leader="none"/>
              </w:tabs>
              <w:spacing w:before="2"/>
              <w:ind w:left="467" w:right="346" w:hanging="358"/>
              <w:rPr>
                <w:sz w:val="18"/>
              </w:rPr>
            </w:pPr>
            <w:r>
              <w:rPr>
                <w:sz w:val="18"/>
              </w:rPr>
              <w:t>1.</w:t>
              <w:tab/>
              <w:t>All data referenced in Workforce Planning and Performance section is MOHRI FTE data for fortnight ending 18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2021.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spacing w:before="0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Workforce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capability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strategy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 w:right="506"/>
      </w:pPr>
      <w:r>
        <w:rPr/>
        <w:t>We invest in the development and capability of our staff and will enable them to partner effectively</w:t>
      </w:r>
      <w:r>
        <w:rPr>
          <w:spacing w:val="-59"/>
        </w:rPr>
        <w:t> </w:t>
      </w:r>
      <w:r>
        <w:rPr/>
        <w:t>and drive innovation. Frontline staff deal with serious domestic and family violence, substance</w:t>
      </w:r>
      <w:r>
        <w:rPr>
          <w:spacing w:val="1"/>
        </w:rPr>
        <w:t> </w:t>
      </w:r>
      <w:r>
        <w:rPr/>
        <w:t>misuse, mental health, sexual abuse and other complex matters to keep children and young</w:t>
      </w:r>
      <w:r>
        <w:rPr>
          <w:spacing w:val="1"/>
        </w:rPr>
        <w:t> </w:t>
      </w:r>
      <w:r>
        <w:rPr/>
        <w:t>people safe. We are dedicated to listening to our staff and providing a safe, supportive, rewarding</w:t>
      </w:r>
      <w:r>
        <w:rPr>
          <w:spacing w:val="-59"/>
        </w:rPr>
        <w:t> </w:t>
      </w:r>
      <w:r>
        <w:rPr/>
        <w:t>and flexible workplace. We also have a strong department and union consultative framework with</w:t>
      </w:r>
      <w:r>
        <w:rPr>
          <w:spacing w:val="1"/>
        </w:rPr>
        <w:t> </w:t>
      </w:r>
      <w:r>
        <w:rPr/>
        <w:t>various forums for staff engagement. The safety, health and wellbeing of our staff are a core</w:t>
      </w:r>
      <w:r>
        <w:rPr>
          <w:spacing w:val="1"/>
        </w:rPr>
        <w:t> </w:t>
      </w:r>
      <w:r>
        <w:rPr/>
        <w:t>priority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leaders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department, as</w:t>
      </w:r>
      <w:r>
        <w:rPr>
          <w:spacing w:val="-3"/>
        </w:rPr>
        <w:t> </w:t>
      </w:r>
      <w:r>
        <w:rPr/>
        <w:t>this enables</w:t>
      </w:r>
      <w:r>
        <w:rPr>
          <w:spacing w:val="1"/>
        </w:rPr>
        <w:t> </w:t>
      </w:r>
      <w:r>
        <w:rPr/>
        <w:t>us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achieve</w:t>
      </w:r>
      <w:r>
        <w:rPr>
          <w:spacing w:val="-2"/>
        </w:rPr>
        <w:t> </w:t>
      </w:r>
      <w:r>
        <w:rPr/>
        <w:t>our</w:t>
      </w:r>
      <w:r>
        <w:rPr>
          <w:spacing w:val="-4"/>
        </w:rPr>
        <w:t> </w:t>
      </w:r>
      <w:r>
        <w:rPr/>
        <w:t>vision.</w:t>
      </w:r>
    </w:p>
    <w:p>
      <w:pPr>
        <w:spacing w:after="0"/>
        <w:sectPr>
          <w:headerReference w:type="default" r:id="rId110"/>
          <w:footerReference w:type="default" r:id="rId111"/>
          <w:pgSz w:w="11900" w:h="16850"/>
          <w:pgMar w:header="0" w:footer="1048" w:top="1340" w:bottom="1240" w:left="1020" w:right="740"/>
        </w:sectPr>
      </w:pPr>
    </w:p>
    <w:p>
      <w:pPr>
        <w:pStyle w:val="BodyText"/>
        <w:spacing w:before="77"/>
        <w:ind w:left="112" w:right="665"/>
      </w:pPr>
      <w:r>
        <w:rPr/>
        <w:t>The department is highly committed to developing and supporting its staff through contemporary</w:t>
      </w:r>
      <w:r>
        <w:rPr>
          <w:spacing w:val="-59"/>
        </w:rPr>
        <w:t> </w:t>
      </w:r>
      <w:r>
        <w:rPr/>
        <w:t>people and culture solutions such as leadership development programs, wellbeing and safety</w:t>
      </w:r>
      <w:r>
        <w:rPr>
          <w:spacing w:val="1"/>
        </w:rPr>
        <w:t> </w:t>
      </w:r>
      <w:r>
        <w:rPr/>
        <w:t>systems, accessible human resources policies and processes and human centred design</w:t>
      </w:r>
      <w:r>
        <w:rPr>
          <w:spacing w:val="1"/>
        </w:rPr>
        <w:t> </w:t>
      </w:r>
      <w:r>
        <w:rPr/>
        <w:t>approaches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workforce</w:t>
      </w:r>
      <w:r>
        <w:rPr>
          <w:spacing w:val="-3"/>
        </w:rPr>
        <w:t> </w:t>
      </w:r>
      <w:r>
        <w:rPr/>
        <w:t>planning.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2"/>
      </w:pPr>
      <w:r>
        <w:rPr/>
        <w:t>The</w:t>
      </w:r>
      <w:r>
        <w:rPr>
          <w:spacing w:val="-3"/>
        </w:rPr>
        <w:t> </w:t>
      </w:r>
      <w:r>
        <w:rPr/>
        <w:t>department has</w:t>
      </w:r>
      <w:r>
        <w:rPr>
          <w:spacing w:val="-4"/>
        </w:rPr>
        <w:t> </w:t>
      </w:r>
      <w:r>
        <w:rPr/>
        <w:t>made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commitment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ensure:</w:t>
      </w:r>
      <w:r>
        <w:rPr>
          <w:spacing w:val="-2"/>
        </w:rPr>
        <w:t> </w:t>
      </w:r>
      <w:r>
        <w:rPr/>
        <w:t>`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3" w:after="0"/>
        <w:ind w:left="470" w:right="0" w:hanging="359"/>
        <w:jc w:val="left"/>
        <w:rPr>
          <w:sz w:val="22"/>
        </w:rPr>
      </w:pPr>
      <w:r>
        <w:rPr>
          <w:sz w:val="22"/>
        </w:rPr>
        <w:t>we</w:t>
      </w:r>
      <w:r>
        <w:rPr>
          <w:spacing w:val="-3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easy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use, accessible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culturally</w:t>
      </w:r>
      <w:r>
        <w:rPr>
          <w:spacing w:val="-5"/>
          <w:sz w:val="22"/>
        </w:rPr>
        <w:t> </w:t>
      </w:r>
      <w:r>
        <w:rPr>
          <w:sz w:val="22"/>
        </w:rPr>
        <w:t>meaningful.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8"/>
        <w:jc w:val="left"/>
        <w:rPr>
          <w:sz w:val="22"/>
        </w:rPr>
      </w:pP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provide</w:t>
      </w:r>
      <w:r>
        <w:rPr>
          <w:spacing w:val="-3"/>
          <w:sz w:val="22"/>
        </w:rPr>
        <w:t> </w:t>
      </w:r>
      <w:r>
        <w:rPr>
          <w:sz w:val="22"/>
        </w:rPr>
        <w:t>capable,</w:t>
      </w:r>
      <w:r>
        <w:rPr>
          <w:spacing w:val="-4"/>
          <w:sz w:val="22"/>
        </w:rPr>
        <w:t> </w:t>
      </w:r>
      <w:r>
        <w:rPr>
          <w:sz w:val="22"/>
        </w:rPr>
        <w:t>responsible,</w:t>
      </w:r>
      <w:r>
        <w:rPr>
          <w:spacing w:val="-1"/>
          <w:sz w:val="22"/>
        </w:rPr>
        <w:t> </w:t>
      </w:r>
      <w:r>
        <w:rPr>
          <w:sz w:val="22"/>
        </w:rPr>
        <w:t>effective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accountable</w:t>
      </w:r>
      <w:r>
        <w:rPr>
          <w:spacing w:val="-4"/>
          <w:sz w:val="22"/>
        </w:rPr>
        <w:t> </w:t>
      </w:r>
      <w:r>
        <w:rPr>
          <w:sz w:val="22"/>
        </w:rPr>
        <w:t>services.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8"/>
        <w:jc w:val="left"/>
        <w:rPr>
          <w:sz w:val="22"/>
        </w:rPr>
      </w:pP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positively</w:t>
      </w:r>
      <w:r>
        <w:rPr>
          <w:spacing w:val="-2"/>
          <w:sz w:val="22"/>
        </w:rPr>
        <w:t> </w:t>
      </w:r>
      <w:r>
        <w:rPr>
          <w:sz w:val="22"/>
        </w:rPr>
        <w:t>engage</w:t>
      </w:r>
      <w:r>
        <w:rPr>
          <w:spacing w:val="-3"/>
          <w:sz w:val="22"/>
        </w:rPr>
        <w:t> </w:t>
      </w:r>
      <w:r>
        <w:rPr>
          <w:sz w:val="22"/>
        </w:rPr>
        <w:t>our</w:t>
      </w:r>
      <w:r>
        <w:rPr>
          <w:spacing w:val="-4"/>
          <w:sz w:val="22"/>
        </w:rPr>
        <w:t> </w:t>
      </w:r>
      <w:r>
        <w:rPr>
          <w:sz w:val="22"/>
        </w:rPr>
        <w:t>workforce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stakeholders.</w:t>
      </w:r>
    </w:p>
    <w:p>
      <w:pPr>
        <w:pStyle w:val="BodyText"/>
        <w:spacing w:before="215"/>
        <w:ind w:left="113" w:right="773"/>
      </w:pPr>
      <w:r>
        <w:rPr/>
        <w:t>Staff can access a wide variety of development opportunities including leadership development</w:t>
      </w:r>
      <w:r>
        <w:rPr>
          <w:spacing w:val="-59"/>
        </w:rPr>
        <w:t> </w:t>
      </w:r>
      <w:r>
        <w:rPr/>
        <w:t>programs, mentoring programs, an e-learning platform with targeted courses, and financial</w:t>
      </w:r>
      <w:r>
        <w:rPr>
          <w:spacing w:val="1"/>
        </w:rPr>
        <w:t> </w:t>
      </w:r>
      <w:r>
        <w:rPr/>
        <w:t>assistance and/or paid leave for study. Investment in management and leadership skills is a</w:t>
      </w:r>
      <w:r>
        <w:rPr>
          <w:spacing w:val="1"/>
        </w:rPr>
        <w:t> </w:t>
      </w:r>
      <w:r>
        <w:rPr/>
        <w:t>priority. Our leadership charter outlines expected behaviours and outcomes from leaders,</w:t>
      </w:r>
      <w:r>
        <w:rPr>
          <w:spacing w:val="1"/>
        </w:rPr>
        <w:t> </w:t>
      </w:r>
      <w:r>
        <w:rPr/>
        <w:t>including: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2" w:after="0"/>
        <w:ind w:left="470" w:right="0" w:hanging="358"/>
        <w:jc w:val="left"/>
        <w:rPr>
          <w:sz w:val="22"/>
        </w:rPr>
      </w:pPr>
      <w:r>
        <w:rPr>
          <w:b/>
          <w:sz w:val="22"/>
        </w:rPr>
        <w:t>Authenticity</w:t>
      </w:r>
      <w:r>
        <w:rPr>
          <w:b/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1"/>
          <w:sz w:val="22"/>
        </w:rPr>
        <w:t> </w:t>
      </w:r>
      <w:r>
        <w:rPr>
          <w:sz w:val="22"/>
        </w:rPr>
        <w:t>build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sustain</w:t>
      </w:r>
      <w:r>
        <w:rPr>
          <w:spacing w:val="-4"/>
          <w:sz w:val="22"/>
        </w:rPr>
        <w:t> </w:t>
      </w:r>
      <w:r>
        <w:rPr>
          <w:sz w:val="22"/>
        </w:rPr>
        <w:t>honest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respectful</w:t>
      </w:r>
      <w:r>
        <w:rPr>
          <w:spacing w:val="-5"/>
          <w:sz w:val="22"/>
        </w:rPr>
        <w:t> </w:t>
      </w:r>
      <w:r>
        <w:rPr>
          <w:sz w:val="22"/>
        </w:rPr>
        <w:t>relationships.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19" w:after="0"/>
        <w:ind w:left="473" w:right="1298" w:hanging="361"/>
        <w:jc w:val="left"/>
        <w:rPr>
          <w:sz w:val="22"/>
        </w:rPr>
      </w:pPr>
      <w:r>
        <w:rPr>
          <w:b/>
          <w:sz w:val="22"/>
        </w:rPr>
        <w:t>Connection </w:t>
      </w:r>
      <w:r>
        <w:rPr>
          <w:sz w:val="22"/>
        </w:rPr>
        <w:t>– We collaborate with our stakeholders and engage with our staff to build</w:t>
      </w:r>
      <w:r>
        <w:rPr>
          <w:spacing w:val="-59"/>
          <w:sz w:val="22"/>
        </w:rPr>
        <w:t> </w:t>
      </w:r>
      <w:r>
        <w:rPr>
          <w:sz w:val="22"/>
        </w:rPr>
        <w:t>capability.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3" w:after="0"/>
        <w:ind w:left="473" w:right="1273" w:hanging="360"/>
        <w:jc w:val="left"/>
        <w:rPr>
          <w:sz w:val="22"/>
        </w:rPr>
      </w:pPr>
      <w:r>
        <w:rPr>
          <w:b/>
          <w:sz w:val="22"/>
        </w:rPr>
        <w:t>Stewardship </w:t>
      </w:r>
      <w:r>
        <w:rPr>
          <w:sz w:val="22"/>
        </w:rPr>
        <w:t>– We deliver a customer centred approach and perform within an ethical</w:t>
      </w:r>
      <w:r>
        <w:rPr>
          <w:spacing w:val="-59"/>
          <w:sz w:val="22"/>
        </w:rPr>
        <w:t> </w:t>
      </w:r>
      <w:r>
        <w:rPr>
          <w:sz w:val="22"/>
        </w:rPr>
        <w:t>framework.</w:t>
      </w:r>
    </w:p>
    <w:p>
      <w:pPr>
        <w:pStyle w:val="ListParagraph"/>
        <w:numPr>
          <w:ilvl w:val="0"/>
          <w:numId w:val="2"/>
        </w:numPr>
        <w:tabs>
          <w:tab w:pos="473" w:val="left" w:leader="none"/>
          <w:tab w:pos="474" w:val="left" w:leader="none"/>
        </w:tabs>
        <w:spacing w:line="237" w:lineRule="auto" w:before="124" w:after="0"/>
        <w:ind w:left="474" w:right="970" w:hanging="361"/>
        <w:jc w:val="left"/>
        <w:rPr>
          <w:sz w:val="22"/>
        </w:rPr>
      </w:pPr>
      <w:r>
        <w:rPr>
          <w:b/>
          <w:sz w:val="22"/>
        </w:rPr>
        <w:t>Value</w:t>
      </w:r>
      <w:r>
        <w:rPr>
          <w:b/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passionate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proud, and</w:t>
      </w:r>
      <w:r>
        <w:rPr>
          <w:spacing w:val="-4"/>
          <w:sz w:val="22"/>
        </w:rPr>
        <w:t> </w:t>
      </w:r>
      <w:r>
        <w:rPr>
          <w:sz w:val="22"/>
        </w:rPr>
        <w:t>we</w:t>
      </w:r>
      <w:r>
        <w:rPr>
          <w:spacing w:val="-4"/>
          <w:sz w:val="22"/>
        </w:rPr>
        <w:t> </w:t>
      </w:r>
      <w:r>
        <w:rPr>
          <w:sz w:val="22"/>
        </w:rPr>
        <w:t>recognise</w:t>
      </w:r>
      <w:r>
        <w:rPr>
          <w:spacing w:val="-2"/>
          <w:sz w:val="22"/>
        </w:rPr>
        <w:t> </w:t>
      </w:r>
      <w:r>
        <w:rPr>
          <w:sz w:val="22"/>
        </w:rPr>
        <w:t>our</w:t>
      </w:r>
      <w:r>
        <w:rPr>
          <w:spacing w:val="-3"/>
          <w:sz w:val="22"/>
        </w:rPr>
        <w:t> </w:t>
      </w:r>
      <w:r>
        <w:rPr>
          <w:sz w:val="22"/>
        </w:rPr>
        <w:t>diversity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6"/>
          <w:sz w:val="22"/>
        </w:rPr>
        <w:t> </w:t>
      </w:r>
      <w:r>
        <w:rPr>
          <w:sz w:val="22"/>
        </w:rPr>
        <w:t>building</w:t>
      </w:r>
      <w:r>
        <w:rPr>
          <w:spacing w:val="-2"/>
          <w:sz w:val="22"/>
        </w:rPr>
        <w:t> </w:t>
      </w:r>
      <w:r>
        <w:rPr>
          <w:sz w:val="22"/>
        </w:rPr>
        <w:t>cultural</w:t>
      </w:r>
      <w:r>
        <w:rPr>
          <w:spacing w:val="-58"/>
          <w:sz w:val="22"/>
        </w:rPr>
        <w:t> </w:t>
      </w:r>
      <w:r>
        <w:rPr>
          <w:sz w:val="22"/>
        </w:rPr>
        <w:t>competence.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Staff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performance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development</w:t>
      </w: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ind w:left="114" w:right="405" w:hanging="1"/>
      </w:pPr>
      <w:r>
        <w:rPr/>
        <w:t>Through the Achievement and Capability Planning process, staff are able to negotiate, plan and</w:t>
      </w:r>
      <w:r>
        <w:rPr>
          <w:spacing w:val="1"/>
        </w:rPr>
        <w:t> </w:t>
      </w:r>
      <w:r>
        <w:rPr/>
        <w:t>share information about their role and performance. This two-way feedback and planning process</w:t>
      </w:r>
      <w:r>
        <w:rPr>
          <w:spacing w:val="1"/>
        </w:rPr>
        <w:t> </w:t>
      </w:r>
      <w:r>
        <w:rPr/>
        <w:t>allows employees to have a clear view of their responsibilities and areas of development. This</w:t>
      </w:r>
      <w:r>
        <w:rPr>
          <w:spacing w:val="1"/>
        </w:rPr>
        <w:t> </w:t>
      </w:r>
      <w:r>
        <w:rPr/>
        <w:t>jointly developed plan is continually updated through regular conversations between an employee</w:t>
      </w:r>
      <w:r>
        <w:rPr>
          <w:spacing w:val="1"/>
        </w:rPr>
        <w:t> </w:t>
      </w:r>
      <w:r>
        <w:rPr/>
        <w:t>and their manager. The discussions focus on role expectations, performance, career planning and</w:t>
      </w:r>
      <w:r>
        <w:rPr>
          <w:spacing w:val="1"/>
        </w:rPr>
        <w:t> </w:t>
      </w:r>
      <w:r>
        <w:rPr/>
        <w:t>development. Managers receive training on how to best engage with their teams through the range</w:t>
      </w:r>
      <w:r>
        <w:rPr>
          <w:spacing w:val="-59"/>
        </w:rPr>
        <w:t> </w:t>
      </w:r>
      <w:r>
        <w:rPr/>
        <w:t>of</w:t>
      </w:r>
      <w:r>
        <w:rPr>
          <w:spacing w:val="1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development</w:t>
      </w:r>
      <w:r>
        <w:rPr>
          <w:spacing w:val="2"/>
        </w:rPr>
        <w:t> </w:t>
      </w:r>
      <w:r>
        <w:rPr/>
        <w:t>programs available.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14" w:right="0" w:firstLine="0"/>
        <w:jc w:val="left"/>
        <w:rPr>
          <w:b/>
          <w:sz w:val="22"/>
        </w:rPr>
      </w:pPr>
      <w:r>
        <w:rPr>
          <w:b/>
          <w:sz w:val="22"/>
        </w:rPr>
        <w:t>Workforce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attraction,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recruitment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retention</w:t>
      </w: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112" w:right="608"/>
        <w:jc w:val="both"/>
      </w:pPr>
      <w:r>
        <w:rPr/>
        <w:t>There remains a strong focus on supporting our highly skilled and dedicated staff. We continually</w:t>
      </w:r>
      <w:r>
        <w:rPr>
          <w:spacing w:val="-59"/>
        </w:rPr>
        <w:t> </w:t>
      </w:r>
      <w:r>
        <w:rPr/>
        <w:t>invest in their wellbeing through a broad range of professional workplace health services for staff</w:t>
      </w:r>
      <w:r>
        <w:rPr>
          <w:spacing w:val="-59"/>
        </w:rPr>
        <w:t> </w:t>
      </w:r>
      <w:r>
        <w:rPr/>
        <w:t>and their family members. The permanent staff separation rate for the department was 10.47 per</w:t>
      </w:r>
      <w:r>
        <w:rPr>
          <w:spacing w:val="-59"/>
        </w:rPr>
        <w:t> </w:t>
      </w:r>
      <w:r>
        <w:rPr/>
        <w:t>cent.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2" w:right="0" w:firstLine="0"/>
        <w:jc w:val="both"/>
        <w:rPr>
          <w:b/>
          <w:sz w:val="22"/>
        </w:rPr>
      </w:pPr>
      <w:r>
        <w:rPr>
          <w:b/>
          <w:sz w:val="22"/>
        </w:rPr>
        <w:t>Early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retirement,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redundancy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retrenchment</w:t>
      </w: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12"/>
        <w:jc w:val="both"/>
      </w:pPr>
      <w:r>
        <w:rPr/>
        <w:t>No</w:t>
      </w:r>
      <w:r>
        <w:rPr>
          <w:spacing w:val="-3"/>
        </w:rPr>
        <w:t> </w:t>
      </w:r>
      <w:r>
        <w:rPr/>
        <w:t>redundancy,</w:t>
      </w:r>
      <w:r>
        <w:rPr>
          <w:spacing w:val="-1"/>
        </w:rPr>
        <w:t> </w:t>
      </w:r>
      <w:r>
        <w:rPr/>
        <w:t>early</w:t>
      </w:r>
      <w:r>
        <w:rPr>
          <w:spacing w:val="-5"/>
        </w:rPr>
        <w:t> </w:t>
      </w:r>
      <w:r>
        <w:rPr/>
        <w:t>retirement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retrenchment</w:t>
      </w:r>
      <w:r>
        <w:rPr>
          <w:spacing w:val="-4"/>
        </w:rPr>
        <w:t> </w:t>
      </w:r>
      <w:r>
        <w:rPr/>
        <w:t>packages</w:t>
      </w:r>
      <w:r>
        <w:rPr>
          <w:spacing w:val="-2"/>
        </w:rPr>
        <w:t> </w:t>
      </w:r>
      <w:r>
        <w:rPr/>
        <w:t>were</w:t>
      </w:r>
      <w:r>
        <w:rPr>
          <w:spacing w:val="-4"/>
        </w:rPr>
        <w:t> </w:t>
      </w:r>
      <w:r>
        <w:rPr/>
        <w:t>paid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period.</w:t>
      </w:r>
    </w:p>
    <w:p>
      <w:pPr>
        <w:spacing w:after="0"/>
        <w:jc w:val="both"/>
        <w:sectPr>
          <w:headerReference w:type="default" r:id="rId112"/>
          <w:footerReference w:type="default" r:id="rId113"/>
          <w:pgSz w:w="11900" w:h="16850"/>
          <w:pgMar w:header="0" w:footer="1048" w:top="1340" w:bottom="1240" w:left="1020" w:right="740"/>
        </w:sectPr>
      </w:pPr>
    </w:p>
    <w:p>
      <w:pPr>
        <w:pStyle w:val="Heading1"/>
      </w:pPr>
      <w:bookmarkStart w:name="_bookmark33" w:id="36"/>
      <w:bookmarkEnd w:id="36"/>
      <w:r>
        <w:rPr/>
      </w:r>
      <w:r>
        <w:rPr/>
        <w:t>Appendices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555" w:after="0"/>
        <w:ind w:left="470" w:right="0" w:hanging="35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-3"/>
          <w:sz w:val="22"/>
        </w:rPr>
        <w:t> </w:t>
      </w:r>
      <w:r>
        <w:rPr>
          <w:sz w:val="22"/>
        </w:rPr>
        <w:t>1:</w:t>
      </w:r>
      <w:r>
        <w:rPr>
          <w:spacing w:val="-3"/>
          <w:sz w:val="22"/>
        </w:rPr>
        <w:t> </w:t>
      </w:r>
      <w:r>
        <w:rPr>
          <w:sz w:val="22"/>
        </w:rPr>
        <w:t>Government</w:t>
      </w:r>
      <w:r>
        <w:rPr>
          <w:spacing w:val="-4"/>
          <w:sz w:val="22"/>
        </w:rPr>
        <w:t> </w:t>
      </w:r>
      <w:r>
        <w:rPr>
          <w:sz w:val="22"/>
        </w:rPr>
        <w:t>bodies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-2"/>
          <w:sz w:val="22"/>
        </w:rPr>
        <w:t> </w:t>
      </w:r>
      <w:r>
        <w:rPr>
          <w:sz w:val="22"/>
        </w:rPr>
        <w:t>2:</w:t>
      </w:r>
      <w:r>
        <w:rPr>
          <w:spacing w:val="-3"/>
          <w:sz w:val="22"/>
        </w:rPr>
        <w:t> </w:t>
      </w:r>
      <w:r>
        <w:rPr>
          <w:sz w:val="22"/>
        </w:rPr>
        <w:t>Governance</w:t>
      </w:r>
      <w:r>
        <w:rPr>
          <w:spacing w:val="-4"/>
          <w:sz w:val="22"/>
        </w:rPr>
        <w:t> </w:t>
      </w:r>
      <w:r>
        <w:rPr>
          <w:sz w:val="22"/>
        </w:rPr>
        <w:t>boards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committees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20" w:after="0"/>
        <w:ind w:left="470" w:right="0" w:hanging="35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-2"/>
          <w:sz w:val="22"/>
        </w:rPr>
        <w:t> </w:t>
      </w:r>
      <w:r>
        <w:rPr>
          <w:sz w:val="22"/>
        </w:rPr>
        <w:t>3:</w:t>
      </w:r>
      <w:r>
        <w:rPr>
          <w:spacing w:val="-4"/>
          <w:sz w:val="22"/>
        </w:rPr>
        <w:t> </w:t>
      </w:r>
      <w:r>
        <w:rPr>
          <w:sz w:val="22"/>
        </w:rPr>
        <w:t>Glossary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9" w:after="0"/>
        <w:ind w:left="470" w:right="0" w:hanging="35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-5"/>
          <w:sz w:val="22"/>
        </w:rPr>
        <w:t> </w:t>
      </w:r>
      <w:r>
        <w:rPr>
          <w:sz w:val="22"/>
        </w:rPr>
        <w:t>4:</w:t>
      </w:r>
      <w:r>
        <w:rPr>
          <w:spacing w:val="-4"/>
          <w:sz w:val="22"/>
        </w:rPr>
        <w:t> </w:t>
      </w:r>
      <w:r>
        <w:rPr>
          <w:sz w:val="22"/>
        </w:rPr>
        <w:t>Compliance</w:t>
      </w:r>
      <w:r>
        <w:rPr>
          <w:spacing w:val="-8"/>
          <w:sz w:val="22"/>
        </w:rPr>
        <w:t> </w:t>
      </w:r>
      <w:r>
        <w:rPr>
          <w:sz w:val="22"/>
        </w:rPr>
        <w:t>checklist</w:t>
      </w:r>
    </w:p>
    <w:p>
      <w:pPr>
        <w:pStyle w:val="ListParagraph"/>
        <w:numPr>
          <w:ilvl w:val="0"/>
          <w:numId w:val="2"/>
        </w:numPr>
        <w:tabs>
          <w:tab w:pos="470" w:val="left" w:leader="none"/>
          <w:tab w:pos="471" w:val="left" w:leader="none"/>
        </w:tabs>
        <w:spacing w:line="240" w:lineRule="auto" w:before="117" w:after="0"/>
        <w:ind w:left="470" w:right="0" w:hanging="359"/>
        <w:jc w:val="left"/>
        <w:rPr>
          <w:sz w:val="22"/>
        </w:rPr>
      </w:pPr>
      <w:r>
        <w:rPr>
          <w:sz w:val="22"/>
        </w:rPr>
        <w:t>Appendix</w:t>
      </w:r>
      <w:r>
        <w:rPr>
          <w:spacing w:val="-4"/>
          <w:sz w:val="22"/>
        </w:rPr>
        <w:t> </w:t>
      </w:r>
      <w:r>
        <w:rPr>
          <w:sz w:val="22"/>
        </w:rPr>
        <w:t>5:</w:t>
      </w:r>
      <w:r>
        <w:rPr>
          <w:spacing w:val="-3"/>
          <w:sz w:val="22"/>
        </w:rPr>
        <w:t> </w:t>
      </w:r>
      <w:r>
        <w:rPr>
          <w:sz w:val="22"/>
        </w:rPr>
        <w:t>Financial</w:t>
      </w:r>
      <w:r>
        <w:rPr>
          <w:spacing w:val="-5"/>
          <w:sz w:val="22"/>
        </w:rPr>
        <w:t> </w:t>
      </w:r>
      <w:r>
        <w:rPr>
          <w:sz w:val="22"/>
        </w:rPr>
        <w:t>Statements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14"/>
          <w:footerReference w:type="default" r:id="rId115"/>
          <w:pgSz w:w="11900" w:h="16850"/>
          <w:pgMar w:header="0" w:footer="1048" w:top="1360" w:bottom="1240" w:left="1020" w:right="740"/>
        </w:sectPr>
      </w:pPr>
    </w:p>
    <w:p>
      <w:pPr>
        <w:pStyle w:val="Heading2"/>
        <w:spacing w:before="58"/>
      </w:pPr>
      <w:bookmarkStart w:name="_bookmark34" w:id="37"/>
      <w:bookmarkEnd w:id="37"/>
      <w:r>
        <w:rPr/>
      </w:r>
      <w:r>
        <w:rPr/>
        <w:t>Appendix</w:t>
      </w:r>
      <w:r>
        <w:rPr>
          <w:spacing w:val="-5"/>
        </w:rPr>
        <w:t> </w:t>
      </w:r>
      <w:r>
        <w:rPr/>
        <w:t>1:</w:t>
      </w:r>
      <w:r>
        <w:rPr>
          <w:spacing w:val="-4"/>
        </w:rPr>
        <w:t> </w:t>
      </w:r>
      <w:r>
        <w:rPr/>
        <w:t>Government</w:t>
      </w:r>
      <w:r>
        <w:rPr>
          <w:spacing w:val="-5"/>
        </w:rPr>
        <w:t> </w:t>
      </w:r>
      <w:r>
        <w:rPr/>
        <w:t>bodies</w:t>
      </w:r>
    </w:p>
    <w:p>
      <w:pPr>
        <w:pStyle w:val="BodyText"/>
        <w:spacing w:before="119"/>
        <w:ind w:left="112"/>
      </w:pPr>
      <w:r>
        <w:rPr/>
        <w:t>The following government bodies were active during 2020-21 with reporting arrangements to the</w:t>
      </w:r>
      <w:r>
        <w:rPr>
          <w:spacing w:val="-59"/>
        </w:rPr>
        <w:t> </w:t>
      </w:r>
      <w:r>
        <w:rPr/>
        <w:t>Department of Children, Youth Justice and Multicultural Affairs. Additional information about</w:t>
      </w:r>
      <w:r>
        <w:rPr>
          <w:spacing w:val="1"/>
        </w:rPr>
        <w:t> </w:t>
      </w:r>
      <w:r>
        <w:rPr/>
        <w:t>government</w:t>
      </w:r>
      <w:r>
        <w:rPr>
          <w:spacing w:val="-4"/>
        </w:rPr>
        <w:t> </w:t>
      </w:r>
      <w:r>
        <w:rPr/>
        <w:t>bodies</w:t>
      </w:r>
      <w:r>
        <w:rPr>
          <w:spacing w:val="-7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7"/>
        </w:rPr>
        <w:t> </w:t>
      </w:r>
      <w:r>
        <w:rPr/>
        <w:t>at:</w:t>
      </w:r>
      <w:r>
        <w:rPr>
          <w:spacing w:val="-4"/>
        </w:rPr>
        <w:t> </w:t>
      </w:r>
      <w:hyperlink r:id="rId118">
        <w:r>
          <w:rPr>
            <w:u w:val="single"/>
          </w:rPr>
          <w:t>https://governmentbodies.premiers.qld.gov.au/Default.aspx</w:t>
        </w:r>
      </w:hyperlink>
      <w:r>
        <w:rPr/>
        <w:t>.</w:t>
      </w:r>
    </w:p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481"/>
        <w:gridCol w:w="1534"/>
        <w:gridCol w:w="1488"/>
        <w:gridCol w:w="1490"/>
        <w:gridCol w:w="1490"/>
      </w:tblGrid>
      <w:tr>
        <w:trPr>
          <w:trHeight w:val="359" w:hRule="atLeast"/>
        </w:trPr>
        <w:tc>
          <w:tcPr>
            <w:tcW w:w="9017" w:type="dxa"/>
            <w:gridSpan w:val="6"/>
          </w:tcPr>
          <w:p>
            <w:pPr>
              <w:pStyle w:val="TableParagraph"/>
              <w:spacing w:before="3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Multicultural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Queensland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Advisory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Council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Act 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instrument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Multicultural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Recognition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Act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2016</w:t>
            </w:r>
          </w:p>
        </w:tc>
      </w:tr>
      <w:tr>
        <w:trPr>
          <w:trHeight w:val="1151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Functions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259" w:lineRule="auto" w:before="1"/>
              <w:ind w:left="107" w:right="115"/>
              <w:rPr>
                <w:sz w:val="16"/>
              </w:rPr>
            </w:pPr>
            <w:r>
              <w:rPr>
                <w:sz w:val="16"/>
              </w:rPr>
              <w:t>The Multicultural Queensland Advisory Council advises the Minister for Multicultural Affairs 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opportunities and barriers facing people from culturally and linguistically diverse backgrounds and how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to promote the Multicultural Queensland Charter to support a unified, harmonious and inclusive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community. The </w:t>
            </w:r>
            <w:r>
              <w:rPr>
                <w:i/>
                <w:sz w:val="16"/>
              </w:rPr>
              <w:t>Multicultural Recognition Act 2016 </w:t>
            </w:r>
            <w:r>
              <w:rPr>
                <w:sz w:val="16"/>
              </w:rPr>
              <w:t>enables the establishment of the Multicultural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Queensland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Advisory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Council.</w:t>
            </w:r>
          </w:p>
        </w:tc>
      </w:tr>
      <w:tr>
        <w:trPr>
          <w:trHeight w:val="3131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Achievements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During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2020-21,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Multicultural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Queensland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Advisory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Council: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  <w:tab w:pos="466" w:val="left" w:leader="none"/>
              </w:tabs>
              <w:spacing w:line="240" w:lineRule="auto" w:before="134" w:after="0"/>
              <w:ind w:left="465" w:right="120" w:hanging="358"/>
              <w:jc w:val="left"/>
              <w:rPr>
                <w:sz w:val="16"/>
              </w:rPr>
            </w:pPr>
            <w:r>
              <w:rPr>
                <w:sz w:val="16"/>
              </w:rPr>
              <w:t>undertook a community consultation on young people’s attitudes towards multiculturalism 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September 2020 in Townsville – which led to the Queensland Human Rights Commission holding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inaugural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Townsville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Human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Rights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Youth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on 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April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4" w:val="left" w:leader="none"/>
                <w:tab w:pos="466" w:val="left" w:leader="none"/>
              </w:tabs>
              <w:spacing w:line="240" w:lineRule="auto" w:before="0" w:after="0"/>
              <w:ind w:left="465" w:right="429" w:hanging="358"/>
              <w:jc w:val="left"/>
              <w:rPr>
                <w:sz w:val="16"/>
              </w:rPr>
            </w:pPr>
            <w:r>
              <w:rPr>
                <w:sz w:val="16"/>
              </w:rPr>
              <w:t>assisted the Australian Human Rights Commission to undertake community consultation with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local stakeholders on the development of a National Anti-Racism Framework in May 2021 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Cairns – the Council also provided their own feedback on the draft Framework to the Race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Discrimination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Commissioner,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Chin Tan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  <w:tab w:pos="466" w:val="left" w:leader="none"/>
              </w:tabs>
              <w:spacing w:line="235" w:lineRule="auto" w:before="1" w:after="0"/>
              <w:ind w:left="465" w:right="184" w:hanging="358"/>
              <w:jc w:val="left"/>
              <w:rPr>
                <w:sz w:val="16"/>
              </w:rPr>
            </w:pPr>
            <w:r>
              <w:rPr>
                <w:sz w:val="16"/>
              </w:rPr>
              <w:t>met with local councils to provide advice on how to build a greater sense of belonging in regional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communities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  <w:tab w:pos="466" w:val="left" w:leader="none"/>
              </w:tabs>
              <w:spacing w:line="240" w:lineRule="auto" w:before="1" w:after="0"/>
              <w:ind w:left="465" w:right="182" w:hanging="358"/>
              <w:jc w:val="left"/>
              <w:rPr>
                <w:sz w:val="16"/>
              </w:rPr>
            </w:pPr>
            <w:r>
              <w:rPr>
                <w:sz w:val="16"/>
              </w:rPr>
              <w:t>commenced development of a submission to the Legal Affairs and Safety Committee Inquiry into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serious vilification and hate crime to ensure the voices of culturally diverse cohorts are heard 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important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matters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65" w:val="left" w:leader="none"/>
                <w:tab w:pos="466" w:val="left" w:leader="none"/>
              </w:tabs>
              <w:spacing w:line="240" w:lineRule="auto" w:before="0" w:after="0"/>
              <w:ind w:left="465" w:right="361" w:hanging="358"/>
              <w:jc w:val="left"/>
              <w:rPr>
                <w:sz w:val="16"/>
              </w:rPr>
            </w:pPr>
            <w:r>
              <w:rPr>
                <w:sz w:val="16"/>
              </w:rPr>
              <w:t>met with senior representatives from across government to keep agencies accountable for the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progress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actions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Multicultural Queensland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Plan.</w:t>
            </w:r>
          </w:p>
        </w:tc>
      </w:tr>
      <w:tr>
        <w:trPr>
          <w:trHeight w:val="1295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reporting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Transactions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Council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accounted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statements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of: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56" w:lineRule="auto" w:before="134" w:after="0"/>
              <w:ind w:left="467" w:right="207" w:hanging="361"/>
              <w:jc w:val="left"/>
              <w:rPr>
                <w:sz w:val="16"/>
              </w:rPr>
            </w:pPr>
            <w:r>
              <w:rPr>
                <w:sz w:val="16"/>
              </w:rPr>
              <w:t>the former Department of Local Government, Racing and Multicultural Affairs for period 1 July 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November 2020;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67" w:val="left" w:leader="none"/>
                <w:tab w:pos="468" w:val="left" w:leader="none"/>
              </w:tabs>
              <w:spacing w:line="256" w:lineRule="auto" w:before="1" w:after="0"/>
              <w:ind w:left="467" w:right="105" w:hanging="361"/>
              <w:jc w:val="left"/>
              <w:rPr>
                <w:sz w:val="16"/>
              </w:rPr>
            </w:pPr>
            <w:r>
              <w:rPr>
                <w:sz w:val="16"/>
              </w:rPr>
              <w:t>the Department of Children, Youth Justice and Multicultural Affairs for period 1 December 2020 to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June 2021.</w:t>
            </w:r>
          </w:p>
        </w:tc>
      </w:tr>
      <w:tr>
        <w:trPr>
          <w:trHeight w:val="357" w:hRule="atLeast"/>
        </w:trPr>
        <w:tc>
          <w:tcPr>
            <w:tcW w:w="9017" w:type="dxa"/>
            <w:gridSpan w:val="6"/>
          </w:tcPr>
          <w:p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Remuneration</w:t>
            </w:r>
          </w:p>
        </w:tc>
      </w:tr>
      <w:tr>
        <w:trPr>
          <w:trHeight w:val="755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1481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534" w:type="dxa"/>
          </w:tcPr>
          <w:p>
            <w:pPr>
              <w:pStyle w:val="TableParagraph"/>
              <w:spacing w:line="259" w:lineRule="auto" w:before="1"/>
              <w:ind w:left="109" w:right="95"/>
              <w:rPr>
                <w:sz w:val="16"/>
              </w:rPr>
            </w:pPr>
            <w:r>
              <w:rPr>
                <w:spacing w:val="-1"/>
                <w:sz w:val="16"/>
              </w:rPr>
              <w:t>Meetings/sessions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attendance</w:t>
            </w:r>
          </w:p>
        </w:tc>
        <w:tc>
          <w:tcPr>
            <w:tcW w:w="1488" w:type="dxa"/>
          </w:tcPr>
          <w:p>
            <w:pPr>
              <w:pStyle w:val="TableParagraph"/>
              <w:spacing w:line="259" w:lineRule="auto" w:before="1"/>
              <w:ind w:left="109" w:right="110"/>
              <w:jc w:val="both"/>
              <w:rPr>
                <w:sz w:val="16"/>
              </w:rPr>
            </w:pPr>
            <w:r>
              <w:rPr>
                <w:sz w:val="16"/>
              </w:rPr>
              <w:t>Approved annual,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sessional or daily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fee</w:t>
            </w:r>
          </w:p>
        </w:tc>
        <w:tc>
          <w:tcPr>
            <w:tcW w:w="1490" w:type="dxa"/>
          </w:tcPr>
          <w:p>
            <w:pPr>
              <w:pStyle w:val="TableParagraph"/>
              <w:spacing w:line="259" w:lineRule="auto" w:before="1"/>
              <w:ind w:left="109" w:right="141"/>
              <w:rPr>
                <w:sz w:val="16"/>
              </w:rPr>
            </w:pPr>
            <w:r>
              <w:rPr>
                <w:sz w:val="16"/>
              </w:rPr>
              <w:t>Approved sub-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committee fees if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applicable</w:t>
            </w:r>
          </w:p>
        </w:tc>
        <w:tc>
          <w:tcPr>
            <w:tcW w:w="1490" w:type="dxa"/>
          </w:tcPr>
          <w:p>
            <w:pPr>
              <w:pStyle w:val="TableParagraph"/>
              <w:spacing w:line="259" w:lineRule="auto" w:before="1"/>
              <w:ind w:left="107" w:right="568"/>
              <w:rPr>
                <w:sz w:val="16"/>
              </w:rPr>
            </w:pPr>
            <w:r>
              <w:rPr>
                <w:spacing w:val="-1"/>
                <w:sz w:val="16"/>
              </w:rPr>
              <w:t>Actual </w:t>
            </w:r>
            <w:r>
              <w:rPr>
                <w:sz w:val="16"/>
              </w:rPr>
              <w:t>fees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received</w:t>
            </w:r>
          </w:p>
        </w:tc>
      </w:tr>
      <w:tr>
        <w:trPr>
          <w:trHeight w:val="551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Chair</w:t>
            </w:r>
          </w:p>
        </w:tc>
        <w:tc>
          <w:tcPr>
            <w:tcW w:w="1481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Honourable</w:t>
            </w:r>
          </w:p>
          <w:p>
            <w:pPr>
              <w:pStyle w:val="TableParagraph"/>
              <w:spacing w:line="182" w:lineRule="exact"/>
              <w:ind w:left="107" w:right="161"/>
              <w:rPr>
                <w:sz w:val="16"/>
              </w:rPr>
            </w:pPr>
            <w:r>
              <w:rPr>
                <w:spacing w:val="-1"/>
                <w:sz w:val="16"/>
              </w:rPr>
              <w:t>Stirling </w:t>
            </w:r>
            <w:r>
              <w:rPr>
                <w:sz w:val="16"/>
              </w:rPr>
              <w:t>Hinchliffe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MP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>
        <w:trPr>
          <w:trHeight w:val="757" w:hRule="atLeast"/>
        </w:trPr>
        <w:tc>
          <w:tcPr>
            <w:tcW w:w="1534" w:type="dxa"/>
          </w:tcPr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Chair</w:t>
            </w:r>
          </w:p>
        </w:tc>
        <w:tc>
          <w:tcPr>
            <w:tcW w:w="1481" w:type="dxa"/>
          </w:tcPr>
          <w:p>
            <w:pPr>
              <w:pStyle w:val="TableParagraph"/>
              <w:spacing w:line="259" w:lineRule="auto" w:before="3"/>
              <w:ind w:left="107" w:right="200"/>
              <w:rPr>
                <w:sz w:val="16"/>
              </w:rPr>
            </w:pPr>
            <w:r>
              <w:rPr>
                <w:spacing w:val="-1"/>
                <w:sz w:val="16"/>
              </w:rPr>
              <w:t>The </w:t>
            </w:r>
            <w:r>
              <w:rPr>
                <w:sz w:val="16"/>
              </w:rPr>
              <w:t>Honourable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Leanne Linard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MP</w:t>
            </w:r>
          </w:p>
        </w:tc>
        <w:tc>
          <w:tcPr>
            <w:tcW w:w="1534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>
        <w:trPr>
          <w:trHeight w:val="357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Nora Amath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0" w:lineRule="atLeast"/>
              <w:ind w:left="107" w:right="623"/>
              <w:rPr>
                <w:sz w:val="16"/>
              </w:rPr>
            </w:pPr>
            <w:r>
              <w:rPr>
                <w:spacing w:val="-1"/>
                <w:sz w:val="16"/>
              </w:rPr>
              <w:t>Dr Aparna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Hebbani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4" w:lineRule="exact"/>
              <w:ind w:left="107" w:right="412"/>
              <w:rPr>
                <w:sz w:val="16"/>
              </w:rPr>
            </w:pPr>
            <w:r>
              <w:rPr>
                <w:spacing w:val="-1"/>
                <w:sz w:val="16"/>
              </w:rPr>
              <w:t>Ms Dealonna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Bicky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$600</w:t>
            </w:r>
          </w:p>
        </w:tc>
      </w:tr>
      <w:tr>
        <w:trPr>
          <w:trHeight w:val="368" w:hRule="atLeast"/>
        </w:trPr>
        <w:tc>
          <w:tcPr>
            <w:tcW w:w="1534" w:type="dxa"/>
          </w:tcPr>
          <w:p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4" w:lineRule="exact"/>
              <w:ind w:left="107" w:right="187"/>
              <w:rPr>
                <w:sz w:val="16"/>
              </w:rPr>
            </w:pPr>
            <w:r>
              <w:rPr>
                <w:sz w:val="16"/>
              </w:rPr>
              <w:t>Ms Irene Biedak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OAM</w:t>
            </w:r>
          </w:p>
        </w:tc>
        <w:tc>
          <w:tcPr>
            <w:tcW w:w="1534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1488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4" w:lineRule="exact"/>
              <w:ind w:left="107" w:right="420"/>
              <w:rPr>
                <w:sz w:val="16"/>
              </w:rPr>
            </w:pPr>
            <w:r>
              <w:rPr>
                <w:sz w:val="16"/>
              </w:rPr>
              <w:t>Dr Ignacio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Correa-Velez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$750</w:t>
            </w:r>
          </w:p>
        </w:tc>
      </w:tr>
      <w:tr>
        <w:trPr>
          <w:trHeight w:val="368" w:hRule="atLeast"/>
        </w:trPr>
        <w:tc>
          <w:tcPr>
            <w:tcW w:w="1534" w:type="dxa"/>
          </w:tcPr>
          <w:p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4" w:lineRule="exact"/>
              <w:ind w:left="107" w:right="99"/>
              <w:rPr>
                <w:sz w:val="16"/>
              </w:rPr>
            </w:pPr>
            <w:r>
              <w:rPr>
                <w:sz w:val="16"/>
              </w:rPr>
              <w:t>Ms Faiza El-Higzi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OAM</w:t>
            </w:r>
          </w:p>
        </w:tc>
        <w:tc>
          <w:tcPr>
            <w:tcW w:w="1534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4" w:lineRule="exact"/>
              <w:ind w:left="107" w:right="481"/>
              <w:rPr>
                <w:sz w:val="16"/>
              </w:rPr>
            </w:pPr>
            <w:r>
              <w:rPr>
                <w:sz w:val="16"/>
              </w:rPr>
              <w:t>Mr Nkosana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Mafico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$600</w:t>
            </w:r>
          </w:p>
        </w:tc>
      </w:tr>
      <w:tr>
        <w:trPr>
          <w:trHeight w:val="365" w:hRule="atLeast"/>
        </w:trPr>
        <w:tc>
          <w:tcPr>
            <w:tcW w:w="1534" w:type="dxa"/>
          </w:tcPr>
          <w:p>
            <w:pPr>
              <w:pStyle w:val="TableParagraph"/>
              <w:spacing w:line="184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2" w:lineRule="exact"/>
              <w:ind w:left="107" w:right="535"/>
              <w:rPr>
                <w:sz w:val="16"/>
              </w:rPr>
            </w:pPr>
            <w:r>
              <w:rPr>
                <w:sz w:val="16"/>
              </w:rPr>
              <w:t>Mr Tej Man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Monger</w:t>
            </w:r>
          </w:p>
        </w:tc>
        <w:tc>
          <w:tcPr>
            <w:tcW w:w="1534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$750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0" w:lineRule="atLeast"/>
              <w:ind w:left="107" w:right="632"/>
              <w:rPr>
                <w:sz w:val="16"/>
              </w:rPr>
            </w:pPr>
            <w:r>
              <w:rPr>
                <w:sz w:val="16"/>
              </w:rPr>
              <w:t>Cr Natalia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Muszkat</w:t>
            </w:r>
          </w:p>
        </w:tc>
        <w:tc>
          <w:tcPr>
            <w:tcW w:w="1534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before="3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6"/>
          <w:footerReference w:type="default" r:id="rId117"/>
          <w:pgSz w:w="11900" w:h="16850"/>
          <w:pgMar w:header="0" w:footer="1048" w:top="1360" w:bottom="124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481"/>
        <w:gridCol w:w="1534"/>
        <w:gridCol w:w="1488"/>
        <w:gridCol w:w="1490"/>
        <w:gridCol w:w="1490"/>
      </w:tblGrid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2" w:lineRule="exact"/>
              <w:ind w:left="107" w:right="365"/>
              <w:rPr>
                <w:sz w:val="16"/>
              </w:rPr>
            </w:pPr>
            <w:r>
              <w:rPr>
                <w:sz w:val="16"/>
              </w:rPr>
              <w:t>Mr Giridharan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Sivaraman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Vicky Yu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3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$300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$1,050</w:t>
            </w:r>
          </w:p>
        </w:tc>
      </w:tr>
      <w:tr>
        <w:trPr>
          <w:trHeight w:val="556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94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scheduled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meetings/sessions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 (Townsville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September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2020,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Brisbane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February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2021, Cairns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2021)</w:t>
            </w:r>
          </w:p>
        </w:tc>
      </w:tr>
      <w:tr>
        <w:trPr>
          <w:trHeight w:val="558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77"/>
              <w:rPr>
                <w:sz w:val="16"/>
              </w:rPr>
            </w:pPr>
            <w:r>
              <w:rPr>
                <w:sz w:val="16"/>
              </w:rPr>
              <w:t>Total out of pocket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expenses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$2,422.37</w:t>
            </w:r>
          </w:p>
        </w:tc>
      </w:tr>
    </w:tbl>
    <w:p>
      <w:pPr>
        <w:spacing w:after="0" w:line="183" w:lineRule="exact"/>
        <w:rPr>
          <w:sz w:val="16"/>
        </w:rPr>
        <w:sectPr>
          <w:headerReference w:type="default" r:id="rId119"/>
          <w:footerReference w:type="default" r:id="rId120"/>
          <w:pgSz w:w="11900" w:h="16850"/>
          <w:pgMar w:header="0" w:footer="968" w:top="142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7484"/>
      </w:tblGrid>
      <w:tr>
        <w:trPr>
          <w:trHeight w:val="357" w:hRule="atLeast"/>
        </w:trPr>
        <w:tc>
          <w:tcPr>
            <w:tcW w:w="9018" w:type="dxa"/>
            <w:gridSpan w:val="2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Truth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Healing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Reconciliation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Taskforce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(the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Taskforce)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Act 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instrument</w:t>
            </w:r>
          </w:p>
        </w:tc>
        <w:tc>
          <w:tcPr>
            <w:tcW w:w="7484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Reference</w:t>
            </w:r>
          </w:p>
        </w:tc>
      </w:tr>
      <w:tr>
        <w:trPr>
          <w:trHeight w:val="2267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Functions</w:t>
            </w:r>
          </w:p>
        </w:tc>
        <w:tc>
          <w:tcPr>
            <w:tcW w:w="7484" w:type="dxa"/>
          </w:tcPr>
          <w:p>
            <w:pPr>
              <w:pStyle w:val="TableParagraph"/>
              <w:spacing w:line="259" w:lineRule="auto"/>
              <w:ind w:left="107" w:right="215"/>
              <w:rPr>
                <w:sz w:val="16"/>
              </w:rPr>
            </w:pPr>
            <w:r>
              <w:rPr>
                <w:sz w:val="16"/>
              </w:rPr>
              <w:t>The Taskforce provides advice to the Minister for Children and Youth Justice and Minister for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Multicultural Affairs (the Minister) on key issues relating to the implementation of reforms arising from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Royal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Institutional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Responses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spacing w:line="259" w:lineRule="auto" w:before="158"/>
              <w:ind w:left="107" w:right="151"/>
              <w:rPr>
                <w:sz w:val="16"/>
              </w:rPr>
            </w:pPr>
            <w:r>
              <w:rPr>
                <w:sz w:val="16"/>
              </w:rPr>
              <w:t>The Taskforce provides advice to the Department of Children, Youth Justice and Multicultural Affairs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on the delivery of the Truth, Healing and Reconciliation Grants Program, for reconciliation and healing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events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memorials.</w:t>
            </w:r>
          </w:p>
          <w:p>
            <w:pPr>
              <w:pStyle w:val="TableParagraph"/>
              <w:spacing w:line="259" w:lineRule="auto" w:before="160"/>
              <w:ind w:left="107" w:right="534"/>
              <w:rPr>
                <w:sz w:val="16"/>
              </w:rPr>
            </w:pPr>
            <w:r>
              <w:rPr>
                <w:sz w:val="16"/>
              </w:rPr>
              <w:t>The Taskforce is vital to ensuring the Queensland Government’s implementation of reforms is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informed by the voices of those who have experienced institutional child abuse, the services that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support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them,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representatives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sectors that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services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children.</w:t>
            </w:r>
          </w:p>
        </w:tc>
      </w:tr>
      <w:tr>
        <w:trPr>
          <w:trHeight w:val="1055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Achievements</w:t>
            </w:r>
          </w:p>
        </w:tc>
        <w:tc>
          <w:tcPr>
            <w:tcW w:w="7484" w:type="dxa"/>
          </w:tcPr>
          <w:p>
            <w:pPr>
              <w:pStyle w:val="TableParagraph"/>
              <w:ind w:left="107" w:right="89"/>
              <w:rPr>
                <w:sz w:val="16"/>
              </w:rPr>
            </w:pPr>
            <w:r>
              <w:rPr>
                <w:sz w:val="16"/>
              </w:rPr>
              <w:t>The role of the Taskforce is to provide advice to the Queensland Government on reforms related to the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Royal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Institutional Responses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Abuse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Royal Commission).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6" w:val="left" w:leader="none"/>
              </w:tabs>
              <w:spacing w:line="237" w:lineRule="auto" w:before="137" w:after="0"/>
              <w:ind w:left="465" w:right="212" w:hanging="358"/>
              <w:jc w:val="both"/>
              <w:rPr>
                <w:sz w:val="16"/>
              </w:rPr>
            </w:pPr>
            <w:r>
              <w:rPr>
                <w:sz w:val="16"/>
              </w:rPr>
              <w:t>The second and final term of the Taskforce was approved by the Premier and Minister for Trade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on 4 March 2021, with membership expanded to include a representative of an organisation that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supports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children 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young people.</w:t>
            </w:r>
          </w:p>
          <w:p>
            <w:pPr>
              <w:pStyle w:val="TableParagraph"/>
              <w:spacing w:before="123"/>
              <w:ind w:left="107"/>
              <w:rPr>
                <w:sz w:val="16"/>
              </w:rPr>
            </w:pPr>
            <w:r>
              <w:rPr>
                <w:sz w:val="16"/>
              </w:rPr>
              <w:t>Achievements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against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Taskforce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Reference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include: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  <w:tab w:pos="468" w:val="left" w:leader="none"/>
              </w:tabs>
              <w:spacing w:line="240" w:lineRule="auto" w:before="120" w:after="0"/>
              <w:ind w:left="467" w:right="296" w:hanging="358"/>
              <w:jc w:val="left"/>
              <w:rPr>
                <w:sz w:val="16"/>
              </w:rPr>
            </w:pPr>
            <w:r>
              <w:rPr>
                <w:sz w:val="16"/>
              </w:rPr>
              <w:t>The Taskforce has provided comment on the Queensland Government annual progress report: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Royal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Institutional Responses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Abuse,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December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2020.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  <w:tab w:pos="468" w:val="left" w:leader="none"/>
              </w:tabs>
              <w:spacing w:line="235" w:lineRule="auto" w:before="2" w:after="0"/>
              <w:ind w:left="467" w:right="162" w:hanging="358"/>
              <w:jc w:val="left"/>
              <w:rPr>
                <w:sz w:val="16"/>
              </w:rPr>
            </w:pPr>
            <w:r>
              <w:rPr>
                <w:sz w:val="16"/>
              </w:rPr>
              <w:t>The Taskforce has continued to provide advice and oversight on the implementation of a number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recommendations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by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Royal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including: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1" w:after="0"/>
              <w:ind w:left="825" w:right="199" w:hanging="358"/>
              <w:jc w:val="left"/>
              <w:rPr>
                <w:sz w:val="16"/>
              </w:rPr>
            </w:pPr>
            <w:r>
              <w:rPr>
                <w:sz w:val="16"/>
              </w:rPr>
              <w:t>legislative reforms to implement recommendations in the Redress and Civil Litigation report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Criminal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Justice report.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194" w:lineRule="exact" w:before="0" w:after="0"/>
              <w:ind w:left="825" w:right="0" w:hanging="359"/>
              <w:jc w:val="left"/>
              <w:rPr>
                <w:sz w:val="16"/>
              </w:rPr>
            </w:pPr>
            <w:r>
              <w:rPr>
                <w:sz w:val="16"/>
              </w:rPr>
              <w:t>implementation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Intermediary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Scheme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Queensland.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403" w:hanging="358"/>
              <w:jc w:val="left"/>
              <w:rPr>
                <w:sz w:val="16"/>
              </w:rPr>
            </w:pPr>
            <w:r>
              <w:rPr>
                <w:sz w:val="16"/>
              </w:rPr>
              <w:t>implementation of the National Redress Scheme including the delivery of direct personal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responses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counselling 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psychological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Queensland.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577" w:hanging="358"/>
              <w:jc w:val="left"/>
              <w:rPr>
                <w:sz w:val="16"/>
              </w:rPr>
            </w:pPr>
            <w:r>
              <w:rPr>
                <w:sz w:val="16"/>
              </w:rPr>
              <w:t>Input into and advice on the second-year review of the National Redress Scheme (the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Review).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194" w:lineRule="exact" w:before="0" w:after="0"/>
              <w:ind w:left="825" w:right="0" w:hanging="359"/>
              <w:jc w:val="left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National Centre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Prevention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596" w:hanging="358"/>
              <w:jc w:val="left"/>
              <w:rPr>
                <w:sz w:val="16"/>
              </w:rPr>
            </w:pPr>
            <w:r>
              <w:rPr>
                <w:sz w:val="16"/>
              </w:rPr>
              <w:t>the implementation of the child safe principles implementation across organisations in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Queensland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ensure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safety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wellbeing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involved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organisations.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28" w:hanging="358"/>
              <w:jc w:val="left"/>
              <w:rPr>
                <w:sz w:val="16"/>
              </w:rPr>
            </w:pPr>
            <w:r>
              <w:rPr>
                <w:sz w:val="16"/>
              </w:rPr>
              <w:t>In July 2020, the Taskforce contributed to the Queensland Government submission to the Royal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Commission into Aged Care Quality and Safety, by compiling its own written submission, from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information that members had heard from people with lived experience of institutional child abuse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concerns relating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aged care.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182" w:hanging="358"/>
              <w:jc w:val="left"/>
              <w:rPr>
                <w:sz w:val="16"/>
              </w:rPr>
            </w:pPr>
            <w:r>
              <w:rPr>
                <w:sz w:val="16"/>
              </w:rPr>
              <w:t>Raising awareness of the Royal Commission and impact of institutional abuse is a priority for the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Taskforce.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 2020-2021,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Taskforce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delivered: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116" w:hanging="358"/>
              <w:jc w:val="left"/>
              <w:rPr>
                <w:sz w:val="16"/>
              </w:rPr>
            </w:pPr>
            <w:r>
              <w:rPr>
                <w:sz w:val="16"/>
              </w:rPr>
              <w:t>a series of statewide community forums on the Gold Coast, Townsville, Cairns with over 150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people in attendance. The purpose of these forums was to hear from people with lived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experience of institutional child abuse, their supporters and service providers on their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experiences,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concerns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suggestions 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change.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102" w:hanging="358"/>
              <w:jc w:val="left"/>
              <w:rPr>
                <w:sz w:val="16"/>
              </w:rPr>
            </w:pPr>
            <w:r>
              <w:rPr>
                <w:sz w:val="16"/>
              </w:rPr>
              <w:t>a presentation to over 60 people on the Royal Commission and the work of the Taskforce at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2</w:t>
            </w:r>
            <w:r>
              <w:rPr>
                <w:sz w:val="16"/>
                <w:vertAlign w:val="superscript"/>
              </w:rPr>
              <w:t>nd</w:t>
            </w:r>
            <w:r>
              <w:rPr>
                <w:sz w:val="16"/>
                <w:vertAlign w:val="baseline"/>
              </w:rPr>
              <w:t> Vulnerable Persons Conference in Toowoomba, hosted by the University of Southern</w:t>
            </w:r>
            <w:r>
              <w:rPr>
                <w:spacing w:val="-42"/>
                <w:sz w:val="16"/>
                <w:vertAlign w:val="baseline"/>
              </w:rPr>
              <w:t> </w:t>
            </w:r>
            <w:r>
              <w:rPr>
                <w:sz w:val="16"/>
                <w:vertAlign w:val="baseline"/>
              </w:rPr>
              <w:t>Queensland.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37" w:lineRule="auto" w:before="0" w:after="0"/>
              <w:ind w:left="825" w:right="136" w:hanging="358"/>
              <w:jc w:val="left"/>
              <w:rPr>
                <w:sz w:val="16"/>
              </w:rPr>
            </w:pPr>
            <w:r>
              <w:rPr>
                <w:sz w:val="16"/>
              </w:rPr>
              <w:t>a presentation to officers from the former Department of Housing and Public Works - Sport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and Recreation on the findings of Volume 14 of the Royal Commission, relating to Sport and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Recreation.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613" w:hanging="358"/>
              <w:jc w:val="left"/>
              <w:rPr>
                <w:sz w:val="16"/>
              </w:rPr>
            </w:pPr>
            <w:r>
              <w:rPr>
                <w:sz w:val="16"/>
              </w:rPr>
              <w:t>a presentation at the launch of the Act for Kids training on employers and employees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becoming more child safe aware, including identifying, responding and reporting child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312" w:hanging="358"/>
              <w:jc w:val="left"/>
              <w:rPr>
                <w:sz w:val="16"/>
              </w:rPr>
            </w:pPr>
            <w:r>
              <w:rPr>
                <w:sz w:val="16"/>
              </w:rPr>
              <w:t>a presentation to the Daniel Morcombe Foundation Changing Futures Queensland Forum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covering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Royal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Commission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findings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relating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harmful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behaviors.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86" w:hanging="358"/>
              <w:jc w:val="left"/>
              <w:rPr>
                <w:sz w:val="16"/>
              </w:rPr>
            </w:pPr>
            <w:r>
              <w:rPr>
                <w:sz w:val="16"/>
              </w:rPr>
              <w:t>The Taskforce provided advice on the Truth, Healing and Reconciliation Grants Program which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delivered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funding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$53,619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(ex GST)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five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organisations including: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194" w:lineRule="exact" w:before="0" w:after="0"/>
              <w:ind w:left="825" w:right="0" w:hanging="359"/>
              <w:jc w:val="left"/>
              <w:rPr>
                <w:sz w:val="16"/>
              </w:rPr>
            </w:pPr>
            <w:r>
              <w:rPr>
                <w:sz w:val="16"/>
              </w:rPr>
              <w:t>SANDBAG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Community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Centre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development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resource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story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telling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project.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474" w:hanging="358"/>
              <w:jc w:val="left"/>
              <w:rPr>
                <w:sz w:val="16"/>
              </w:rPr>
            </w:pPr>
            <w:r>
              <w:rPr>
                <w:sz w:val="16"/>
              </w:rPr>
              <w:t>Bravehearts Foundation Limited – a community event to promote healing for women on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Palm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Island who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have experienced institutional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190" w:hanging="358"/>
              <w:jc w:val="left"/>
              <w:rPr>
                <w:sz w:val="16"/>
              </w:rPr>
            </w:pPr>
            <w:r>
              <w:rPr>
                <w:sz w:val="16"/>
              </w:rPr>
              <w:t>Link-Up (QLD) – to engage with past and present clients to create art which promotes truth,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healing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reconciliation.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358" w:hanging="358"/>
              <w:jc w:val="left"/>
              <w:rPr>
                <w:sz w:val="16"/>
              </w:rPr>
            </w:pPr>
            <w:r>
              <w:rPr>
                <w:sz w:val="16"/>
              </w:rPr>
              <w:t>The Centre for Women &amp; Co in partnership with Redlands City Council – a compilation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digital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stories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about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survivors 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institutional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numPr>
                <w:ilvl w:val="1"/>
                <w:numId w:val="19"/>
              </w:numPr>
              <w:tabs>
                <w:tab w:pos="824" w:val="left" w:leader="none"/>
                <w:tab w:pos="826" w:val="left" w:leader="none"/>
              </w:tabs>
              <w:spacing w:line="240" w:lineRule="auto" w:before="0" w:after="0"/>
              <w:ind w:left="825" w:right="853" w:hanging="358"/>
              <w:jc w:val="left"/>
              <w:rPr>
                <w:sz w:val="16"/>
              </w:rPr>
            </w:pPr>
            <w:r>
              <w:rPr>
                <w:sz w:val="16"/>
              </w:rPr>
              <w:t>Pormpur Paanthu Aboriginal Corporation – a local health campaign for adults who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experienced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institutional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67" w:val="left" w:leader="none"/>
                <w:tab w:pos="468" w:val="left" w:leader="none"/>
              </w:tabs>
              <w:spacing w:line="182" w:lineRule="exact" w:before="0" w:after="0"/>
              <w:ind w:left="467" w:right="590" w:hanging="358"/>
              <w:jc w:val="left"/>
              <w:rPr>
                <w:sz w:val="16"/>
              </w:rPr>
            </w:pPr>
            <w:r>
              <w:rPr>
                <w:sz w:val="16"/>
              </w:rPr>
              <w:t>In addition to the activities related to the Terms of Reference, the Taskforce held six formal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meetings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 2020-21 reporting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period.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reporting</w:t>
            </w:r>
          </w:p>
        </w:tc>
        <w:tc>
          <w:tcPr>
            <w:tcW w:w="748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Transactions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entity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accounted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statements.</w:t>
            </w:r>
          </w:p>
        </w:tc>
      </w:tr>
    </w:tbl>
    <w:p>
      <w:pPr>
        <w:spacing w:after="0" w:line="183" w:lineRule="exact"/>
        <w:rPr>
          <w:sz w:val="16"/>
        </w:rPr>
        <w:sectPr>
          <w:headerReference w:type="default" r:id="rId121"/>
          <w:footerReference w:type="default" r:id="rId122"/>
          <w:pgSz w:w="11900" w:h="16850"/>
          <w:pgMar w:header="0" w:footer="968" w:top="142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481"/>
        <w:gridCol w:w="1534"/>
        <w:gridCol w:w="1488"/>
        <w:gridCol w:w="1490"/>
        <w:gridCol w:w="1490"/>
      </w:tblGrid>
      <w:tr>
        <w:trPr>
          <w:trHeight w:val="357" w:hRule="atLeast"/>
        </w:trPr>
        <w:tc>
          <w:tcPr>
            <w:tcW w:w="9017" w:type="dxa"/>
            <w:gridSpan w:val="6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Remuneration</w:t>
            </w:r>
          </w:p>
        </w:tc>
      </w:tr>
      <w:tr>
        <w:trPr>
          <w:trHeight w:val="755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1481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534" w:type="dxa"/>
          </w:tcPr>
          <w:p>
            <w:pPr>
              <w:pStyle w:val="TableParagraph"/>
              <w:spacing w:line="256" w:lineRule="auto" w:before="1"/>
              <w:ind w:left="109" w:right="95"/>
              <w:rPr>
                <w:sz w:val="16"/>
              </w:rPr>
            </w:pPr>
            <w:r>
              <w:rPr>
                <w:spacing w:val="-1"/>
                <w:sz w:val="16"/>
              </w:rPr>
              <w:t>Meetings/sessions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attendance</w:t>
            </w:r>
          </w:p>
        </w:tc>
        <w:tc>
          <w:tcPr>
            <w:tcW w:w="1488" w:type="dxa"/>
          </w:tcPr>
          <w:p>
            <w:pPr>
              <w:pStyle w:val="TableParagraph"/>
              <w:spacing w:line="259" w:lineRule="auto" w:before="1"/>
              <w:ind w:left="109" w:right="110"/>
              <w:jc w:val="both"/>
              <w:rPr>
                <w:sz w:val="16"/>
              </w:rPr>
            </w:pPr>
            <w:r>
              <w:rPr>
                <w:sz w:val="16"/>
              </w:rPr>
              <w:t>Approved annual,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sessional or daily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fee</w:t>
            </w:r>
          </w:p>
        </w:tc>
        <w:tc>
          <w:tcPr>
            <w:tcW w:w="1490" w:type="dxa"/>
          </w:tcPr>
          <w:p>
            <w:pPr>
              <w:pStyle w:val="TableParagraph"/>
              <w:spacing w:line="259" w:lineRule="auto" w:before="1"/>
              <w:ind w:left="109" w:right="141"/>
              <w:rPr>
                <w:sz w:val="16"/>
              </w:rPr>
            </w:pPr>
            <w:r>
              <w:rPr>
                <w:sz w:val="16"/>
              </w:rPr>
              <w:t>Approved sub-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committee fees if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applicable</w:t>
            </w:r>
          </w:p>
        </w:tc>
        <w:tc>
          <w:tcPr>
            <w:tcW w:w="1490" w:type="dxa"/>
          </w:tcPr>
          <w:p>
            <w:pPr>
              <w:pStyle w:val="TableParagraph"/>
              <w:spacing w:line="256" w:lineRule="auto" w:before="1"/>
              <w:ind w:left="107" w:right="568"/>
              <w:rPr>
                <w:sz w:val="16"/>
              </w:rPr>
            </w:pPr>
            <w:r>
              <w:rPr>
                <w:spacing w:val="-1"/>
                <w:sz w:val="16"/>
              </w:rPr>
              <w:t>Actual </w:t>
            </w:r>
            <w:r>
              <w:rPr>
                <w:sz w:val="16"/>
              </w:rPr>
              <w:t>fees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received</w:t>
            </w:r>
          </w:p>
        </w:tc>
      </w:tr>
      <w:tr>
        <w:trPr>
          <w:trHeight w:val="954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Chair</w:t>
            </w:r>
          </w:p>
        </w:tc>
        <w:tc>
          <w:tcPr>
            <w:tcW w:w="1481" w:type="dxa"/>
          </w:tcPr>
          <w:p>
            <w:pPr>
              <w:pStyle w:val="TableParagraph"/>
              <w:spacing w:line="259" w:lineRule="auto" w:before="1"/>
              <w:ind w:left="107" w:right="426"/>
              <w:jc w:val="both"/>
              <w:rPr>
                <w:sz w:val="16"/>
              </w:rPr>
            </w:pPr>
            <w:r>
              <w:rPr>
                <w:sz w:val="16"/>
              </w:rPr>
              <w:t>Robert (Bob)</w:t>
            </w:r>
            <w:r>
              <w:rPr>
                <w:spacing w:val="-42"/>
                <w:sz w:val="16"/>
              </w:rPr>
              <w:t> </w:t>
            </w:r>
            <w:r>
              <w:rPr>
                <w:spacing w:val="-1"/>
                <w:sz w:val="16"/>
              </w:rPr>
              <w:t>Atkinson </w:t>
            </w:r>
            <w:r>
              <w:rPr>
                <w:sz w:val="16"/>
              </w:rPr>
              <w:t>AO,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APM</w:t>
            </w:r>
          </w:p>
        </w:tc>
        <w:tc>
          <w:tcPr>
            <w:tcW w:w="1534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488" w:type="dxa"/>
          </w:tcPr>
          <w:p>
            <w:pPr>
              <w:pStyle w:val="TableParagraph"/>
              <w:spacing w:line="259" w:lineRule="auto" w:before="1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$390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$8,970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(refer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954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104"/>
              <w:rPr>
                <w:sz w:val="16"/>
              </w:rPr>
            </w:pPr>
            <w:r>
              <w:rPr>
                <w:sz w:val="16"/>
              </w:rPr>
              <w:t>Member with lived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experience</w:t>
            </w:r>
          </w:p>
          <w:p>
            <w:pPr>
              <w:pStyle w:val="TableParagraph"/>
              <w:spacing w:before="158"/>
              <w:ind w:left="110"/>
              <w:rPr>
                <w:sz w:val="16"/>
              </w:rPr>
            </w:pPr>
            <w:r>
              <w:rPr>
                <w:sz w:val="16"/>
              </w:rPr>
              <w:t>(Note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Member 1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488" w:type="dxa"/>
          </w:tcPr>
          <w:p>
            <w:pPr>
              <w:pStyle w:val="TableParagraph"/>
              <w:spacing w:line="259" w:lineRule="auto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$900</w:t>
            </w:r>
          </w:p>
        </w:tc>
      </w:tr>
      <w:tr>
        <w:trPr>
          <w:trHeight w:val="918" w:hRule="atLeast"/>
        </w:trPr>
        <w:tc>
          <w:tcPr>
            <w:tcW w:w="1534" w:type="dxa"/>
          </w:tcPr>
          <w:p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Member with lived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experience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Member 2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$2,700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(refer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921" w:hRule="atLeast"/>
        </w:trPr>
        <w:tc>
          <w:tcPr>
            <w:tcW w:w="1534" w:type="dxa"/>
          </w:tcPr>
          <w:p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Member with lived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experience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Member 3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$4,175.85</w:t>
            </w:r>
          </w:p>
          <w:p>
            <w:pPr>
              <w:pStyle w:val="TableParagraph"/>
              <w:spacing w:before="1"/>
              <w:rPr>
                <w:sz w:val="16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(refer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736" w:hRule="atLeast"/>
        </w:trPr>
        <w:tc>
          <w:tcPr>
            <w:tcW w:w="1534" w:type="dxa"/>
          </w:tcPr>
          <w:p>
            <w:pPr>
              <w:pStyle w:val="TableParagraph"/>
              <w:ind w:left="110" w:right="104"/>
              <w:rPr>
                <w:sz w:val="16"/>
              </w:rPr>
            </w:pPr>
            <w:r>
              <w:rPr>
                <w:sz w:val="16"/>
              </w:rPr>
              <w:t>Member with lived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experience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(Note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2)</w:t>
            </w:r>
          </w:p>
        </w:tc>
        <w:tc>
          <w:tcPr>
            <w:tcW w:w="1481" w:type="dxa"/>
          </w:tcPr>
          <w:p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Member 4</w:t>
            </w:r>
          </w:p>
          <w:p>
            <w:pPr>
              <w:pStyle w:val="TableParagraph"/>
              <w:ind w:left="107" w:right="401"/>
              <w:rPr>
                <w:sz w:val="16"/>
              </w:rPr>
            </w:pPr>
            <w:r>
              <w:rPr>
                <w:sz w:val="16"/>
              </w:rPr>
              <w:t>*Membership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ceased 31</w:t>
            </w:r>
          </w:p>
          <w:p>
            <w:pPr>
              <w:pStyle w:val="TableParagraph"/>
              <w:spacing w:line="166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December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2020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$1,650</w:t>
            </w: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(refer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1)</w:t>
            </w:r>
          </w:p>
        </w:tc>
      </w:tr>
      <w:tr>
        <w:trPr>
          <w:trHeight w:val="1103" w:hRule="atLeast"/>
        </w:trPr>
        <w:tc>
          <w:tcPr>
            <w:tcW w:w="1534" w:type="dxa"/>
          </w:tcPr>
          <w:p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>Representative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providers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154"/>
              <w:rPr>
                <w:sz w:val="16"/>
              </w:rPr>
            </w:pPr>
            <w:r>
              <w:rPr>
                <w:sz w:val="16"/>
              </w:rPr>
              <w:t>Ms Helena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Holdaway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(Life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Without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Barriers)</w:t>
            </w:r>
          </w:p>
          <w:p>
            <w:pPr>
              <w:pStyle w:val="TableParagraph"/>
              <w:ind w:left="107" w:right="401"/>
              <w:rPr>
                <w:sz w:val="16"/>
              </w:rPr>
            </w:pPr>
            <w:r>
              <w:rPr>
                <w:sz w:val="16"/>
              </w:rPr>
              <w:t>*Membership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ceased 31</w:t>
            </w: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December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2020</w:t>
            </w:r>
          </w:p>
        </w:tc>
        <w:tc>
          <w:tcPr>
            <w:tcW w:w="1534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4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$600.00</w:t>
            </w:r>
          </w:p>
        </w:tc>
      </w:tr>
      <w:tr>
        <w:trPr>
          <w:trHeight w:val="918" w:hRule="atLeast"/>
        </w:trPr>
        <w:tc>
          <w:tcPr>
            <w:tcW w:w="1534" w:type="dxa"/>
          </w:tcPr>
          <w:p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>Representative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care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providers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81"/>
              <w:rPr>
                <w:sz w:val="16"/>
              </w:rPr>
            </w:pPr>
            <w:r>
              <w:rPr>
                <w:sz w:val="16"/>
              </w:rPr>
              <w:t>Ms Carly Jacobitz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(Life Without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Barriers)</w:t>
            </w:r>
          </w:p>
          <w:p>
            <w:pPr>
              <w:pStyle w:val="TableParagraph"/>
              <w:spacing w:line="182" w:lineRule="exact"/>
              <w:ind w:left="107" w:right="276"/>
              <w:rPr>
                <w:sz w:val="16"/>
              </w:rPr>
            </w:pPr>
            <w:r>
              <w:rPr>
                <w:sz w:val="16"/>
              </w:rPr>
              <w:t>*Member since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5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$1,350</w:t>
            </w:r>
          </w:p>
        </w:tc>
      </w:tr>
      <w:tr>
        <w:trPr>
          <w:trHeight w:val="921" w:hRule="atLeast"/>
        </w:trPr>
        <w:tc>
          <w:tcPr>
            <w:tcW w:w="1534" w:type="dxa"/>
          </w:tcPr>
          <w:p>
            <w:pPr>
              <w:pStyle w:val="TableParagraph"/>
              <w:ind w:left="110" w:right="282"/>
              <w:rPr>
                <w:sz w:val="16"/>
              </w:rPr>
            </w:pPr>
            <w:r>
              <w:rPr>
                <w:sz w:val="16"/>
              </w:rPr>
              <w:t>Support service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representative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150"/>
              <w:rPr>
                <w:sz w:val="16"/>
              </w:rPr>
            </w:pPr>
            <w:r>
              <w:rPr>
                <w:sz w:val="16"/>
              </w:rPr>
              <w:t>Ms Yvette Salam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(Link-Up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Queensland)</w:t>
            </w:r>
          </w:p>
          <w:p>
            <w:pPr>
              <w:pStyle w:val="TableParagraph"/>
              <w:spacing w:line="184" w:lineRule="exact"/>
              <w:ind w:left="107" w:right="276"/>
              <w:rPr>
                <w:sz w:val="16"/>
              </w:rPr>
            </w:pPr>
            <w:r>
              <w:rPr>
                <w:sz w:val="16"/>
              </w:rPr>
              <w:t>*Member since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$1,899.30</w:t>
            </w:r>
          </w:p>
        </w:tc>
      </w:tr>
      <w:tr>
        <w:trPr>
          <w:trHeight w:val="736" w:hRule="atLeast"/>
        </w:trPr>
        <w:tc>
          <w:tcPr>
            <w:tcW w:w="1534" w:type="dxa"/>
          </w:tcPr>
          <w:p>
            <w:pPr>
              <w:pStyle w:val="TableParagraph"/>
              <w:ind w:left="110" w:right="282"/>
              <w:rPr>
                <w:sz w:val="16"/>
              </w:rPr>
            </w:pPr>
            <w:r>
              <w:rPr>
                <w:sz w:val="16"/>
              </w:rPr>
              <w:t>Support service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representative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179"/>
              <w:rPr>
                <w:sz w:val="16"/>
              </w:rPr>
            </w:pPr>
            <w:r>
              <w:rPr>
                <w:sz w:val="16"/>
              </w:rPr>
              <w:t>Ms Karyn Walsh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(Micah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Projects)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8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four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hours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or</w:t>
            </w:r>
          </w:p>
          <w:p>
            <w:pPr>
              <w:pStyle w:val="TableParagraph"/>
              <w:spacing w:line="166" w:lineRule="exact"/>
              <w:ind w:left="109"/>
              <w:rPr>
                <w:sz w:val="16"/>
              </w:rPr>
            </w:pP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$1,650</w:t>
            </w:r>
          </w:p>
        </w:tc>
      </w:tr>
      <w:tr>
        <w:trPr>
          <w:trHeight w:val="918" w:hRule="atLeast"/>
        </w:trPr>
        <w:tc>
          <w:tcPr>
            <w:tcW w:w="1534" w:type="dxa"/>
          </w:tcPr>
          <w:p>
            <w:pPr>
              <w:pStyle w:val="TableParagraph"/>
              <w:ind w:left="110" w:right="139"/>
              <w:rPr>
                <w:sz w:val="16"/>
              </w:rPr>
            </w:pPr>
            <w:r>
              <w:rPr>
                <w:sz w:val="16"/>
              </w:rPr>
              <w:t>Representative of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an organisation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supports</w:t>
            </w:r>
          </w:p>
          <w:p>
            <w:pPr>
              <w:pStyle w:val="TableParagraph"/>
              <w:spacing w:line="184" w:lineRule="exact"/>
              <w:ind w:left="110" w:right="139"/>
              <w:rPr>
                <w:sz w:val="16"/>
              </w:rPr>
            </w:pPr>
            <w:r>
              <w:rPr>
                <w:sz w:val="16"/>
              </w:rPr>
              <w:t>children and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young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people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196"/>
              <w:rPr>
                <w:sz w:val="16"/>
              </w:rPr>
            </w:pPr>
            <w:r>
              <w:rPr>
                <w:sz w:val="16"/>
              </w:rPr>
              <w:t>Ms Jacqui Reed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(CREATE</w:t>
            </w:r>
          </w:p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Foundation)</w:t>
            </w:r>
          </w:p>
          <w:p>
            <w:pPr>
              <w:pStyle w:val="TableParagraph"/>
              <w:spacing w:line="184" w:lineRule="exact"/>
              <w:ind w:left="107" w:right="276"/>
              <w:rPr>
                <w:sz w:val="16"/>
              </w:rPr>
            </w:pPr>
            <w:r>
              <w:rPr>
                <w:sz w:val="16"/>
              </w:rPr>
              <w:t>*Member since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22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March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2021</w:t>
            </w:r>
          </w:p>
        </w:tc>
        <w:tc>
          <w:tcPr>
            <w:tcW w:w="1534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2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$450</w:t>
            </w:r>
          </w:p>
        </w:tc>
      </w:tr>
      <w:tr>
        <w:trPr>
          <w:trHeight w:val="917" w:hRule="atLeast"/>
        </w:trPr>
        <w:tc>
          <w:tcPr>
            <w:tcW w:w="1534" w:type="dxa"/>
          </w:tcPr>
          <w:p>
            <w:pPr>
              <w:pStyle w:val="TableParagraph"/>
              <w:ind w:left="110" w:right="175"/>
              <w:rPr>
                <w:sz w:val="16"/>
              </w:rPr>
            </w:pPr>
            <w:r>
              <w:rPr>
                <w:sz w:val="16"/>
              </w:rPr>
              <w:t>Religious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institutions 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religious schools’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representative</w:t>
            </w:r>
          </w:p>
        </w:tc>
        <w:tc>
          <w:tcPr>
            <w:tcW w:w="1481" w:type="dxa"/>
          </w:tcPr>
          <w:p>
            <w:pPr>
              <w:pStyle w:val="TableParagraph"/>
              <w:spacing w:line="237" w:lineRule="auto"/>
              <w:ind w:left="107" w:right="196"/>
              <w:rPr>
                <w:sz w:val="16"/>
              </w:rPr>
            </w:pPr>
            <w:r>
              <w:rPr>
                <w:sz w:val="16"/>
              </w:rPr>
              <w:t>Reverend David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Baker</w:t>
            </w:r>
          </w:p>
        </w:tc>
        <w:tc>
          <w:tcPr>
            <w:tcW w:w="1534" w:type="dxa"/>
          </w:tcPr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w w:val="100"/>
                <w:sz w:val="16"/>
              </w:rPr>
              <w:t>7</w:t>
            </w:r>
          </w:p>
        </w:tc>
        <w:tc>
          <w:tcPr>
            <w:tcW w:w="1488" w:type="dxa"/>
          </w:tcPr>
          <w:p>
            <w:pPr>
              <w:pStyle w:val="TableParagraph"/>
              <w:ind w:left="109" w:right="111"/>
              <w:rPr>
                <w:sz w:val="16"/>
              </w:rPr>
            </w:pPr>
            <w:r>
              <w:rPr>
                <w:sz w:val="16"/>
              </w:rPr>
              <w:t>Daily fee of $300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50%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work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time four hours 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less</w:t>
            </w:r>
          </w:p>
        </w:tc>
        <w:tc>
          <w:tcPr>
            <w:tcW w:w="1490" w:type="dxa"/>
          </w:tcPr>
          <w:p>
            <w:pPr>
              <w:pStyle w:val="TableParagraph"/>
              <w:spacing w:line="181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0" w:type="dxa"/>
          </w:tcPr>
          <w:p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$1,269</w:t>
            </w:r>
          </w:p>
        </w:tc>
      </w:tr>
      <w:tr>
        <w:trPr>
          <w:trHeight w:val="558" w:hRule="atLeast"/>
        </w:trPr>
        <w:tc>
          <w:tcPr>
            <w:tcW w:w="1534" w:type="dxa"/>
          </w:tcPr>
          <w:p>
            <w:pPr>
              <w:pStyle w:val="TableParagraph"/>
              <w:spacing w:line="256" w:lineRule="auto" w:before="1"/>
              <w:ind w:left="110" w:right="94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scheduled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meetings/sessions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Minimum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four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meetings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calendar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year.</w:t>
            </w:r>
          </w:p>
        </w:tc>
      </w:tr>
      <w:tr>
        <w:trPr>
          <w:trHeight w:val="556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77"/>
              <w:rPr>
                <w:sz w:val="16"/>
              </w:rPr>
            </w:pPr>
            <w:r>
              <w:rPr>
                <w:sz w:val="16"/>
              </w:rPr>
              <w:t>Total out of pocket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expenses</w:t>
            </w:r>
          </w:p>
        </w:tc>
        <w:tc>
          <w:tcPr>
            <w:tcW w:w="7483" w:type="dxa"/>
            <w:gridSpan w:val="5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$1,044.15</w:t>
            </w:r>
          </w:p>
        </w:tc>
      </w:tr>
    </w:tbl>
    <w:p>
      <w:pPr>
        <w:pStyle w:val="BodyText"/>
        <w:spacing w:before="4"/>
        <w:rPr>
          <w:sz w:val="8"/>
        </w:rPr>
      </w:pPr>
    </w:p>
    <w:p>
      <w:pPr>
        <w:spacing w:line="183" w:lineRule="exact" w:before="95"/>
        <w:ind w:left="112" w:right="0" w:firstLine="0"/>
        <w:jc w:val="left"/>
        <w:rPr>
          <w:b/>
          <w:sz w:val="16"/>
        </w:rPr>
      </w:pPr>
      <w:r>
        <w:rPr>
          <w:b/>
          <w:sz w:val="16"/>
        </w:rPr>
        <w:t>Notes:</w:t>
      </w:r>
    </w:p>
    <w:p>
      <w:pPr>
        <w:pStyle w:val="ListParagraph"/>
        <w:numPr>
          <w:ilvl w:val="0"/>
          <w:numId w:val="20"/>
        </w:numPr>
        <w:tabs>
          <w:tab w:pos="472" w:val="left" w:leader="none"/>
          <w:tab w:pos="473" w:val="left" w:leader="none"/>
        </w:tabs>
        <w:spacing w:line="204" w:lineRule="exact" w:before="0" w:after="0"/>
        <w:ind w:left="472" w:right="0" w:hanging="361"/>
        <w:jc w:val="left"/>
        <w:rPr>
          <w:sz w:val="16"/>
        </w:rPr>
      </w:pPr>
      <w:r>
        <w:rPr>
          <w:sz w:val="16"/>
        </w:rPr>
        <w:t>Includes remuneration</w:t>
      </w:r>
      <w:r>
        <w:rPr>
          <w:spacing w:val="-3"/>
          <w:sz w:val="16"/>
        </w:rPr>
        <w:t> </w:t>
      </w:r>
      <w:r>
        <w:rPr>
          <w:sz w:val="16"/>
        </w:rPr>
        <w:t>fees</w:t>
      </w:r>
      <w:r>
        <w:rPr>
          <w:spacing w:val="1"/>
          <w:sz w:val="16"/>
        </w:rPr>
        <w:t> </w:t>
      </w:r>
      <w:r>
        <w:rPr>
          <w:sz w:val="16"/>
        </w:rPr>
        <w:t>paid</w:t>
      </w:r>
      <w:r>
        <w:rPr>
          <w:spacing w:val="-3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2020-21</w:t>
      </w:r>
      <w:r>
        <w:rPr>
          <w:spacing w:val="-3"/>
          <w:sz w:val="16"/>
        </w:rPr>
        <w:t> </w:t>
      </w:r>
      <w:r>
        <w:rPr>
          <w:sz w:val="16"/>
        </w:rPr>
        <w:t>financial</w:t>
      </w:r>
      <w:r>
        <w:rPr>
          <w:spacing w:val="-5"/>
          <w:sz w:val="16"/>
        </w:rPr>
        <w:t> </w:t>
      </w:r>
      <w:r>
        <w:rPr>
          <w:sz w:val="16"/>
        </w:rPr>
        <w:t>year</w:t>
      </w:r>
      <w:r>
        <w:rPr>
          <w:spacing w:val="-1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meetings</w:t>
      </w:r>
      <w:r>
        <w:rPr>
          <w:spacing w:val="-1"/>
          <w:sz w:val="16"/>
        </w:rPr>
        <w:t> </w:t>
      </w:r>
      <w:r>
        <w:rPr>
          <w:sz w:val="16"/>
        </w:rPr>
        <w:t>held</w:t>
      </w:r>
      <w:r>
        <w:rPr>
          <w:spacing w:val="-1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2019-20</w:t>
      </w:r>
      <w:r>
        <w:rPr>
          <w:spacing w:val="-4"/>
          <w:sz w:val="16"/>
        </w:rPr>
        <w:t> </w:t>
      </w:r>
      <w:r>
        <w:rPr>
          <w:sz w:val="16"/>
        </w:rPr>
        <w:t>financial year.</w:t>
      </w:r>
    </w:p>
    <w:p>
      <w:pPr>
        <w:pStyle w:val="ListParagraph"/>
        <w:numPr>
          <w:ilvl w:val="0"/>
          <w:numId w:val="20"/>
        </w:numPr>
        <w:tabs>
          <w:tab w:pos="472" w:val="left" w:leader="none"/>
          <w:tab w:pos="473" w:val="left" w:leader="none"/>
        </w:tabs>
        <w:spacing w:line="235" w:lineRule="auto" w:before="1" w:after="0"/>
        <w:ind w:left="472" w:right="903" w:hanging="360"/>
        <w:jc w:val="left"/>
        <w:rPr>
          <w:sz w:val="16"/>
        </w:rPr>
      </w:pPr>
      <w:r>
        <w:rPr>
          <w:sz w:val="16"/>
        </w:rPr>
        <w:t>To ensure the Truth, Healing and Reconciliation Taskforce operates in a trauma-informed way, in 2020 the Director-General</w:t>
      </w:r>
      <w:r>
        <w:rPr>
          <w:spacing w:val="-42"/>
          <w:sz w:val="16"/>
        </w:rPr>
        <w:t> </w:t>
      </w:r>
      <w:r>
        <w:rPr>
          <w:sz w:val="16"/>
        </w:rPr>
        <w:t>endorsed</w:t>
      </w:r>
      <w:r>
        <w:rPr>
          <w:spacing w:val="-1"/>
          <w:sz w:val="16"/>
        </w:rPr>
        <w:t> </w:t>
      </w:r>
      <w:r>
        <w:rPr>
          <w:sz w:val="16"/>
        </w:rPr>
        <w:t>that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names of</w:t>
      </w:r>
      <w:r>
        <w:rPr>
          <w:spacing w:val="-2"/>
          <w:sz w:val="16"/>
        </w:rPr>
        <w:t> </w:t>
      </w:r>
      <w:r>
        <w:rPr>
          <w:sz w:val="16"/>
        </w:rPr>
        <w:t>the</w:t>
      </w:r>
      <w:r>
        <w:rPr>
          <w:spacing w:val="-3"/>
          <w:sz w:val="16"/>
        </w:rPr>
        <w:t> </w:t>
      </w:r>
      <w:r>
        <w:rPr>
          <w:sz w:val="16"/>
        </w:rPr>
        <w:t>members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-1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Taskforce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3"/>
          <w:sz w:val="16"/>
        </w:rPr>
        <w:t> </w:t>
      </w:r>
      <w:r>
        <w:rPr>
          <w:sz w:val="16"/>
        </w:rPr>
        <w:t>lived experience</w:t>
      </w:r>
      <w:r>
        <w:rPr>
          <w:spacing w:val="-3"/>
          <w:sz w:val="16"/>
        </w:rPr>
        <w:t> </w:t>
      </w:r>
      <w:r>
        <w:rPr>
          <w:sz w:val="16"/>
        </w:rPr>
        <w:t>not</w:t>
      </w:r>
      <w:r>
        <w:rPr>
          <w:spacing w:val="-2"/>
          <w:sz w:val="16"/>
        </w:rPr>
        <w:t> </w:t>
      </w:r>
      <w:r>
        <w:rPr>
          <w:sz w:val="16"/>
        </w:rPr>
        <w:t>be</w:t>
      </w:r>
      <w:r>
        <w:rPr>
          <w:spacing w:val="-1"/>
          <w:sz w:val="16"/>
        </w:rPr>
        <w:t> </w:t>
      </w:r>
      <w:r>
        <w:rPr>
          <w:sz w:val="16"/>
        </w:rPr>
        <w:t>documented</w:t>
      </w:r>
      <w:r>
        <w:rPr>
          <w:spacing w:val="-2"/>
          <w:sz w:val="16"/>
        </w:rPr>
        <w:t> </w:t>
      </w:r>
      <w:r>
        <w:rPr>
          <w:sz w:val="16"/>
        </w:rPr>
        <w:t>in</w:t>
      </w:r>
      <w:r>
        <w:rPr>
          <w:spacing w:val="-3"/>
          <w:sz w:val="16"/>
        </w:rPr>
        <w:t> </w:t>
      </w:r>
      <w:r>
        <w:rPr>
          <w:sz w:val="16"/>
        </w:rPr>
        <w:t>the</w:t>
      </w:r>
      <w:r>
        <w:rPr>
          <w:spacing w:val="-1"/>
          <w:sz w:val="16"/>
        </w:rPr>
        <w:t> </w:t>
      </w:r>
      <w:r>
        <w:rPr>
          <w:sz w:val="16"/>
        </w:rPr>
        <w:t>Annual</w:t>
      </w:r>
      <w:r>
        <w:rPr>
          <w:spacing w:val="-2"/>
          <w:sz w:val="16"/>
        </w:rPr>
        <w:t> </w:t>
      </w:r>
      <w:r>
        <w:rPr>
          <w:sz w:val="16"/>
        </w:rPr>
        <w:t>Report.</w:t>
      </w:r>
    </w:p>
    <w:p>
      <w:pPr>
        <w:spacing w:after="0" w:line="235" w:lineRule="auto"/>
        <w:jc w:val="left"/>
        <w:rPr>
          <w:sz w:val="16"/>
        </w:rPr>
        <w:sectPr>
          <w:headerReference w:type="default" r:id="rId123"/>
          <w:footerReference w:type="default" r:id="rId124"/>
          <w:pgSz w:w="11900" w:h="16850"/>
          <w:pgMar w:header="0" w:footer="968" w:top="142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1481"/>
        <w:gridCol w:w="1534"/>
        <w:gridCol w:w="1486"/>
        <w:gridCol w:w="1488"/>
        <w:gridCol w:w="1495"/>
      </w:tblGrid>
      <w:tr>
        <w:trPr>
          <w:trHeight w:val="357" w:hRule="atLeast"/>
        </w:trPr>
        <w:tc>
          <w:tcPr>
            <w:tcW w:w="9018" w:type="dxa"/>
            <w:gridSpan w:val="6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Queensland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First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Children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Families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Board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Act or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instrument</w:t>
            </w:r>
          </w:p>
        </w:tc>
        <w:tc>
          <w:tcPr>
            <w:tcW w:w="7484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Terms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Reference</w:t>
            </w:r>
          </w:p>
        </w:tc>
      </w:tr>
      <w:tr>
        <w:trPr>
          <w:trHeight w:val="2502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Functions</w:t>
            </w:r>
          </w:p>
        </w:tc>
        <w:tc>
          <w:tcPr>
            <w:tcW w:w="7484" w:type="dxa"/>
            <w:gridSpan w:val="5"/>
          </w:tcPr>
          <w:p>
            <w:pPr>
              <w:pStyle w:val="TableParagraph"/>
              <w:spacing w:line="259" w:lineRule="auto"/>
              <w:ind w:left="107" w:right="151"/>
              <w:rPr>
                <w:sz w:val="16"/>
              </w:rPr>
            </w:pPr>
            <w:r>
              <w:rPr>
                <w:sz w:val="16"/>
              </w:rPr>
              <w:t>The Queensland First Children and Families Board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(the Board) was established to guide and oversee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the implementation of Our Way: A generational strategy for Aboriginal and Torres Strait Islander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children and families 2017-2037 (Our Way) Our Way is being delivered through a series of seven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rolling action plans, which allows flexibility to determine future directions based on the outcomes,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challenges and priorities identified in the implementation of each phase. The action plans span three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phases: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Changing Tracks (2017–2022); Breaking Cycles (2023–2031) and Hitting Targets (2032–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2037).</w:t>
            </w:r>
          </w:p>
          <w:p>
            <w:pPr>
              <w:pStyle w:val="TableParagraph"/>
              <w:spacing w:line="259" w:lineRule="auto" w:before="158"/>
              <w:ind w:left="107" w:right="231" w:hanging="1"/>
              <w:rPr>
                <w:sz w:val="16"/>
              </w:rPr>
            </w:pPr>
            <w:r>
              <w:rPr>
                <w:sz w:val="16"/>
              </w:rPr>
              <w:t>The Board was a key action within the first Changing Tracks action plan 2017-2019 and was 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fundamental step taken by the Queensland Government towards achieving the Our Way vision and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eliminating the disproportionate representation of Aboriginal and Torres Strait Islander children in the</w:t>
            </w:r>
            <w:r>
              <w:rPr>
                <w:spacing w:val="-43"/>
                <w:sz w:val="16"/>
              </w:rPr>
              <w:t> </w:t>
            </w:r>
            <w:r>
              <w:rPr>
                <w:sz w:val="16"/>
              </w:rPr>
              <w:t>child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protection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system.</w:t>
            </w:r>
          </w:p>
        </w:tc>
      </w:tr>
      <w:tr>
        <w:trPr>
          <w:trHeight w:val="2901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Achievements</w:t>
            </w:r>
          </w:p>
        </w:tc>
        <w:tc>
          <w:tcPr>
            <w:tcW w:w="7484" w:type="dxa"/>
            <w:gridSpan w:val="5"/>
          </w:tcPr>
          <w:p>
            <w:pPr>
              <w:pStyle w:val="TableParagraph"/>
              <w:spacing w:line="256" w:lineRule="auto" w:before="1"/>
              <w:ind w:left="107" w:right="160"/>
              <w:rPr>
                <w:sz w:val="16"/>
              </w:rPr>
            </w:pPr>
            <w:r>
              <w:rPr>
                <w:sz w:val="16"/>
              </w:rPr>
              <w:t>The Board met on three occasions throughout the year and provided out-of-session input to a number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matters.</w:t>
            </w: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59" w:lineRule="auto"/>
              <w:ind w:left="107" w:right="143"/>
              <w:rPr>
                <w:sz w:val="16"/>
              </w:rPr>
            </w:pPr>
            <w:r>
              <w:rPr>
                <w:sz w:val="16"/>
              </w:rPr>
              <w:t>Due to COVID-19 to travel restrictions the Board held virtual meetings on 8-9 September 2020 and 30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April 2021, and a face-to-face meeting 18-19 May 2021. Additionally, consultations with the Co-Chairs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occurred in July and August 2020.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 reduction of meetings and inability to meet face-to-face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reduced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 amount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expended in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2020-21.</w:t>
            </w:r>
          </w:p>
          <w:p>
            <w:pPr>
              <w:pStyle w:val="TableParagraph"/>
              <w:spacing w:line="259" w:lineRule="auto" w:before="158"/>
              <w:ind w:left="107" w:right="597"/>
              <w:rPr>
                <w:sz w:val="16"/>
              </w:rPr>
            </w:pPr>
            <w:r>
              <w:rPr>
                <w:sz w:val="16"/>
              </w:rPr>
              <w:t>Board priorities support the implementation of the Our Way strategy: A generational strategy for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Aboriginal 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Torres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Strait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Islander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children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families.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priorities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included: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6" w:val="left" w:leader="none"/>
                <w:tab w:pos="827" w:val="left" w:leader="none"/>
              </w:tabs>
              <w:spacing w:line="240" w:lineRule="auto" w:before="1" w:after="0"/>
              <w:ind w:left="826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Development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second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Changing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Tracks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Plan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2020-22.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6" w:val="left" w:leader="none"/>
                <w:tab w:pos="827" w:val="left" w:leader="none"/>
              </w:tabs>
              <w:spacing w:line="256" w:lineRule="auto" w:before="15" w:after="0"/>
              <w:ind w:left="826" w:right="159" w:hanging="360"/>
              <w:jc w:val="left"/>
              <w:rPr>
                <w:sz w:val="16"/>
              </w:rPr>
            </w:pPr>
            <w:r>
              <w:rPr>
                <w:sz w:val="16"/>
              </w:rPr>
              <w:t>Co-design of an Aboriginal and Torres Strait Islander Children and Young People Wellbeing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Outcomes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Framework.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827" w:val="left" w:leader="none"/>
                <w:tab w:pos="828" w:val="left" w:leader="none"/>
              </w:tabs>
              <w:spacing w:line="240" w:lineRule="auto" w:before="2" w:after="0"/>
              <w:ind w:left="827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Co-design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 an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Aboriginal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Torres Strait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Islander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Healing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Strategy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address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impact</w:t>
            </w:r>
          </w:p>
          <w:p>
            <w:pPr>
              <w:pStyle w:val="TableParagraph"/>
              <w:spacing w:line="178" w:lineRule="exact" w:before="15"/>
              <w:ind w:left="827"/>
              <w:rPr>
                <w:sz w:val="16"/>
              </w:rPr>
            </w:pP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intergenerational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trauma, grief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loss,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violence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abuse.</w:t>
            </w:r>
          </w:p>
        </w:tc>
      </w:tr>
      <w:tr>
        <w:trPr>
          <w:trHeight w:val="359" w:hRule="atLeast"/>
        </w:trPr>
        <w:tc>
          <w:tcPr>
            <w:tcW w:w="1534" w:type="dxa"/>
          </w:tcPr>
          <w:p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reporting</w:t>
            </w:r>
          </w:p>
        </w:tc>
        <w:tc>
          <w:tcPr>
            <w:tcW w:w="7484" w:type="dxa"/>
            <w:gridSpan w:val="5"/>
          </w:tcPr>
          <w:p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Transactions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entity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accounted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statements.</w:t>
            </w:r>
          </w:p>
        </w:tc>
      </w:tr>
      <w:tr>
        <w:trPr>
          <w:trHeight w:val="359" w:hRule="atLeast"/>
        </w:trPr>
        <w:tc>
          <w:tcPr>
            <w:tcW w:w="9018" w:type="dxa"/>
            <w:gridSpan w:val="6"/>
          </w:tcPr>
          <w:p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Remuneration</w:t>
            </w:r>
          </w:p>
        </w:tc>
      </w:tr>
      <w:tr>
        <w:trPr>
          <w:trHeight w:val="755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Position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534" w:type="dxa"/>
          </w:tcPr>
          <w:p>
            <w:pPr>
              <w:pStyle w:val="TableParagraph"/>
              <w:spacing w:line="256" w:lineRule="auto"/>
              <w:ind w:left="107" w:right="97"/>
              <w:rPr>
                <w:sz w:val="16"/>
              </w:rPr>
            </w:pPr>
            <w:r>
              <w:rPr>
                <w:spacing w:val="-1"/>
                <w:sz w:val="16"/>
              </w:rPr>
              <w:t>Meetings/sessions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attendance</w:t>
            </w:r>
          </w:p>
        </w:tc>
        <w:tc>
          <w:tcPr>
            <w:tcW w:w="1486" w:type="dxa"/>
          </w:tcPr>
          <w:p>
            <w:pPr>
              <w:pStyle w:val="TableParagraph"/>
              <w:spacing w:line="259" w:lineRule="auto"/>
              <w:ind w:left="106" w:right="110"/>
              <w:jc w:val="both"/>
              <w:rPr>
                <w:sz w:val="16"/>
              </w:rPr>
            </w:pPr>
            <w:r>
              <w:rPr>
                <w:sz w:val="16"/>
              </w:rPr>
              <w:t>Approved annual,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sessional or daily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fee</w:t>
            </w:r>
          </w:p>
        </w:tc>
        <w:tc>
          <w:tcPr>
            <w:tcW w:w="1488" w:type="dxa"/>
          </w:tcPr>
          <w:p>
            <w:pPr>
              <w:pStyle w:val="TableParagraph"/>
              <w:spacing w:line="259" w:lineRule="auto"/>
              <w:ind w:left="108" w:right="140"/>
              <w:rPr>
                <w:sz w:val="16"/>
              </w:rPr>
            </w:pPr>
            <w:r>
              <w:rPr>
                <w:sz w:val="16"/>
              </w:rPr>
              <w:t>Approved sub-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committee fees if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applicable</w:t>
            </w:r>
          </w:p>
        </w:tc>
        <w:tc>
          <w:tcPr>
            <w:tcW w:w="1495" w:type="dxa"/>
          </w:tcPr>
          <w:p>
            <w:pPr>
              <w:pStyle w:val="TableParagraph"/>
              <w:spacing w:line="256" w:lineRule="auto"/>
              <w:ind w:left="108" w:right="565"/>
              <w:rPr>
                <w:sz w:val="16"/>
              </w:rPr>
            </w:pPr>
            <w:r>
              <w:rPr>
                <w:sz w:val="16"/>
              </w:rPr>
              <w:t>Actual fees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received</w:t>
            </w:r>
          </w:p>
        </w:tc>
      </w:tr>
      <w:tr>
        <w:trPr>
          <w:trHeight w:val="55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Co-Chair</w:t>
            </w:r>
          </w:p>
        </w:tc>
        <w:tc>
          <w:tcPr>
            <w:tcW w:w="1481" w:type="dxa"/>
          </w:tcPr>
          <w:p>
            <w:pPr>
              <w:pStyle w:val="TableParagraph"/>
              <w:spacing w:line="256" w:lineRule="auto"/>
              <w:ind w:left="107" w:right="304"/>
              <w:rPr>
                <w:sz w:val="16"/>
              </w:rPr>
            </w:pPr>
            <w:r>
              <w:rPr>
                <w:spacing w:val="-1"/>
                <w:sz w:val="16"/>
              </w:rPr>
              <w:t>Professor </w:t>
            </w:r>
            <w:r>
              <w:rPr>
                <w:sz w:val="16"/>
              </w:rPr>
              <w:t>Boni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Robertson</w:t>
            </w:r>
          </w:p>
        </w:tc>
        <w:tc>
          <w:tcPr>
            <w:tcW w:w="1534" w:type="dxa"/>
          </w:tcPr>
          <w:p>
            <w:pPr>
              <w:pStyle w:val="TableParagraph"/>
              <w:spacing w:line="256" w:lineRule="auto"/>
              <w:ind w:left="107" w:right="427"/>
              <w:rPr>
                <w:sz w:val="16"/>
              </w:rPr>
            </w:pPr>
            <w:r>
              <w:rPr>
                <w:sz w:val="16"/>
              </w:rPr>
              <w:t>3 Meetings, 2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Consultations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$1,755</w:t>
            </w:r>
          </w:p>
        </w:tc>
      </w:tr>
      <w:tr>
        <w:trPr>
          <w:trHeight w:val="55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Co-Chair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Mick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Gooda</w:t>
            </w:r>
          </w:p>
        </w:tc>
        <w:tc>
          <w:tcPr>
            <w:tcW w:w="1534" w:type="dxa"/>
          </w:tcPr>
          <w:p>
            <w:pPr>
              <w:pStyle w:val="TableParagraph"/>
              <w:spacing w:line="259" w:lineRule="auto"/>
              <w:ind w:left="107" w:right="427"/>
              <w:rPr>
                <w:sz w:val="16"/>
              </w:rPr>
            </w:pPr>
            <w:r>
              <w:rPr>
                <w:sz w:val="16"/>
              </w:rPr>
              <w:t>3 Meetings, 2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Consultations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$390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$585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Rachel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Atkinson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$1,200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Clinton</w:t>
            </w:r>
          </w:p>
          <w:p>
            <w:pPr>
              <w:pStyle w:val="TableParagraph"/>
              <w:spacing w:line="166" w:lineRule="exact" w:before="1"/>
              <w:ind w:left="107"/>
              <w:rPr>
                <w:sz w:val="16"/>
              </w:rPr>
            </w:pPr>
            <w:r>
              <w:rPr>
                <w:sz w:val="16"/>
              </w:rPr>
              <w:t>Schultz</w:t>
            </w:r>
          </w:p>
        </w:tc>
        <w:tc>
          <w:tcPr>
            <w:tcW w:w="1534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$900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Woolla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Member*</w:t>
            </w:r>
          </w:p>
        </w:tc>
        <w:tc>
          <w:tcPr>
            <w:tcW w:w="1481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Latoya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Nakata</w:t>
            </w:r>
          </w:p>
        </w:tc>
        <w:tc>
          <w:tcPr>
            <w:tcW w:w="1534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6" w:type="dxa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$150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Nyoka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Fetoa’I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$1,275</w:t>
            </w:r>
          </w:p>
        </w:tc>
      </w:tr>
      <w:tr>
        <w:trPr>
          <w:trHeight w:val="733" w:hRule="atLeast"/>
        </w:trPr>
        <w:tc>
          <w:tcPr>
            <w:tcW w:w="1534" w:type="dxa"/>
          </w:tcPr>
          <w:p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Ex-Member*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134"/>
              <w:rPr>
                <w:sz w:val="16"/>
              </w:rPr>
            </w:pPr>
            <w:r>
              <w:rPr>
                <w:sz w:val="16"/>
              </w:rPr>
              <w:t>Ms Natalie Lewis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(membership</w:t>
            </w:r>
          </w:p>
          <w:p>
            <w:pPr>
              <w:pStyle w:val="TableParagraph"/>
              <w:spacing w:line="182" w:lineRule="exact"/>
              <w:ind w:left="107" w:right="489"/>
              <w:rPr>
                <w:sz w:val="16"/>
              </w:rPr>
            </w:pPr>
            <w:r>
              <w:rPr>
                <w:sz w:val="16"/>
              </w:rPr>
              <w:t>ceased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31/05/2020)</w:t>
            </w:r>
          </w:p>
        </w:tc>
        <w:tc>
          <w:tcPr>
            <w:tcW w:w="1534" w:type="dxa"/>
          </w:tcPr>
          <w:p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6" w:type="dxa"/>
          </w:tcPr>
          <w:p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$225</w:t>
            </w:r>
          </w:p>
        </w:tc>
      </w:tr>
      <w:tr>
        <w:trPr>
          <w:trHeight w:val="921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Ex-Member*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401"/>
              <w:rPr>
                <w:sz w:val="16"/>
              </w:rPr>
            </w:pPr>
            <w:r>
              <w:rPr>
                <w:sz w:val="16"/>
              </w:rPr>
              <w:t>Dr Gerald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Featherstone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(membership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ceased</w:t>
            </w: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31/05/2020)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$300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daily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$225</w:t>
            </w:r>
          </w:p>
        </w:tc>
      </w:tr>
      <w:tr>
        <w:trPr>
          <w:trHeight w:val="73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ind w:left="107" w:right="81"/>
              <w:rPr>
                <w:sz w:val="16"/>
              </w:rPr>
            </w:pPr>
            <w:r>
              <w:rPr>
                <w:sz w:val="16"/>
              </w:rPr>
              <w:t>Mr Michael Currie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(membership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commenced</w:t>
            </w:r>
          </w:p>
          <w:p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17/12/2020)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>
        <w:trPr>
          <w:trHeight w:val="366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Deidre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Mulkerin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>
        <w:trPr>
          <w:trHeight w:val="369" w:hRule="atLeast"/>
        </w:trPr>
        <w:tc>
          <w:tcPr>
            <w:tcW w:w="1534" w:type="dxa"/>
          </w:tcPr>
          <w:p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Member</w:t>
            </w:r>
          </w:p>
        </w:tc>
        <w:tc>
          <w:tcPr>
            <w:tcW w:w="1481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Dr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Chris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Sarra</w:t>
            </w:r>
          </w:p>
        </w:tc>
        <w:tc>
          <w:tcPr>
            <w:tcW w:w="153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Meetings</w:t>
            </w:r>
          </w:p>
        </w:tc>
        <w:tc>
          <w:tcPr>
            <w:tcW w:w="1486" w:type="dxa"/>
          </w:tcPr>
          <w:p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88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95" w:type="dxa"/>
          </w:tcPr>
          <w:p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</w:tbl>
    <w:p>
      <w:pPr>
        <w:spacing w:after="0" w:line="183" w:lineRule="exact"/>
        <w:rPr>
          <w:sz w:val="16"/>
        </w:rPr>
        <w:sectPr>
          <w:headerReference w:type="default" r:id="rId125"/>
          <w:footerReference w:type="default" r:id="rId126"/>
          <w:pgSz w:w="11900" w:h="16850"/>
          <w:pgMar w:header="0" w:footer="968" w:top="142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4"/>
        <w:gridCol w:w="7484"/>
      </w:tblGrid>
      <w:tr>
        <w:trPr>
          <w:trHeight w:val="556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94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scheduled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meetings/sessions</w:t>
            </w:r>
          </w:p>
        </w:tc>
        <w:tc>
          <w:tcPr>
            <w:tcW w:w="748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(1 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virtual)</w:t>
            </w:r>
          </w:p>
        </w:tc>
      </w:tr>
      <w:tr>
        <w:trPr>
          <w:trHeight w:val="558" w:hRule="atLeast"/>
        </w:trPr>
        <w:tc>
          <w:tcPr>
            <w:tcW w:w="1534" w:type="dxa"/>
          </w:tcPr>
          <w:p>
            <w:pPr>
              <w:pStyle w:val="TableParagraph"/>
              <w:spacing w:line="259" w:lineRule="auto"/>
              <w:ind w:left="110" w:right="77"/>
              <w:rPr>
                <w:sz w:val="16"/>
              </w:rPr>
            </w:pPr>
            <w:r>
              <w:rPr>
                <w:sz w:val="16"/>
              </w:rPr>
              <w:t>Total out of pocket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expenses</w:t>
            </w:r>
          </w:p>
        </w:tc>
        <w:tc>
          <w:tcPr>
            <w:tcW w:w="7484" w:type="dxa"/>
          </w:tcPr>
          <w:p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$6,315.00</w:t>
            </w:r>
          </w:p>
        </w:tc>
      </w:tr>
    </w:tbl>
    <w:p>
      <w:pPr>
        <w:spacing w:line="181" w:lineRule="exact" w:before="0"/>
        <w:ind w:left="112" w:right="0" w:firstLine="0"/>
        <w:jc w:val="left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> </w:t>
      </w:r>
      <w:r>
        <w:rPr>
          <w:sz w:val="16"/>
        </w:rPr>
        <w:t>Represents outstanding</w:t>
      </w:r>
      <w:r>
        <w:rPr>
          <w:spacing w:val="-2"/>
          <w:sz w:val="16"/>
        </w:rPr>
        <w:t> </w:t>
      </w:r>
      <w:r>
        <w:rPr>
          <w:sz w:val="16"/>
        </w:rPr>
        <w:t>payments relating</w:t>
      </w:r>
      <w:r>
        <w:rPr>
          <w:spacing w:val="-3"/>
          <w:sz w:val="16"/>
        </w:rPr>
        <w:t> </w:t>
      </w:r>
      <w:r>
        <w:rPr>
          <w:sz w:val="16"/>
        </w:rPr>
        <w:t>to</w:t>
      </w:r>
      <w:r>
        <w:rPr>
          <w:spacing w:val="-4"/>
          <w:sz w:val="16"/>
        </w:rPr>
        <w:t> </w:t>
      </w:r>
      <w:r>
        <w:rPr>
          <w:sz w:val="16"/>
        </w:rPr>
        <w:t>prior</w:t>
      </w:r>
      <w:r>
        <w:rPr>
          <w:spacing w:val="-4"/>
          <w:sz w:val="16"/>
        </w:rPr>
        <w:t> </w:t>
      </w:r>
      <w:r>
        <w:rPr>
          <w:sz w:val="16"/>
        </w:rPr>
        <w:t>year.</w:t>
      </w:r>
    </w:p>
    <w:p>
      <w:pPr>
        <w:spacing w:after="0" w:line="181" w:lineRule="exact"/>
        <w:jc w:val="left"/>
        <w:rPr>
          <w:sz w:val="16"/>
        </w:rPr>
        <w:sectPr>
          <w:headerReference w:type="default" r:id="rId127"/>
          <w:footerReference w:type="default" r:id="rId128"/>
          <w:pgSz w:w="11900" w:h="16850"/>
          <w:pgMar w:header="0" w:footer="968" w:top="1420" w:bottom="1160" w:left="1020" w:right="740"/>
        </w:sectPr>
      </w:pPr>
    </w:p>
    <w:p>
      <w:pPr>
        <w:pStyle w:val="Heading2"/>
        <w:spacing w:before="58"/>
        <w:ind w:right="2189"/>
      </w:pPr>
      <w:bookmarkStart w:name="_bookmark35" w:id="38"/>
      <w:bookmarkEnd w:id="38"/>
      <w:r>
        <w:rPr/>
      </w:r>
      <w:r>
        <w:rPr/>
        <w:t>Appendix 2: Governance boards and</w:t>
      </w:r>
      <w:r>
        <w:rPr>
          <w:spacing w:val="-131"/>
        </w:rPr>
        <w:t> </w:t>
      </w:r>
      <w:r>
        <w:rPr/>
        <w:t>committees</w:t>
      </w:r>
    </w:p>
    <w:p>
      <w:pPr>
        <w:pStyle w:val="Heading6"/>
        <w:spacing w:before="118"/>
      </w:pPr>
      <w:r>
        <w:rPr/>
        <w:t>Executive</w:t>
      </w:r>
      <w:r>
        <w:rPr>
          <w:spacing w:val="-7"/>
        </w:rPr>
        <w:t> </w:t>
      </w:r>
      <w:r>
        <w:rPr/>
        <w:t>governance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6194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Leadership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</w:tr>
      <w:tr>
        <w:trPr>
          <w:trHeight w:val="3621" w:hRule="atLeast"/>
        </w:trPr>
        <w:tc>
          <w:tcPr>
            <w:tcW w:w="2712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94" w:type="dxa"/>
          </w:tcPr>
          <w:p>
            <w:pPr>
              <w:pStyle w:val="TableParagraph"/>
              <w:spacing w:before="112"/>
              <w:ind w:left="110" w:right="367"/>
              <w:rPr>
                <w:sz w:val="22"/>
              </w:rPr>
            </w:pPr>
            <w:r>
              <w:rPr>
                <w:sz w:val="22"/>
              </w:rPr>
              <w:t>The Executive Leadership Committee maintains a sharp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focus on the department’s strategic activities, performance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partnerships and responding to both emerging issues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direction.</w:t>
            </w:r>
          </w:p>
          <w:p>
            <w:pPr>
              <w:pStyle w:val="TableParagraph"/>
              <w:spacing w:before="121"/>
              <w:ind w:left="110" w:right="221"/>
              <w:rPr>
                <w:sz w:val="22"/>
              </w:rPr>
            </w:pPr>
            <w:r>
              <w:rPr>
                <w:sz w:val="22"/>
              </w:rPr>
              <w:t>The Executive Leadership Committee focuses 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department’s overall alignment to the department’s strategic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performance (financial and non-financial), management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resources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consideration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emerging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  <w:p>
            <w:pPr>
              <w:pStyle w:val="TableParagraph"/>
              <w:spacing w:before="119"/>
              <w:ind w:left="109" w:right="271"/>
              <w:rPr>
                <w:sz w:val="22"/>
              </w:rPr>
            </w:pPr>
            <w:r>
              <w:rPr>
                <w:sz w:val="22"/>
              </w:rPr>
              <w:t>The role of Executive Leadership Committee Members is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promote a collegiate culture, encourage robust discussion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exemplify the values of the public sector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department’s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commitment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capability.</w:t>
            </w:r>
          </w:p>
        </w:tc>
      </w:tr>
      <w:tr>
        <w:trPr>
          <w:trHeight w:val="1103" w:hRule="atLeast"/>
        </w:trPr>
        <w:tc>
          <w:tcPr>
            <w:tcW w:w="2712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94" w:type="dxa"/>
          </w:tcPr>
          <w:p>
            <w:pPr>
              <w:pStyle w:val="TableParagraph"/>
              <w:spacing w:before="112"/>
              <w:ind w:left="110" w:right="367"/>
              <w:rPr>
                <w:sz w:val="22"/>
              </w:rPr>
            </w:pPr>
            <w:r>
              <w:rPr>
                <w:sz w:val="22"/>
              </w:rPr>
              <w:t>Weekly,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occur on the same weeks Executive Management Board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meets.</w:t>
            </w:r>
          </w:p>
        </w:tc>
      </w:tr>
      <w:tr>
        <w:trPr>
          <w:trHeight w:val="4677" w:hRule="atLeast"/>
        </w:trPr>
        <w:tc>
          <w:tcPr>
            <w:tcW w:w="2712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94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470" w:val="left" w:leader="none"/>
                <w:tab w:pos="471" w:val="left" w:leader="none"/>
              </w:tabs>
              <w:spacing w:line="269" w:lineRule="exact" w:before="114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Director-General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0" w:val="left" w:leader="none"/>
                <w:tab w:pos="471" w:val="left" w:leader="none"/>
              </w:tabs>
              <w:spacing w:line="237" w:lineRule="auto" w:before="2" w:after="0"/>
              <w:ind w:left="470" w:right="831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Specialist)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67" w:val="left" w:leader="none"/>
                <w:tab w:pos="468" w:val="left" w:leader="none"/>
              </w:tabs>
              <w:spacing w:line="237" w:lineRule="auto" w:before="4" w:after="0"/>
              <w:ind w:left="467" w:right="833" w:hanging="358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(Youth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Justice Specialist)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0" w:val="left" w:leader="none"/>
                <w:tab w:pos="471" w:val="left" w:leader="none"/>
              </w:tabs>
              <w:spacing w:line="268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Director-General,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0" w:val="left" w:leader="none"/>
                <w:tab w:pos="471" w:val="left" w:leader="none"/>
              </w:tabs>
              <w:spacing w:line="237" w:lineRule="auto" w:before="0" w:after="0"/>
              <w:ind w:left="470" w:right="696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Information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378" w:hanging="360"/>
              <w:jc w:val="left"/>
              <w:rPr>
                <w:sz w:val="22"/>
              </w:rPr>
            </w:pPr>
            <w:r>
              <w:rPr>
                <w:sz w:val="22"/>
              </w:rPr>
              <w:t>Assistant Director-General, Children and Youth Justice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Systems Reform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Unify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0" w:val="left" w:leader="none"/>
                <w:tab w:pos="471" w:val="left" w:leader="none"/>
              </w:tabs>
              <w:spacing w:line="269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Practitioner,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0" w:val="left" w:leader="none"/>
                <w:tab w:pos="471" w:val="left" w:leader="none"/>
              </w:tabs>
              <w:spacing w:line="237" w:lineRule="auto" w:before="2" w:after="0"/>
              <w:ind w:left="470" w:right="648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Youth Justice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Statewide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Commissioning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1" w:val="left" w:leader="none"/>
                <w:tab w:pos="472" w:val="left" w:leader="none"/>
              </w:tabs>
              <w:spacing w:line="237" w:lineRule="auto" w:before="3" w:after="0"/>
              <w:ind w:left="471" w:right="1355" w:hanging="361"/>
              <w:jc w:val="left"/>
              <w:rPr>
                <w:sz w:val="22"/>
              </w:rPr>
            </w:pPr>
            <w:r>
              <w:rPr>
                <w:sz w:val="22"/>
              </w:rPr>
              <w:t>Chief Finance Officer, Finance, Property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769" w:hanging="360"/>
              <w:jc w:val="left"/>
              <w:rPr>
                <w:sz w:val="22"/>
              </w:rPr>
            </w:pPr>
            <w:r>
              <w:rPr>
                <w:sz w:val="22"/>
              </w:rPr>
              <w:t>Chief Human Resources Officer / Senior Executive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</w:p>
        </w:tc>
      </w:tr>
    </w:tbl>
    <w:p>
      <w:pPr>
        <w:spacing w:after="0" w:line="237" w:lineRule="auto"/>
        <w:jc w:val="left"/>
        <w:rPr>
          <w:sz w:val="22"/>
        </w:rPr>
        <w:sectPr>
          <w:headerReference w:type="default" r:id="rId129"/>
          <w:footerReference w:type="default" r:id="rId130"/>
          <w:pgSz w:w="11900" w:h="16850"/>
          <w:pgMar w:header="0" w:footer="1048" w:top="1360" w:bottom="1240" w:left="1020" w:right="740"/>
        </w:sectPr>
      </w:pPr>
    </w:p>
    <w:p>
      <w:pPr>
        <w:pStyle w:val="BodyText"/>
        <w:spacing w:before="6" w:after="1"/>
        <w:rPr>
          <w:b/>
          <w:sz w:val="9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6187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Board</w:t>
            </w:r>
          </w:p>
        </w:tc>
      </w:tr>
      <w:tr>
        <w:trPr>
          <w:trHeight w:val="4127" w:hRule="atLeast"/>
        </w:trPr>
        <w:tc>
          <w:tcPr>
            <w:tcW w:w="2719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87" w:type="dxa"/>
          </w:tcPr>
          <w:p>
            <w:pPr>
              <w:pStyle w:val="TableParagraph"/>
              <w:spacing w:before="112"/>
              <w:ind w:left="108" w:right="227"/>
              <w:rPr>
                <w:sz w:val="22"/>
              </w:rPr>
            </w:pPr>
            <w:r>
              <w:rPr>
                <w:sz w:val="22"/>
              </w:rPr>
              <w:t>The Executive Management Board drives the department’s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 objectives and vision for Queenslanders to be safe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thriving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families,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communicates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  <w:p>
            <w:pPr>
              <w:pStyle w:val="TableParagraph"/>
              <w:spacing w:before="120"/>
              <w:ind w:left="108" w:right="92" w:hanging="1"/>
              <w:rPr>
                <w:sz w:val="22"/>
              </w:rPr>
            </w:pPr>
            <w:r>
              <w:rPr>
                <w:sz w:val="22"/>
              </w:rPr>
              <w:t>The Executive Management Board contributes to a whole-of-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department approach to strategy and governance, leadership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 performance, and risk management, and provides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forum to drive innovation and continuous improvement,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 and foster senior leadership talent, and discuss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strategic and emerging issues to inform decision-making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Leadership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  <w:p>
            <w:pPr>
              <w:pStyle w:val="TableParagraph"/>
              <w:spacing w:before="120"/>
              <w:ind w:left="108" w:right="100"/>
              <w:rPr>
                <w:sz w:val="22"/>
              </w:rPr>
            </w:pPr>
            <w:r>
              <w:rPr>
                <w:sz w:val="22"/>
              </w:rPr>
              <w:t>The role of the Executive Management Board is to promote 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collegiate culture, encourage robust discussions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exemplify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values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 the public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sector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department’s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commitment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growing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cultural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capabilities.</w:t>
            </w:r>
          </w:p>
        </w:tc>
      </w:tr>
      <w:tr>
        <w:trPr>
          <w:trHeight w:val="597" w:hRule="atLeast"/>
        </w:trPr>
        <w:tc>
          <w:tcPr>
            <w:tcW w:w="2719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87" w:type="dxa"/>
          </w:tcPr>
          <w:p>
            <w:pPr>
              <w:pStyle w:val="TableParagraph"/>
              <w:spacing w:before="112"/>
              <w:ind w:left="108"/>
              <w:rPr>
                <w:sz w:val="22"/>
              </w:rPr>
            </w:pPr>
            <w:r>
              <w:rPr>
                <w:sz w:val="22"/>
              </w:rPr>
              <w:t>Monthly</w:t>
            </w:r>
          </w:p>
        </w:tc>
      </w:tr>
      <w:tr>
        <w:trPr>
          <w:trHeight w:val="8337" w:hRule="atLeast"/>
        </w:trPr>
        <w:tc>
          <w:tcPr>
            <w:tcW w:w="2719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87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67" w:val="left" w:leader="none"/>
                <w:tab w:pos="468" w:val="left" w:leader="none"/>
              </w:tabs>
              <w:spacing w:line="269" w:lineRule="exact" w:before="114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Director-General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37" w:lineRule="auto" w:before="2" w:after="0"/>
              <w:ind w:left="468" w:right="754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Officer(,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 Specialist)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37" w:lineRule="auto" w:before="4" w:after="0"/>
              <w:ind w:left="468" w:right="826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(Youth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Specialist),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68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Director-General,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37" w:lineRule="auto" w:before="0" w:after="0"/>
              <w:ind w:left="468" w:right="691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Information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37" w:lineRule="auto" w:before="4" w:after="0"/>
              <w:ind w:left="468" w:right="373" w:hanging="360"/>
              <w:jc w:val="left"/>
              <w:rPr>
                <w:sz w:val="22"/>
              </w:rPr>
            </w:pPr>
            <w:r>
              <w:rPr>
                <w:sz w:val="22"/>
              </w:rPr>
              <w:t>Assistant Director-General, Children and Youth Justice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Systems Reform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Unify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69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37" w:lineRule="auto" w:before="2" w:after="0"/>
              <w:ind w:left="469" w:right="642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Youth Justice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Statewide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Commissioning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  <w:tab w:pos="470" w:val="left" w:leader="none"/>
              </w:tabs>
              <w:spacing w:line="237" w:lineRule="auto" w:before="3" w:after="0"/>
              <w:ind w:left="469" w:right="213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Statewide Operations,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  <w:tab w:pos="470" w:val="left" w:leader="none"/>
              </w:tabs>
              <w:spacing w:line="237" w:lineRule="auto" w:before="3" w:after="0"/>
              <w:ind w:left="469" w:right="1349" w:hanging="361"/>
              <w:jc w:val="left"/>
              <w:rPr>
                <w:sz w:val="22"/>
              </w:rPr>
            </w:pPr>
            <w:r>
              <w:rPr>
                <w:sz w:val="22"/>
              </w:rPr>
              <w:t>Chief Finance Officer, Finance, Property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9" w:val="left" w:leader="none"/>
                <w:tab w:pos="470" w:val="left" w:leader="none"/>
              </w:tabs>
              <w:spacing w:line="237" w:lineRule="auto" w:before="4" w:after="0"/>
              <w:ind w:left="469" w:right="763" w:hanging="361"/>
              <w:jc w:val="left"/>
              <w:rPr>
                <w:sz w:val="22"/>
              </w:rPr>
            </w:pPr>
            <w:r>
              <w:rPr>
                <w:sz w:val="22"/>
              </w:rPr>
              <w:t>Chief Human Resources Officer / Senior Executive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115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 Executive Director, Sunshine Coast and Central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691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 Executive Director, Far North Queensland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262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 Executive Director, Brisbane and Moreton Bay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766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Northern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0" w:val="left" w:leader="none"/>
                <w:tab w:pos="471" w:val="left" w:leader="none"/>
              </w:tabs>
              <w:spacing w:line="268" w:lineRule="exact" w:before="2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8" w:val="left" w:leader="none"/>
                <w:tab w:pos="469" w:val="left" w:leader="none"/>
              </w:tabs>
              <w:spacing w:line="237" w:lineRule="auto" w:before="3" w:after="0"/>
              <w:ind w:left="468" w:right="387" w:hanging="360"/>
              <w:jc w:val="left"/>
              <w:rPr>
                <w:sz w:val="22"/>
              </w:rPr>
            </w:pPr>
            <w:r>
              <w:rPr>
                <w:sz w:val="22"/>
              </w:rPr>
              <w:t>Senior Executive Director, Youth Detention Operations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Reform</w:t>
            </w:r>
          </w:p>
        </w:tc>
      </w:tr>
    </w:tbl>
    <w:p>
      <w:pPr>
        <w:spacing w:after="0" w:line="237" w:lineRule="auto"/>
        <w:jc w:val="left"/>
        <w:rPr>
          <w:sz w:val="22"/>
        </w:rPr>
        <w:sectPr>
          <w:headerReference w:type="default" r:id="rId131"/>
          <w:footerReference w:type="default" r:id="rId132"/>
          <w:pgSz w:w="11900" w:h="16850"/>
          <w:pgMar w:header="0" w:footer="968" w:top="160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6187"/>
      </w:tblGrid>
      <w:tr>
        <w:trPr>
          <w:trHeight w:val="1535" w:hRule="atLeast"/>
        </w:trPr>
        <w:tc>
          <w:tcPr>
            <w:tcW w:w="2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187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67" w:val="left" w:leader="none"/>
                <w:tab w:pos="468" w:val="left" w:leader="none"/>
              </w:tabs>
              <w:spacing w:line="268" w:lineRule="exact" w:before="112" w:after="0"/>
              <w:ind w:left="46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Indigenous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Partnerships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  <w:tab w:pos="469" w:val="left" w:leader="none"/>
              </w:tabs>
              <w:spacing w:line="237" w:lineRule="auto" w:before="1" w:after="0"/>
              <w:ind w:left="468" w:right="1596" w:hanging="361"/>
              <w:jc w:val="left"/>
              <w:rPr>
                <w:sz w:val="22"/>
              </w:rPr>
            </w:pPr>
            <w:r>
              <w:rPr>
                <w:sz w:val="22"/>
              </w:rPr>
              <w:t>Senior Executive Director, Investment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Commissioning,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68" w:val="left" w:leader="none"/>
                <w:tab w:pos="469" w:val="left" w:leader="none"/>
              </w:tabs>
              <w:spacing w:line="237" w:lineRule="auto" w:before="3" w:after="0"/>
              <w:ind w:left="468" w:right="251" w:hanging="360"/>
              <w:jc w:val="left"/>
              <w:rPr>
                <w:sz w:val="22"/>
              </w:rPr>
            </w:pPr>
            <w:r>
              <w:rPr>
                <w:sz w:val="22"/>
              </w:rPr>
              <w:t>Executive Director, Strategic Communication and Media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(Observer)</w:t>
            </w:r>
          </w:p>
        </w:tc>
      </w:tr>
    </w:tbl>
    <w:p>
      <w:pPr>
        <w:pStyle w:val="BodyText"/>
        <w:spacing w:before="3"/>
        <w:rPr>
          <w:b/>
          <w:sz w:val="2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6132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Audit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</w:tr>
      <w:tr>
        <w:trPr>
          <w:trHeight w:val="4127" w:hRule="atLeast"/>
        </w:trPr>
        <w:tc>
          <w:tcPr>
            <w:tcW w:w="2774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32" w:type="dxa"/>
          </w:tcPr>
          <w:p>
            <w:pPr>
              <w:pStyle w:val="TableParagraph"/>
              <w:spacing w:before="112"/>
              <w:ind w:left="110" w:right="177"/>
              <w:rPr>
                <w:sz w:val="22"/>
              </w:rPr>
            </w:pPr>
            <w:r>
              <w:rPr>
                <w:sz w:val="22"/>
              </w:rPr>
              <w:t>The Audit and Risk Committee provides independent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assurance and assistance to the Director-General on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risk, control and compliance frameworks and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department’s external accountability responsibilities,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matters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duties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responsibilities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committee, and as prescribed in the </w:t>
            </w:r>
            <w:r>
              <w:rPr>
                <w:i/>
                <w:sz w:val="22"/>
              </w:rPr>
              <w:t>Financial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Accountability Act 2009</w:t>
            </w:r>
            <w:r>
              <w:rPr>
                <w:sz w:val="22"/>
              </w:rPr>
              <w:t>, the </w:t>
            </w:r>
            <w:r>
              <w:rPr>
                <w:i/>
                <w:sz w:val="22"/>
              </w:rPr>
              <w:t>Financial Accountability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Regulation 2019 </w:t>
            </w:r>
            <w:r>
              <w:rPr>
                <w:sz w:val="22"/>
              </w:rPr>
              <w:t>and the </w:t>
            </w:r>
            <w:r>
              <w:rPr>
                <w:i/>
                <w:sz w:val="22"/>
              </w:rPr>
              <w:t>Financial and Performance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Management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Standard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2019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10" w:right="171"/>
              <w:rPr>
                <w:sz w:val="22"/>
              </w:rPr>
            </w:pPr>
            <w:r>
              <w:rPr>
                <w:sz w:val="22"/>
              </w:rPr>
              <w:t>The Audit and Risk Committee does not replace or replicate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established management responsibilities and delegations,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responsibilities of other executive management groups,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 the reporting lines and responsibilities of either internal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external audit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functions.</w:t>
            </w:r>
          </w:p>
        </w:tc>
      </w:tr>
      <w:tr>
        <w:trPr>
          <w:trHeight w:val="477" w:hRule="atLeast"/>
        </w:trPr>
        <w:tc>
          <w:tcPr>
            <w:tcW w:w="2774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32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</w:tr>
      <w:tr>
        <w:trPr>
          <w:trHeight w:val="1804" w:hRule="atLeast"/>
        </w:trPr>
        <w:tc>
          <w:tcPr>
            <w:tcW w:w="2774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3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70" w:val="left" w:leader="none"/>
                <w:tab w:pos="471" w:val="left" w:leader="none"/>
              </w:tabs>
              <w:spacing w:line="237" w:lineRule="auto" w:before="117" w:after="0"/>
              <w:ind w:left="470" w:right="999" w:hanging="360"/>
              <w:jc w:val="left"/>
              <w:rPr>
                <w:sz w:val="22"/>
              </w:rPr>
            </w:pPr>
            <w:r>
              <w:rPr>
                <w:sz w:val="22"/>
              </w:rPr>
              <w:t>Ms Karen Prentis (Chair – independent external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member)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0" w:val="left" w:leader="none"/>
                <w:tab w:pos="471" w:val="left" w:leader="none"/>
              </w:tabs>
              <w:spacing w:line="269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Dowling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(independent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external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member)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Director-General,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70" w:val="left" w:leader="none"/>
                <w:tab w:pos="471" w:val="left" w:leader="none"/>
              </w:tabs>
              <w:spacing w:line="237" w:lineRule="auto" w:before="1" w:after="0"/>
              <w:ind w:left="470" w:right="768" w:hanging="360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(Youth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Justice Specialist)</w:t>
            </w:r>
          </w:p>
        </w:tc>
      </w:tr>
      <w:tr>
        <w:trPr>
          <w:trHeight w:val="1818" w:hRule="atLeast"/>
        </w:trPr>
        <w:tc>
          <w:tcPr>
            <w:tcW w:w="2774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Standing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invited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guests</w:t>
            </w:r>
          </w:p>
        </w:tc>
        <w:tc>
          <w:tcPr>
            <w:tcW w:w="6132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470" w:val="left" w:leader="none"/>
                <w:tab w:pos="471" w:val="left" w:leader="none"/>
              </w:tabs>
              <w:spacing w:line="268" w:lineRule="exact" w:before="114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Director-General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(special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invitee)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Audit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0" w:val="left" w:leader="none"/>
                <w:tab w:pos="471" w:val="left" w:leader="none"/>
              </w:tabs>
              <w:spacing w:line="237" w:lineRule="auto" w:before="2" w:after="0"/>
              <w:ind w:left="470" w:right="1355" w:hanging="361"/>
              <w:jc w:val="left"/>
              <w:rPr>
                <w:sz w:val="22"/>
              </w:rPr>
            </w:pPr>
            <w:r>
              <w:rPr>
                <w:sz w:val="22"/>
              </w:rPr>
              <w:t>Chief Finance Officer, Finance Property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0" w:val="left" w:leader="none"/>
                <w:tab w:pos="471" w:val="left" w:leader="none"/>
              </w:tabs>
              <w:spacing w:line="269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Senior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470" w:val="left" w:leader="none"/>
                <w:tab w:pos="471" w:val="left" w:leader="none"/>
              </w:tabs>
              <w:spacing w:line="269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Audit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Manager,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Office</w:t>
            </w:r>
          </w:p>
        </w:tc>
      </w:tr>
      <w:tr>
        <w:trPr>
          <w:trHeight w:val="851" w:hRule="atLeast"/>
        </w:trPr>
        <w:tc>
          <w:tcPr>
            <w:tcW w:w="2774" w:type="dxa"/>
          </w:tcPr>
          <w:p>
            <w:pPr>
              <w:pStyle w:val="TableParagraph"/>
              <w:spacing w:before="112"/>
              <w:ind w:left="110" w:right="188"/>
              <w:rPr>
                <w:b/>
                <w:sz w:val="22"/>
              </w:rPr>
            </w:pPr>
            <w:r>
              <w:rPr>
                <w:b/>
                <w:sz w:val="22"/>
              </w:rPr>
              <w:t>Total remuneration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payments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on-costs</w:t>
            </w:r>
          </w:p>
        </w:tc>
        <w:tc>
          <w:tcPr>
            <w:tcW w:w="6132" w:type="dxa"/>
          </w:tcPr>
          <w:p>
            <w:pPr>
              <w:pStyle w:val="TableParagraph"/>
              <w:spacing w:before="112"/>
              <w:ind w:left="110" w:right="177"/>
              <w:rPr>
                <w:sz w:val="22"/>
              </w:rPr>
            </w:pPr>
            <w:r>
              <w:rPr>
                <w:sz w:val="22"/>
              </w:rPr>
              <w:t>In 2020-21, the external independent chair and external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received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remuneration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$19,250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inc.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GST.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33"/>
          <w:footerReference w:type="default" r:id="rId134"/>
          <w:pgSz w:w="11900" w:h="16850"/>
          <w:pgMar w:header="0" w:footer="968" w:top="1420" w:bottom="1160" w:left="1020" w:right="740"/>
        </w:sectPr>
      </w:pPr>
    </w:p>
    <w:p>
      <w:pPr>
        <w:pStyle w:val="Heading6"/>
        <w:spacing w:before="76"/>
      </w:pPr>
      <w:r>
        <w:rPr/>
        <w:t>Leadership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performance</w:t>
      </w:r>
      <w:r>
        <w:rPr>
          <w:spacing w:val="-7"/>
        </w:rPr>
        <w:t> </w:t>
      </w:r>
      <w:r>
        <w:rPr/>
        <w:t>governance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0"/>
        <w:gridCol w:w="6146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First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Council</w:t>
            </w:r>
          </w:p>
        </w:tc>
      </w:tr>
      <w:tr>
        <w:trPr>
          <w:trHeight w:val="6390" w:hRule="atLeast"/>
        </w:trPr>
        <w:tc>
          <w:tcPr>
            <w:tcW w:w="2760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46" w:type="dxa"/>
          </w:tcPr>
          <w:p>
            <w:pPr>
              <w:pStyle w:val="TableParagraph"/>
              <w:spacing w:before="112"/>
              <w:ind w:left="110" w:right="112"/>
              <w:rPr>
                <w:sz w:val="22"/>
              </w:rPr>
            </w:pPr>
            <w:r>
              <w:rPr>
                <w:sz w:val="22"/>
              </w:rPr>
              <w:t>The First Nations Council was established to provide cultural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advice, inform, and influence the executive leadership of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department to ensure policies, programs and services 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culturally responsive, meaningful, and meet the needs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Aboriginal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Islander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peoples.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ind w:left="110" w:right="136"/>
              <w:rPr>
                <w:sz w:val="22"/>
              </w:rPr>
            </w:pPr>
            <w:r>
              <w:rPr>
                <w:sz w:val="22"/>
              </w:rPr>
              <w:t>The First Nations Council leads the cultural capability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 as custodians of the Aboriginal and Torres Strait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Islander Cultural Capability Action Plan. The First Nations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Council also provide their collective cultural wisdom,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knowledge and guidance to decisions, strategies, initiatives,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policies,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programs.</w:t>
            </w:r>
          </w:p>
          <w:p>
            <w:pPr>
              <w:pStyle w:val="TableParagraph"/>
              <w:spacing w:before="119"/>
              <w:ind w:left="110" w:right="123" w:hanging="1"/>
              <w:rPr>
                <w:sz w:val="22"/>
              </w:rPr>
            </w:pPr>
            <w:r>
              <w:rPr>
                <w:sz w:val="22"/>
              </w:rPr>
              <w:t>The First Nations Council’s priorities align to the Our Way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strategy to eliminate the disproportionate representation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Aboriginal and Torres Strait Islander people in Queensland’s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Justice systems.</w:t>
            </w:r>
          </w:p>
          <w:p>
            <w:pPr>
              <w:pStyle w:val="TableParagraph"/>
              <w:spacing w:before="121"/>
              <w:ind w:left="110" w:right="87"/>
              <w:rPr>
                <w:sz w:val="22"/>
              </w:rPr>
            </w:pPr>
            <w:r>
              <w:rPr>
                <w:sz w:val="22"/>
              </w:rPr>
              <w:t>Members of the First Nations Council represent Aboriginal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Torres Strait Islander perspectives from both the Child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Safety and Youth Justice portfolios. Each area has nominally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appointed to six positions on the First Nations Council.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First Nations Council endeavours to maintain a proportionate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representation across portfolio areas and of Aboriginal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Torres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Strait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Islander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peoples.</w:t>
            </w:r>
          </w:p>
        </w:tc>
      </w:tr>
      <w:tr>
        <w:trPr>
          <w:trHeight w:val="599" w:hRule="atLeast"/>
        </w:trPr>
        <w:tc>
          <w:tcPr>
            <w:tcW w:w="2760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46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</w:tr>
      <w:tr>
        <w:trPr>
          <w:trHeight w:val="3693" w:hRule="atLeast"/>
        </w:trPr>
        <w:tc>
          <w:tcPr>
            <w:tcW w:w="2760" w:type="dxa"/>
          </w:tcPr>
          <w:p>
            <w:pPr>
              <w:pStyle w:val="TableParagraph"/>
              <w:spacing w:before="112"/>
              <w:ind w:left="110" w:right="89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(membership is on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basis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personal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appointment rather than</w:t>
            </w:r>
            <w:r>
              <w:rPr>
                <w:b/>
                <w:spacing w:val="-60"/>
                <w:sz w:val="22"/>
              </w:rPr>
              <w:t> </w:t>
            </w:r>
            <w:r>
              <w:rPr>
                <w:b/>
                <w:sz w:val="22"/>
              </w:rPr>
              <w:t>position)</w:t>
            </w:r>
          </w:p>
        </w:tc>
        <w:tc>
          <w:tcPr>
            <w:tcW w:w="6146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70" w:val="left" w:leader="none"/>
                <w:tab w:pos="471" w:val="left" w:leader="none"/>
              </w:tabs>
              <w:spacing w:line="237" w:lineRule="auto" w:before="117" w:after="0"/>
              <w:ind w:left="470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Ron Weatherall, Executive Director, Indigenous Strategy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Partnerships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0" w:val="left" w:leader="none"/>
                <w:tab w:pos="471" w:val="left" w:leader="none"/>
              </w:tabs>
              <w:spacing w:line="268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Uncle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Arnold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Wallis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Lesley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Williams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Tracey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Motlop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Uncle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Leslie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Skelton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1" w:val="left" w:leader="none"/>
                <w:tab w:pos="472" w:val="left" w:leader="none"/>
              </w:tabs>
              <w:spacing w:line="269" w:lineRule="exact" w:before="0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Maureen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Ervine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1" w:val="left" w:leader="none"/>
                <w:tab w:pos="472" w:val="left" w:leader="none"/>
              </w:tabs>
              <w:spacing w:line="268" w:lineRule="exact" w:before="0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Sharon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Smith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1" w:val="left" w:leader="none"/>
                <w:tab w:pos="472" w:val="left" w:leader="none"/>
              </w:tabs>
              <w:spacing w:line="268" w:lineRule="exact" w:before="0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Helen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Dingle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1" w:val="left" w:leader="none"/>
                <w:tab w:pos="472" w:val="left" w:leader="none"/>
              </w:tabs>
              <w:spacing w:line="268" w:lineRule="exact" w:before="0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Aunty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Thursby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2" w:val="left" w:leader="none"/>
                <w:tab w:pos="473" w:val="left" w:leader="none"/>
              </w:tabs>
              <w:spacing w:line="268" w:lineRule="exact" w:before="0" w:after="0"/>
              <w:ind w:left="472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Margaret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Sambo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2" w:val="left" w:leader="none"/>
                <w:tab w:pos="473" w:val="left" w:leader="none"/>
              </w:tabs>
              <w:spacing w:line="268" w:lineRule="exact" w:before="0" w:after="0"/>
              <w:ind w:left="472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Gavin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Kum King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70" w:val="left" w:leader="none"/>
                <w:tab w:pos="471" w:val="left" w:leader="none"/>
              </w:tabs>
              <w:spacing w:line="268" w:lineRule="exact" w:before="0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Sanna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Rome</w:t>
            </w:r>
          </w:p>
        </w:tc>
      </w:tr>
    </w:tbl>
    <w:p>
      <w:pPr>
        <w:spacing w:after="0" w:line="268" w:lineRule="exact"/>
        <w:jc w:val="left"/>
        <w:rPr>
          <w:sz w:val="22"/>
        </w:rPr>
        <w:sectPr>
          <w:headerReference w:type="default" r:id="rId135"/>
          <w:footerReference w:type="default" r:id="rId136"/>
          <w:pgSz w:w="11900" w:h="16850"/>
          <w:pgMar w:header="0" w:footer="1048" w:top="1340" w:bottom="1240" w:left="1020" w:right="740"/>
        </w:sectPr>
      </w:pP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0"/>
        <w:gridCol w:w="6156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Child,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Youth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Family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Strategy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</w:tr>
      <w:tr>
        <w:trPr>
          <w:trHeight w:val="3489" w:hRule="atLeast"/>
        </w:trPr>
        <w:tc>
          <w:tcPr>
            <w:tcW w:w="2750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56" w:type="dxa"/>
          </w:tcPr>
          <w:p>
            <w:pPr>
              <w:pStyle w:val="TableParagraph"/>
              <w:spacing w:before="112"/>
              <w:ind w:left="108" w:right="600"/>
              <w:rPr>
                <w:sz w:val="22"/>
              </w:rPr>
            </w:pPr>
            <w:r>
              <w:rPr>
                <w:sz w:val="22"/>
              </w:rPr>
              <w:t>The Child, Youth and Family Strategy and Performance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Committee is a sub-committee of the Executive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 Board. Its role is to drive the department’s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strategic and performance objectives and vision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Queenslanders to be safe and thriving in families,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communities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culture.</w:t>
            </w:r>
          </w:p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8" w:right="87"/>
              <w:rPr>
                <w:sz w:val="22"/>
              </w:rPr>
            </w:pPr>
            <w:r>
              <w:rPr>
                <w:sz w:val="22"/>
              </w:rPr>
              <w:t>The committee has a focus on the performance and priorities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the department’s women, child protection, youth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domestic and family violence overarching strategies,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oversight of other significant supporting plans in accordance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policies and priorities.</w:t>
            </w:r>
          </w:p>
        </w:tc>
      </w:tr>
      <w:tr>
        <w:trPr>
          <w:trHeight w:val="597" w:hRule="atLeast"/>
        </w:trPr>
        <w:tc>
          <w:tcPr>
            <w:tcW w:w="2750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56" w:type="dxa"/>
          </w:tcPr>
          <w:p>
            <w:pPr>
              <w:pStyle w:val="TableParagraph"/>
              <w:spacing w:before="112"/>
              <w:ind w:left="108"/>
              <w:rPr>
                <w:sz w:val="22"/>
              </w:rPr>
            </w:pPr>
            <w:r>
              <w:rPr>
                <w:sz w:val="22"/>
              </w:rPr>
              <w:t>Monthly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Chair.</w:t>
            </w:r>
          </w:p>
        </w:tc>
      </w:tr>
      <w:tr>
        <w:trPr>
          <w:trHeight w:val="8618" w:hRule="atLeast"/>
        </w:trPr>
        <w:tc>
          <w:tcPr>
            <w:tcW w:w="2750" w:type="dxa"/>
          </w:tcPr>
          <w:p>
            <w:pPr>
              <w:pStyle w:val="TableParagraph"/>
              <w:spacing w:before="115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56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  <w:tab w:pos="469" w:val="left" w:leader="none"/>
              </w:tabs>
              <w:spacing w:line="237" w:lineRule="auto" w:before="117" w:after="0"/>
              <w:ind w:left="468" w:right="147" w:hanging="360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(Child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Specialist)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(Co-Chair)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  <w:tab w:pos="469" w:val="left" w:leader="none"/>
              </w:tabs>
              <w:spacing w:line="269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Director-General,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(Co-Chair)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  <w:tab w:pos="469" w:val="left" w:leader="none"/>
              </w:tabs>
              <w:spacing w:line="237" w:lineRule="auto" w:before="2" w:after="0"/>
              <w:ind w:left="468" w:right="795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(Youth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Justice Specialist)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6" w:val="left" w:leader="none"/>
                <w:tab w:pos="467" w:val="left" w:leader="none"/>
              </w:tabs>
              <w:spacing w:line="237" w:lineRule="auto" w:before="3" w:after="0"/>
              <w:ind w:left="466" w:right="662" w:hanging="358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Information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31" w:val="left" w:leader="none"/>
                <w:tab w:pos="532" w:val="left" w:leader="none"/>
              </w:tabs>
              <w:spacing w:line="237" w:lineRule="auto" w:before="3" w:after="0"/>
              <w:ind w:left="468" w:right="280" w:hanging="361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sz w:val="22"/>
              </w:rPr>
              <w:t>Assistant Director-General, Children and Youth Justice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Systems Reform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Unify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9" w:val="left" w:leader="none"/>
                <w:tab w:pos="470" w:val="left" w:leader="none"/>
              </w:tabs>
              <w:spacing w:line="268" w:lineRule="exact" w:before="2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Chief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Practitioner,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9" w:val="left" w:leader="none"/>
                <w:tab w:pos="470" w:val="left" w:leader="none"/>
              </w:tabs>
              <w:spacing w:line="237" w:lineRule="auto" w:before="0" w:after="0"/>
              <w:ind w:left="469" w:right="244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Statewide Operations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9" w:val="left" w:leader="none"/>
                <w:tab w:pos="470" w:val="left" w:leader="none"/>
              </w:tabs>
              <w:spacing w:line="237" w:lineRule="auto" w:before="4" w:after="0"/>
              <w:ind w:left="469" w:right="611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Youth Justice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Statewide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Commissioning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9" w:val="left" w:leader="none"/>
                <w:tab w:pos="470" w:val="left" w:leader="none"/>
              </w:tabs>
              <w:spacing w:line="269" w:lineRule="exact" w:before="1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9" w:val="left" w:leader="none"/>
                <w:tab w:pos="470" w:val="left" w:leader="none"/>
              </w:tabs>
              <w:spacing w:line="268" w:lineRule="exact" w:before="0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West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9" w:val="left" w:leader="none"/>
                <w:tab w:pos="470" w:val="left" w:leader="none"/>
              </w:tabs>
              <w:spacing w:line="237" w:lineRule="auto" w:before="0" w:after="0"/>
              <w:ind w:left="469" w:right="23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 Executive Director, Brisbane and Moreton Bay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69" w:lineRule="exact" w:before="2" w:after="0"/>
              <w:ind w:left="470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North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Queensland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37" w:lineRule="auto" w:before="1" w:after="0"/>
              <w:ind w:left="470" w:right="660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 Executive Director, Far North Queensland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856" w:hanging="361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Sunshine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Coast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1562" w:hanging="361"/>
              <w:jc w:val="left"/>
              <w:rPr>
                <w:sz w:val="22"/>
              </w:rPr>
            </w:pPr>
            <w:r>
              <w:rPr>
                <w:sz w:val="22"/>
              </w:rPr>
              <w:t>Senior Executive Director, Investment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Commissioning,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69" w:lineRule="exact" w:before="1" w:after="0"/>
              <w:ind w:left="47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Performance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0" w:val="left" w:leader="none"/>
                <w:tab w:pos="471" w:val="left" w:leader="none"/>
              </w:tabs>
              <w:spacing w:line="237" w:lineRule="auto" w:before="2" w:after="0"/>
              <w:ind w:left="470" w:right="1378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 Director, Indigenous Strategy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Partnerships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1" w:val="left" w:leader="none"/>
                <w:tab w:pos="472" w:val="left" w:leader="none"/>
              </w:tabs>
              <w:spacing w:line="237" w:lineRule="auto" w:before="4" w:after="0"/>
              <w:ind w:left="471" w:right="731" w:hanging="361"/>
              <w:jc w:val="left"/>
              <w:rPr>
                <w:sz w:val="22"/>
              </w:rPr>
            </w:pPr>
            <w:r>
              <w:rPr>
                <w:sz w:val="22"/>
              </w:rPr>
              <w:t>Chief Human Resources Officer / Senior Executive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Officer,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People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Culture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71" w:val="left" w:leader="none"/>
                <w:tab w:pos="472" w:val="left" w:leader="none"/>
              </w:tabs>
              <w:spacing w:line="269" w:lineRule="exact" w:before="1" w:after="0"/>
              <w:ind w:left="47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Communication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Media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68" w:val="left" w:leader="none"/>
                <w:tab w:pos="469" w:val="left" w:leader="none"/>
              </w:tabs>
              <w:spacing w:line="269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Executive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Strategic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Legislation</w:t>
            </w:r>
          </w:p>
        </w:tc>
      </w:tr>
    </w:tbl>
    <w:p>
      <w:pPr>
        <w:spacing w:after="0" w:line="269" w:lineRule="exact"/>
        <w:jc w:val="left"/>
        <w:rPr>
          <w:sz w:val="22"/>
        </w:rPr>
        <w:sectPr>
          <w:headerReference w:type="default" r:id="rId137"/>
          <w:footerReference w:type="default" r:id="rId138"/>
          <w:pgSz w:w="11900" w:h="16850"/>
          <w:pgMar w:header="0" w:footer="968" w:top="1600" w:bottom="1160" w:left="1020" w:right="740"/>
        </w:sectPr>
      </w:pPr>
    </w:p>
    <w:p>
      <w:pPr>
        <w:pStyle w:val="Heading6"/>
        <w:spacing w:before="76"/>
      </w:pPr>
      <w:r>
        <w:rPr/>
        <w:t>Corporate</w:t>
      </w:r>
      <w:r>
        <w:rPr>
          <w:spacing w:val="-6"/>
        </w:rPr>
        <w:t> </w:t>
      </w:r>
      <w:r>
        <w:rPr/>
        <w:t>governance</w:t>
      </w: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7"/>
        <w:gridCol w:w="6199"/>
      </w:tblGrid>
      <w:tr>
        <w:trPr>
          <w:trHeight w:val="479" w:hRule="atLeast"/>
        </w:trPr>
        <w:tc>
          <w:tcPr>
            <w:tcW w:w="8906" w:type="dxa"/>
            <w:gridSpan w:val="2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Information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Steering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</w:tr>
      <w:tr>
        <w:trPr>
          <w:trHeight w:val="6239" w:hRule="atLeast"/>
        </w:trPr>
        <w:tc>
          <w:tcPr>
            <w:tcW w:w="2707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99" w:type="dxa"/>
          </w:tcPr>
          <w:p>
            <w:pPr>
              <w:pStyle w:val="TableParagraph"/>
              <w:spacing w:before="112"/>
              <w:ind w:left="107" w:right="253"/>
              <w:rPr>
                <w:sz w:val="22"/>
              </w:rPr>
            </w:pPr>
            <w:r>
              <w:rPr>
                <w:sz w:val="22"/>
              </w:rPr>
              <w:t>The Information Steering Committee oversights ICT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investment and performance and is the primary governance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body by which the department ensures it maximises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value of business investments that have an ICT-enabled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component.</w:t>
            </w:r>
          </w:p>
          <w:p>
            <w:pPr>
              <w:pStyle w:val="TableParagraph"/>
              <w:spacing w:before="120"/>
              <w:ind w:left="107" w:right="143"/>
              <w:rPr>
                <w:sz w:val="22"/>
              </w:rPr>
            </w:pPr>
            <w:r>
              <w:rPr>
                <w:sz w:val="22"/>
              </w:rPr>
              <w:t>The Information Steering Committee is the ICT governance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committee for the department in accordance with Information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spacing w:before="120"/>
              <w:ind w:left="108" w:right="460"/>
              <w:rPr>
                <w:sz w:val="22"/>
              </w:rPr>
            </w:pPr>
            <w:r>
              <w:rPr>
                <w:sz w:val="22"/>
              </w:rPr>
              <w:t>The Information Steering Committee is a decision-making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 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role is: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8" w:val="left" w:leader="none"/>
                <w:tab w:pos="469" w:val="left" w:leader="none"/>
              </w:tabs>
              <w:spacing w:line="237" w:lineRule="auto" w:before="124" w:after="0"/>
              <w:ind w:left="468" w:right="753" w:hanging="361"/>
              <w:jc w:val="left"/>
              <w:rPr>
                <w:sz w:val="22"/>
              </w:rPr>
            </w:pPr>
            <w:r>
              <w:rPr>
                <w:sz w:val="22"/>
              </w:rPr>
              <w:t>Ensure strategic alignment of the department’s ICT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investment.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8" w:val="left" w:leader="none"/>
                <w:tab w:pos="469" w:val="left" w:leader="none"/>
              </w:tabs>
              <w:spacing w:line="268" w:lineRule="exact" w:before="1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Maximise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derived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portfolio.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8" w:val="left" w:leader="none"/>
                <w:tab w:pos="469" w:val="left" w:leader="none"/>
              </w:tabs>
              <w:spacing w:line="268" w:lineRule="exact" w:before="0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continued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performance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ICT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function.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8" w:val="left" w:leader="none"/>
                <w:tab w:pos="469" w:val="left" w:leader="none"/>
              </w:tabs>
              <w:spacing w:line="237" w:lineRule="auto" w:before="2" w:after="0"/>
              <w:ind w:left="468" w:right="227" w:hanging="361"/>
              <w:jc w:val="left"/>
              <w:rPr>
                <w:sz w:val="22"/>
              </w:rPr>
            </w:pPr>
            <w:r>
              <w:rPr>
                <w:sz w:val="22"/>
              </w:rPr>
              <w:t>Oversight and ensure continued maturity of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department’s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8" w:val="left" w:leader="none"/>
                <w:tab w:pos="469" w:val="left" w:leader="none"/>
              </w:tabs>
              <w:spacing w:line="237" w:lineRule="auto" w:before="4" w:after="0"/>
              <w:ind w:left="468" w:right="1014" w:hanging="361"/>
              <w:jc w:val="left"/>
              <w:rPr>
                <w:sz w:val="22"/>
              </w:rPr>
            </w:pPr>
            <w:r>
              <w:rPr>
                <w:sz w:val="22"/>
              </w:rPr>
              <w:t>Oversight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implementation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policies 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processes.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68" w:val="left" w:leader="none"/>
                <w:tab w:pos="469" w:val="left" w:leader="none"/>
              </w:tabs>
              <w:spacing w:line="240" w:lineRule="auto" w:before="1" w:after="0"/>
              <w:ind w:left="467" w:right="152" w:hanging="360"/>
              <w:jc w:val="left"/>
              <w:rPr>
                <w:sz w:val="22"/>
              </w:rPr>
            </w:pPr>
            <w:r>
              <w:rPr>
                <w:sz w:val="22"/>
              </w:rPr>
              <w:t>Approve the assignment of funds to ICT initiatives on the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strength of the business case relative to other investment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opportunities within the funding allocated by each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agencies’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respective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committee.</w:t>
            </w:r>
          </w:p>
        </w:tc>
      </w:tr>
      <w:tr>
        <w:trPr>
          <w:trHeight w:val="599" w:hRule="atLeast"/>
        </w:trPr>
        <w:tc>
          <w:tcPr>
            <w:tcW w:w="2707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99" w:type="dxa"/>
          </w:tcPr>
          <w:p>
            <w:pPr>
              <w:pStyle w:val="TableParagraph"/>
              <w:spacing w:before="112"/>
              <w:ind w:left="107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</w:tr>
      <w:tr>
        <w:trPr>
          <w:trHeight w:val="4660" w:hRule="atLeast"/>
        </w:trPr>
        <w:tc>
          <w:tcPr>
            <w:tcW w:w="2707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99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467" w:val="left" w:leader="none"/>
                <w:tab w:pos="468" w:val="left" w:leader="none"/>
              </w:tabs>
              <w:spacing w:line="237" w:lineRule="auto" w:before="117" w:after="0"/>
              <w:ind w:left="467" w:right="704" w:hanging="360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Information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8" w:val="left" w:leader="none"/>
                <w:tab w:pos="469" w:val="left" w:leader="none"/>
              </w:tabs>
              <w:spacing w:line="237" w:lineRule="auto" w:before="3" w:after="0"/>
              <w:ind w:left="468" w:right="838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Specialist),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8" w:val="left" w:leader="none"/>
                <w:tab w:pos="469" w:val="left" w:leader="none"/>
              </w:tabs>
              <w:spacing w:line="237" w:lineRule="auto" w:before="3" w:after="0"/>
              <w:ind w:left="468" w:right="837" w:hanging="361"/>
              <w:jc w:val="left"/>
              <w:rPr>
                <w:sz w:val="22"/>
              </w:rPr>
            </w:pPr>
            <w:r>
              <w:rPr>
                <w:sz w:val="22"/>
              </w:rPr>
              <w:t>Deputy Director-General / Chief Operating Officer,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(Youth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Justice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Specialist),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8" w:val="left" w:leader="none"/>
                <w:tab w:pos="469" w:val="left" w:leader="none"/>
              </w:tabs>
              <w:spacing w:line="268" w:lineRule="exact" w:before="2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Deputy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Director-General,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8" w:val="left" w:leader="none"/>
                <w:tab w:pos="469" w:val="left" w:leader="none"/>
              </w:tabs>
              <w:spacing w:line="237" w:lineRule="auto" w:before="0" w:after="0"/>
              <w:ind w:left="468" w:right="386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Director-General, Children and Youth Justice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Systems Reform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Unify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6" w:val="left" w:leader="none"/>
                <w:tab w:pos="467" w:val="left" w:leader="none"/>
              </w:tabs>
              <w:spacing w:line="269" w:lineRule="exact" w:before="1" w:after="0"/>
              <w:ind w:left="466" w:right="0" w:hanging="359"/>
              <w:jc w:val="left"/>
              <w:rPr>
                <w:sz w:val="22"/>
              </w:rPr>
            </w:pPr>
            <w:r>
              <w:rPr>
                <w:sz w:val="22"/>
              </w:rPr>
              <w:t>Regional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Director,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South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East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Region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8" w:val="left" w:leader="none"/>
                <w:tab w:pos="469" w:val="left" w:leader="none"/>
              </w:tabs>
              <w:spacing w:line="240" w:lineRule="auto" w:before="0" w:after="0"/>
              <w:ind w:left="468" w:right="471" w:hanging="361"/>
              <w:jc w:val="left"/>
              <w:rPr>
                <w:sz w:val="22"/>
              </w:rPr>
            </w:pPr>
            <w:r>
              <w:rPr>
                <w:sz w:val="22"/>
              </w:rPr>
              <w:t>Robert Champion, Queensland Government Chief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Information Security Officer, Queensland Government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Customer and Digital Group, Department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Communities, Housing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8" w:val="left" w:leader="none"/>
                <w:tab w:pos="469" w:val="left" w:leader="none"/>
              </w:tabs>
              <w:spacing w:line="237" w:lineRule="auto" w:before="1" w:after="0"/>
              <w:ind w:left="468" w:right="361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Director, Information Policy, Security and Engagement,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67" w:val="left" w:leader="none"/>
                <w:tab w:pos="468" w:val="left" w:leader="none"/>
              </w:tabs>
              <w:spacing w:line="240" w:lineRule="auto" w:before="2" w:after="0"/>
              <w:ind w:left="468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(observer)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headerReference w:type="default" r:id="rId139"/>
          <w:footerReference w:type="default" r:id="rId140"/>
          <w:pgSz w:w="11900" w:h="16850"/>
          <w:pgMar w:header="0" w:footer="968" w:top="134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8"/>
        <w:gridCol w:w="6149"/>
      </w:tblGrid>
      <w:tr>
        <w:trPr>
          <w:trHeight w:val="479" w:hRule="atLeast"/>
        </w:trPr>
        <w:tc>
          <w:tcPr>
            <w:tcW w:w="8907" w:type="dxa"/>
            <w:gridSpan w:val="2"/>
          </w:tcPr>
          <w:p>
            <w:pPr>
              <w:pStyle w:val="TableParagraph"/>
              <w:spacing w:before="1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Fraud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Corruption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Control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</w:tr>
      <w:tr>
        <w:trPr>
          <w:trHeight w:val="5005" w:hRule="atLeast"/>
        </w:trPr>
        <w:tc>
          <w:tcPr>
            <w:tcW w:w="2758" w:type="dxa"/>
          </w:tcPr>
          <w:p>
            <w:pPr>
              <w:pStyle w:val="TableParagraph"/>
              <w:spacing w:before="1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6149" w:type="dxa"/>
          </w:tcPr>
          <w:p>
            <w:pPr>
              <w:pStyle w:val="TableParagraph"/>
              <w:spacing w:line="252" w:lineRule="exact" w:before="110"/>
              <w:ind w:left="109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Fraud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Corruption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Committee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</w:p>
          <w:p>
            <w:pPr>
              <w:pStyle w:val="TableParagraph"/>
              <w:ind w:left="109" w:right="107"/>
              <w:rPr>
                <w:sz w:val="22"/>
              </w:rPr>
            </w:pPr>
            <w:r>
              <w:rPr>
                <w:sz w:val="22"/>
              </w:rPr>
              <w:t>sub-committee of the Audit and Risk Committee. The Fraud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Corruption Control Committee is responsible 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providing oversight of the departments’ fraud and corruption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prevention program, gaining assurance around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effectiveness of the fraud and corruption control plan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fraud risk mitigation and monitoring compliance with relevant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legislation and government practices. The Fraud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Corruption Control Committee undertakes its role from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cross-organisational perspective and ensures there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cohesiveness in its considerations and decisions, particularly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respect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departmental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change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innovation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activities.</w:t>
            </w: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109" w:right="177"/>
              <w:rPr>
                <w:sz w:val="22"/>
              </w:rPr>
            </w:pPr>
            <w:r>
              <w:rPr>
                <w:sz w:val="22"/>
              </w:rPr>
              <w:t>The role of Fraud and Corruption Control Committee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members is to promote a collegiate culture, encourage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robust discussion and exemplify the values of the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sector and the department’s commitment to growing cultural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capabilities.</w:t>
            </w:r>
          </w:p>
        </w:tc>
      </w:tr>
      <w:tr>
        <w:trPr>
          <w:trHeight w:val="599" w:hRule="atLeast"/>
        </w:trPr>
        <w:tc>
          <w:tcPr>
            <w:tcW w:w="2758" w:type="dxa"/>
          </w:tcPr>
          <w:p>
            <w:pPr>
              <w:pStyle w:val="TableParagraph"/>
              <w:spacing w:before="1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Meeting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frequency</w:t>
            </w:r>
          </w:p>
        </w:tc>
        <w:tc>
          <w:tcPr>
            <w:tcW w:w="6149" w:type="dxa"/>
          </w:tcPr>
          <w:p>
            <w:pPr>
              <w:pStyle w:val="TableParagraph"/>
              <w:spacing w:before="110"/>
              <w:ind w:left="109"/>
              <w:rPr>
                <w:sz w:val="22"/>
              </w:rPr>
            </w:pPr>
            <w:r>
              <w:rPr>
                <w:sz w:val="22"/>
              </w:rPr>
              <w:t>Quarterly</w:t>
            </w:r>
          </w:p>
        </w:tc>
      </w:tr>
      <w:tr>
        <w:trPr>
          <w:trHeight w:val="4139" w:hRule="atLeast"/>
        </w:trPr>
        <w:tc>
          <w:tcPr>
            <w:tcW w:w="2758" w:type="dxa"/>
          </w:tcPr>
          <w:p>
            <w:pPr>
              <w:pStyle w:val="TableParagraph"/>
              <w:spacing w:before="11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Membership</w:t>
            </w:r>
          </w:p>
        </w:tc>
        <w:tc>
          <w:tcPr>
            <w:tcW w:w="6149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69" w:val="left" w:leader="none"/>
                <w:tab w:pos="470" w:val="left" w:leader="none"/>
              </w:tabs>
              <w:spacing w:line="237" w:lineRule="auto" w:before="112" w:after="0"/>
              <w:ind w:left="469" w:right="762" w:hanging="360"/>
              <w:jc w:val="left"/>
              <w:rPr>
                <w:sz w:val="22"/>
              </w:rPr>
            </w:pPr>
            <w:r>
              <w:rPr>
                <w:sz w:val="22"/>
              </w:rPr>
              <w:t>Chief Finance Officer, Finance, Property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(Chair)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9" w:val="left" w:leader="none"/>
                <w:tab w:pos="470" w:val="left" w:leader="none"/>
              </w:tabs>
              <w:spacing w:line="237" w:lineRule="auto" w:before="3" w:after="0"/>
              <w:ind w:left="469" w:right="410" w:hanging="361"/>
              <w:jc w:val="left"/>
              <w:rPr>
                <w:sz w:val="22"/>
              </w:rPr>
            </w:pPr>
            <w:r>
              <w:rPr>
                <w:sz w:val="22"/>
              </w:rPr>
              <w:t>Assistant Chief Operating Officer, Statewide Services,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347" w:hanging="361"/>
              <w:jc w:val="left"/>
              <w:rPr>
                <w:sz w:val="22"/>
              </w:rPr>
            </w:pPr>
            <w:r>
              <w:rPr>
                <w:sz w:val="22"/>
              </w:rPr>
              <w:t>Senior Executive Director, Youth Detention Operations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Reform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1556" w:hanging="361"/>
              <w:jc w:val="left"/>
              <w:rPr>
                <w:sz w:val="22"/>
              </w:rPr>
            </w:pPr>
            <w:r>
              <w:rPr>
                <w:sz w:val="22"/>
              </w:rPr>
              <w:t>Senior Executive Director, Investment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Commissioning,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Strategy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787" w:hanging="361"/>
              <w:jc w:val="left"/>
              <w:rPr>
                <w:sz w:val="22"/>
              </w:rPr>
            </w:pPr>
            <w:r>
              <w:rPr>
                <w:sz w:val="22"/>
              </w:rPr>
              <w:t>Chief Procurement Officer / Director, Property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Procurement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0" w:val="left" w:leader="none"/>
                <w:tab w:pos="471" w:val="left" w:leader="none"/>
              </w:tabs>
              <w:spacing w:line="237" w:lineRule="auto" w:before="4" w:after="0"/>
              <w:ind w:left="470" w:right="434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Professional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Standards,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People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Culture,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70" w:val="left" w:leader="none"/>
                <w:tab w:pos="471" w:val="left" w:leader="none"/>
              </w:tabs>
              <w:spacing w:line="237" w:lineRule="auto" w:before="3" w:after="0"/>
              <w:ind w:left="470" w:right="308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Director, Information Policy, Security and Engagement,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Information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Corporate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Services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69" w:val="left" w:leader="none"/>
                <w:tab w:pos="470" w:val="left" w:leader="none"/>
              </w:tabs>
              <w:spacing w:line="240" w:lineRule="auto" w:before="2" w:after="0"/>
              <w:ind w:left="46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Director,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Audit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(observer)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headerReference w:type="default" r:id="rId141"/>
          <w:footerReference w:type="default" r:id="rId142"/>
          <w:pgSz w:w="11900" w:h="16850"/>
          <w:pgMar w:header="0" w:footer="968" w:top="1420" w:bottom="1160" w:left="1020" w:right="740"/>
        </w:sectPr>
      </w:pPr>
    </w:p>
    <w:p>
      <w:pPr>
        <w:pStyle w:val="Heading2"/>
        <w:spacing w:before="58"/>
      </w:pPr>
      <w:bookmarkStart w:name="_bookmark36" w:id="39"/>
      <w:bookmarkEnd w:id="39"/>
      <w:r>
        <w:rPr/>
      </w:r>
      <w:r>
        <w:rPr/>
        <w:t>Appendix</w:t>
      </w:r>
      <w:r>
        <w:rPr>
          <w:spacing w:val="-3"/>
        </w:rPr>
        <w:t> </w:t>
      </w:r>
      <w:r>
        <w:rPr/>
        <w:t>3:</w:t>
      </w:r>
      <w:r>
        <w:rPr>
          <w:spacing w:val="-2"/>
        </w:rPr>
        <w:t> </w:t>
      </w:r>
      <w:r>
        <w:rPr/>
        <w:t>Glossary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6804"/>
      </w:tblGrid>
      <w:tr>
        <w:trPr>
          <w:trHeight w:val="599" w:hRule="atLeast"/>
        </w:trPr>
        <w:tc>
          <w:tcPr>
            <w:tcW w:w="2066" w:type="dxa"/>
          </w:tcPr>
          <w:p>
            <w:pPr>
              <w:pStyle w:val="TableParagraph"/>
              <w:spacing w:before="112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written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child’s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needs.</w:t>
            </w:r>
          </w:p>
        </w:tc>
      </w:tr>
      <w:tr>
        <w:trPr>
          <w:trHeight w:val="731" w:hRule="atLeast"/>
        </w:trPr>
        <w:tc>
          <w:tcPr>
            <w:tcW w:w="2066" w:type="dxa"/>
          </w:tcPr>
          <w:p>
            <w:pPr>
              <w:pStyle w:val="TableParagraph"/>
              <w:spacing w:before="18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Case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planning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353"/>
              <w:rPr>
                <w:sz w:val="22"/>
              </w:rPr>
            </w:pPr>
            <w:r>
              <w:rPr>
                <w:sz w:val="22"/>
              </w:rPr>
              <w:t>A participative process of planning strategies to address a child’s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promote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child’s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wellbeing.</w:t>
            </w:r>
          </w:p>
        </w:tc>
      </w:tr>
      <w:tr>
        <w:trPr>
          <w:trHeight w:val="1489" w:hRule="atLeast"/>
        </w:trPr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Disability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171"/>
              <w:rPr>
                <w:sz w:val="22"/>
              </w:rPr>
            </w:pPr>
            <w:r>
              <w:rPr>
                <w:sz w:val="22"/>
              </w:rPr>
              <w:t>A person’s condition that is attributable to an intellectual,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psychiatric, cognitive, neurological, sensory or physical impairment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 a combination of impairments, and results in a substantial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reduction of the person’s capacity for communication, social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interaction, learning,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mobility,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self-care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management.</w:t>
            </w:r>
          </w:p>
        </w:tc>
      </w:tr>
      <w:tr>
        <w:trPr>
          <w:trHeight w:val="1238" w:hRule="atLeast"/>
        </w:trPr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Foster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carer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136"/>
              <w:rPr>
                <w:sz w:val="22"/>
              </w:rPr>
            </w:pPr>
            <w:r>
              <w:rPr>
                <w:sz w:val="22"/>
              </w:rPr>
              <w:t>A person or persons approved by the department to provide care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own home for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young people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are assessed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 in need of protection or subject to an investigation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assessment.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This 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short 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long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periods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time.</w:t>
            </w:r>
          </w:p>
        </w:tc>
      </w:tr>
      <w:tr>
        <w:trPr>
          <w:trHeight w:val="1238" w:hRule="atLeast"/>
        </w:trPr>
        <w:tc>
          <w:tcPr>
            <w:tcW w:w="2066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 w:right="948"/>
              <w:rPr>
                <w:b/>
                <w:sz w:val="22"/>
              </w:rPr>
            </w:pPr>
            <w:r>
              <w:rPr>
                <w:b/>
                <w:sz w:val="22"/>
              </w:rPr>
              <w:t>Frontline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positions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96"/>
              <w:rPr>
                <w:sz w:val="22"/>
              </w:rPr>
            </w:pPr>
            <w:r>
              <w:rPr>
                <w:sz w:val="22"/>
              </w:rPr>
              <w:t>Frontline positions deliver services directly to the public including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child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officers,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youth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workers,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convenors, senior team leaders, senior practitioners, cultural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practice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advisors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family group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meeting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convenors.</w:t>
            </w:r>
          </w:p>
        </w:tc>
      </w:tr>
      <w:tr>
        <w:trPr>
          <w:trHeight w:val="1237" w:hRule="atLeast"/>
        </w:trPr>
        <w:tc>
          <w:tcPr>
            <w:tcW w:w="2066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 w:right="105"/>
              <w:rPr>
                <w:b/>
                <w:sz w:val="22"/>
              </w:rPr>
            </w:pPr>
            <w:r>
              <w:rPr>
                <w:b/>
                <w:sz w:val="22"/>
              </w:rPr>
              <w:t>Frontline support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positions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525"/>
              <w:rPr>
                <w:sz w:val="22"/>
              </w:rPr>
            </w:pPr>
            <w:r>
              <w:rPr>
                <w:sz w:val="22"/>
              </w:rPr>
              <w:t>Frontline support positions are non-corporate roles that provide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essential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support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frontline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administration officers, business officers, contract officers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principal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officers.</w:t>
            </w:r>
          </w:p>
        </w:tc>
      </w:tr>
      <w:tr>
        <w:trPr>
          <w:trHeight w:val="1238" w:hRule="atLeast"/>
        </w:trPr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6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Governance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439"/>
              <w:rPr>
                <w:sz w:val="22"/>
              </w:rPr>
            </w:pPr>
            <w:r>
              <w:rPr>
                <w:sz w:val="22"/>
              </w:rPr>
              <w:t>The framework of rules, relationships, systems and processes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within, and by which, authority is exercised and controlled within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organisations. It encompasses the mechanisms by which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organisations,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authority,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are held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account.</w:t>
            </w:r>
          </w:p>
        </w:tc>
      </w:tr>
      <w:tr>
        <w:trPr>
          <w:trHeight w:val="1996" w:hRule="atLeast"/>
        </w:trPr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Kinship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carer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109"/>
              <w:rPr>
                <w:sz w:val="22"/>
              </w:rPr>
            </w:pPr>
            <w:r>
              <w:rPr>
                <w:sz w:val="22"/>
              </w:rPr>
              <w:t>A person or persons approved by the department to provide care to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 specific child (or children) to whom they are related or for whom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they are a person of significance. For Aboriginal and Torres Strait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Islander children, a kinship carer may be another Aboriginal person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and/or Torres Strait Islander person who is a member of their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community, a compatible community or from the same language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group.</w:t>
            </w:r>
          </w:p>
        </w:tc>
      </w:tr>
      <w:tr>
        <w:trPr>
          <w:trHeight w:val="1490" w:hRule="atLeast"/>
        </w:trPr>
        <w:tc>
          <w:tcPr>
            <w:tcW w:w="2066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0" w:right="715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partnership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agreement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378"/>
              <w:rPr>
                <w:sz w:val="22"/>
              </w:rPr>
            </w:pPr>
            <w:r>
              <w:rPr>
                <w:sz w:val="22"/>
              </w:rPr>
              <w:t>National partnership agreements are agreements between 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Commonwealth of Australia and state and territory governments.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agreements contain objectives, outcomes, outputs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performance indicators, and roles and responsibilities that will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guide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 across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relevant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sectors.</w:t>
            </w:r>
          </w:p>
        </w:tc>
      </w:tr>
      <w:tr>
        <w:trPr>
          <w:trHeight w:val="986" w:hRule="atLeast"/>
        </w:trPr>
        <w:tc>
          <w:tcPr>
            <w:tcW w:w="2066" w:type="dxa"/>
          </w:tcPr>
          <w:p>
            <w:pPr>
              <w:pStyle w:val="TableParagraph"/>
              <w:spacing w:before="180"/>
              <w:ind w:left="110" w:right="180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Non-government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organisation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5"/>
              <w:ind w:left="110" w:right="672"/>
              <w:rPr>
                <w:sz w:val="22"/>
              </w:rPr>
            </w:pPr>
            <w:r>
              <w:rPr>
                <w:sz w:val="22"/>
              </w:rPr>
              <w:t>Community-managed, not-for-profit organisations that receive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government funding specifically for the purpose of providing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 support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731" w:hRule="atLeast"/>
        </w:trPr>
        <w:tc>
          <w:tcPr>
            <w:tcW w:w="2066" w:type="dxa"/>
          </w:tcPr>
          <w:p>
            <w:pPr>
              <w:pStyle w:val="TableParagraph"/>
              <w:spacing w:before="180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Out-of-home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/>
              <w:rPr>
                <w:sz w:val="22"/>
              </w:rPr>
            </w:pPr>
            <w:r>
              <w:rPr>
                <w:sz w:val="22"/>
              </w:rPr>
              <w:t>The provision of care outside the home to children in need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require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protection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43"/>
          <w:footerReference w:type="default" r:id="rId144"/>
          <w:pgSz w:w="11900" w:h="16850"/>
          <w:pgMar w:header="0" w:footer="968" w:top="1360" w:bottom="1160" w:left="1020" w:right="74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6"/>
        <w:gridCol w:w="6804"/>
      </w:tblGrid>
      <w:tr>
        <w:trPr>
          <w:trHeight w:val="983" w:hRule="atLeast"/>
        </w:trPr>
        <w:tc>
          <w:tcPr>
            <w:tcW w:w="20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977"/>
              <w:rPr>
                <w:sz w:val="22"/>
              </w:rPr>
            </w:pPr>
            <w:r>
              <w:rPr>
                <w:sz w:val="22"/>
              </w:rPr>
              <w:t>and safety needs are assessed. It refers only to children in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approved foster care, approved kinship care, provisionally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approved care 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residential care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services.</w:t>
            </w:r>
          </w:p>
        </w:tc>
      </w:tr>
      <w:tr>
        <w:trPr>
          <w:trHeight w:val="733" w:hRule="atLeast"/>
        </w:trPr>
        <w:tc>
          <w:tcPr>
            <w:tcW w:w="2066" w:type="dxa"/>
          </w:tcPr>
          <w:p>
            <w:pPr>
              <w:pStyle w:val="TableParagraph"/>
              <w:spacing w:before="17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Policy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940"/>
              <w:rPr>
                <w:sz w:val="22"/>
              </w:rPr>
            </w:pPr>
            <w:r>
              <w:rPr>
                <w:sz w:val="22"/>
              </w:rPr>
              <w:t>A general principle by which government, a company or an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organisation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 guided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management.</w:t>
            </w:r>
          </w:p>
        </w:tc>
      </w:tr>
      <w:tr>
        <w:trPr>
          <w:trHeight w:val="1235" w:hRule="atLeast"/>
        </w:trPr>
        <w:tc>
          <w:tcPr>
            <w:tcW w:w="2066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0" w:right="98"/>
              <w:rPr>
                <w:b/>
                <w:sz w:val="22"/>
              </w:rPr>
            </w:pPr>
            <w:r>
              <w:rPr>
                <w:b/>
                <w:sz w:val="22"/>
              </w:rPr>
              <w:t>Prevention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early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intervention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96"/>
              <w:rPr>
                <w:sz w:val="22"/>
              </w:rPr>
            </w:pPr>
            <w:r>
              <w:rPr>
                <w:sz w:val="22"/>
              </w:rPr>
              <w:t>Approaches that prevent or arrest problems at an early stage.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focus on early intervention and prevention, rather than on treatment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after a problem has developed, is both socially and economically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effective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long term.</w:t>
            </w:r>
          </w:p>
        </w:tc>
      </w:tr>
      <w:tr>
        <w:trPr>
          <w:trHeight w:val="734" w:hRule="atLeast"/>
        </w:trPr>
        <w:tc>
          <w:tcPr>
            <w:tcW w:w="2066" w:type="dxa"/>
          </w:tcPr>
          <w:p>
            <w:pPr>
              <w:pStyle w:val="TableParagraph"/>
              <w:spacing w:before="17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Reform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2"/>
              <w:ind w:left="110" w:right="537"/>
              <w:rPr>
                <w:sz w:val="22"/>
              </w:rPr>
            </w:pPr>
            <w:r>
              <w:rPr>
                <w:sz w:val="22"/>
              </w:rPr>
              <w:t>The transformation of government to be more efficient, achieve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value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money,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ultimately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 better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outcomes.</w:t>
            </w:r>
          </w:p>
        </w:tc>
      </w:tr>
      <w:tr>
        <w:trPr>
          <w:trHeight w:val="1490" w:hRule="atLeast"/>
        </w:trPr>
        <w:tc>
          <w:tcPr>
            <w:tcW w:w="2066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Residential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care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207"/>
              <w:rPr>
                <w:sz w:val="22"/>
              </w:rPr>
            </w:pPr>
            <w:r>
              <w:rPr>
                <w:sz w:val="22"/>
              </w:rPr>
              <w:t>Non-family-based accommodation and support services funded by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the department to provide placement and support for children who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are the subject of ongoing departmental intervention. Residential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services provide daily care and support for children from a house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rostered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worker.</w:t>
            </w:r>
          </w:p>
        </w:tc>
      </w:tr>
      <w:tr>
        <w:trPr>
          <w:trHeight w:val="731" w:hRule="atLeast"/>
        </w:trPr>
        <w:tc>
          <w:tcPr>
            <w:tcW w:w="2066" w:type="dxa"/>
          </w:tcPr>
          <w:p>
            <w:pPr>
              <w:pStyle w:val="TableParagraph"/>
              <w:spacing w:before="177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207"/>
              <w:rPr>
                <w:sz w:val="22"/>
              </w:rPr>
            </w:pPr>
            <w:r>
              <w:rPr>
                <w:sz w:val="22"/>
              </w:rPr>
              <w:t>A business or organisation that supplies expert care or specialised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rather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than an actual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product.</w:t>
            </w:r>
          </w:p>
        </w:tc>
      </w:tr>
      <w:tr>
        <w:trPr>
          <w:trHeight w:val="985" w:hRule="atLeast"/>
        </w:trPr>
        <w:tc>
          <w:tcPr>
            <w:tcW w:w="206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Stakeholders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158"/>
              <w:rPr>
                <w:sz w:val="22"/>
              </w:rPr>
            </w:pPr>
            <w:r>
              <w:rPr>
                <w:sz w:val="22"/>
              </w:rPr>
              <w:t>Individuals and organisations that are actively involved in a project,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or whose interests may be positively or negatively affected as 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result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project’s execution/completion.</w:t>
            </w:r>
          </w:p>
        </w:tc>
      </w:tr>
      <w:tr>
        <w:trPr>
          <w:trHeight w:val="1238" w:hRule="atLeast"/>
        </w:trPr>
        <w:tc>
          <w:tcPr>
            <w:tcW w:w="2066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110" w:right="679"/>
              <w:rPr>
                <w:b/>
                <w:sz w:val="22"/>
              </w:rPr>
            </w:pPr>
            <w:r>
              <w:rPr>
                <w:b/>
                <w:sz w:val="22"/>
              </w:rPr>
              <w:t>Therapeutic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support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108"/>
              <w:rPr>
                <w:sz w:val="22"/>
              </w:rPr>
            </w:pPr>
            <w:r>
              <w:rPr>
                <w:sz w:val="22"/>
              </w:rPr>
              <w:t>Encompasses a range of services provided to vulnerable members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of the community to assist them in their daily lives. This support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provided by government and non-government health and education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providers.</w:t>
            </w:r>
          </w:p>
        </w:tc>
      </w:tr>
      <w:tr>
        <w:trPr>
          <w:trHeight w:val="983" w:hRule="atLeast"/>
        </w:trPr>
        <w:tc>
          <w:tcPr>
            <w:tcW w:w="2066" w:type="dxa"/>
          </w:tcPr>
          <w:p>
            <w:pPr>
              <w:pStyle w:val="TableParagraph"/>
              <w:spacing w:before="177"/>
              <w:ind w:left="110" w:right="666"/>
              <w:rPr>
                <w:b/>
                <w:sz w:val="22"/>
              </w:rPr>
            </w:pPr>
            <w:r>
              <w:rPr>
                <w:b/>
                <w:sz w:val="22"/>
              </w:rPr>
              <w:t>Whole-of-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government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120"/>
              <w:rPr>
                <w:sz w:val="22"/>
              </w:rPr>
            </w:pPr>
            <w:r>
              <w:rPr>
                <w:sz w:val="22"/>
              </w:rPr>
              <w:t>Denotes public service agencies working across portfolio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boundaries to achieve a shared goal and an integrated government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response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particular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issues.</w:t>
            </w:r>
          </w:p>
        </w:tc>
      </w:tr>
      <w:tr>
        <w:trPr>
          <w:trHeight w:val="986" w:hRule="atLeast"/>
        </w:trPr>
        <w:tc>
          <w:tcPr>
            <w:tcW w:w="206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Young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people</w:t>
            </w:r>
          </w:p>
        </w:tc>
        <w:tc>
          <w:tcPr>
            <w:tcW w:w="6804" w:type="dxa"/>
          </w:tcPr>
          <w:p>
            <w:pPr>
              <w:pStyle w:val="TableParagraph"/>
              <w:spacing w:before="110"/>
              <w:ind w:left="110" w:right="341"/>
              <w:rPr>
                <w:sz w:val="22"/>
              </w:rPr>
            </w:pPr>
            <w:r>
              <w:rPr>
                <w:sz w:val="22"/>
              </w:rPr>
              <w:t>People aged 12 to 25 years. In terms of youth justice, a young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person is someone aged 10 to 17 years at the time of committing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offence.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45"/>
          <w:footerReference w:type="default" r:id="rId146"/>
          <w:pgSz w:w="11900" w:h="16850"/>
          <w:pgMar w:header="0" w:footer="968" w:top="1420" w:bottom="1160" w:left="1020" w:right="740"/>
        </w:sectPr>
      </w:pPr>
    </w:p>
    <w:p>
      <w:pPr>
        <w:pStyle w:val="Heading2"/>
        <w:spacing w:before="58"/>
      </w:pPr>
      <w:bookmarkStart w:name="_bookmark37" w:id="40"/>
      <w:bookmarkEnd w:id="40"/>
      <w:r>
        <w:rPr/>
      </w:r>
      <w:r>
        <w:rPr/>
        <w:t>Appendix</w:t>
      </w:r>
      <w:r>
        <w:rPr>
          <w:spacing w:val="-4"/>
        </w:rPr>
        <w:t> </w:t>
      </w:r>
      <w:r>
        <w:rPr/>
        <w:t>4:</w:t>
      </w:r>
      <w:r>
        <w:rPr>
          <w:spacing w:val="-2"/>
        </w:rPr>
        <w:t> </w:t>
      </w:r>
      <w:r>
        <w:rPr/>
        <w:t>Compliance</w:t>
      </w:r>
      <w:r>
        <w:rPr>
          <w:spacing w:val="-4"/>
        </w:rPr>
        <w:t> </w:t>
      </w:r>
      <w:r>
        <w:rPr/>
        <w:t>checklist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4112"/>
        <w:gridCol w:w="2521"/>
        <w:gridCol w:w="1592"/>
      </w:tblGrid>
      <w:tr>
        <w:trPr>
          <w:trHeight w:val="997" w:hRule="atLeast"/>
        </w:trPr>
        <w:tc>
          <w:tcPr>
            <w:tcW w:w="5814" w:type="dxa"/>
            <w:gridSpan w:val="2"/>
            <w:tcBorders>
              <w:left w:val="nil"/>
            </w:tcBorders>
            <w:shd w:val="clear" w:color="auto" w:fill="E7E7E7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2521" w:type="dxa"/>
            <w:shd w:val="clear" w:color="auto" w:fill="E7E7E7"/>
          </w:tcPr>
          <w:p>
            <w:pPr>
              <w:pStyle w:val="TableParagraph"/>
              <w:spacing w:before="3"/>
              <w:rPr>
                <w:sz w:val="32"/>
              </w:rPr>
            </w:pPr>
          </w:p>
          <w:p>
            <w:pPr>
              <w:pStyle w:val="TableParagraph"/>
              <w:spacing w:before="1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Basis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1592" w:type="dxa"/>
            <w:tcBorders>
              <w:right w:val="nil"/>
            </w:tcBorders>
            <w:shd w:val="clear" w:color="auto" w:fill="E7E7E7"/>
          </w:tcPr>
          <w:p>
            <w:pPr>
              <w:pStyle w:val="TableParagraph"/>
              <w:spacing w:before="120"/>
              <w:ind w:left="292" w:right="298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</w:p>
        </w:tc>
      </w:tr>
      <w:tr>
        <w:trPr>
          <w:trHeight w:val="974" w:hRule="atLeast"/>
        </w:trPr>
        <w:tc>
          <w:tcPr>
            <w:tcW w:w="1702" w:type="dxa"/>
            <w:tcBorders>
              <w:left w:val="nil"/>
            </w:tcBorders>
          </w:tcPr>
          <w:p>
            <w:pPr>
              <w:pStyle w:val="TableParagraph"/>
              <w:spacing w:before="100"/>
              <w:ind w:left="107" w:right="359"/>
              <w:rPr>
                <w:b/>
                <w:sz w:val="22"/>
              </w:rPr>
            </w:pPr>
            <w:r>
              <w:rPr>
                <w:b/>
                <w:sz w:val="22"/>
              </w:rPr>
              <w:t>Letter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compliance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355" w:val="left" w:leader="none"/>
              </w:tabs>
              <w:spacing w:line="240" w:lineRule="auto" w:before="100" w:after="0"/>
              <w:ind w:left="354" w:right="442" w:hanging="25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 letter of compliance from the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accountable officer or statutory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body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relevant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Minister/s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–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1511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Accessibility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Table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contents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56" w:val="left" w:leader="none"/>
              </w:tabs>
              <w:spacing w:line="240" w:lineRule="auto" w:before="151" w:after="0"/>
              <w:ind w:left="355" w:right="0" w:hanging="25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Glossary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439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7"/>
              <w:ind w:left="499"/>
              <w:rPr>
                <w:sz w:val="22"/>
              </w:rPr>
            </w:pPr>
            <w:r>
              <w:rPr>
                <w:sz w:val="22"/>
              </w:rPr>
              <w:t>App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</w:p>
          <w:p>
            <w:pPr>
              <w:pStyle w:val="TableParagraph"/>
              <w:spacing w:before="100"/>
              <w:ind w:left="377"/>
              <w:rPr>
                <w:sz w:val="22"/>
              </w:rPr>
            </w:pPr>
            <w:r>
              <w:rPr>
                <w:sz w:val="22"/>
              </w:rPr>
              <w:t>Page 59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Public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availability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1312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Interpreter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statement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 w:right="139"/>
              <w:rPr>
                <w:i/>
                <w:sz w:val="22"/>
              </w:rPr>
            </w:pPr>
            <w:r>
              <w:rPr>
                <w:i/>
                <w:sz w:val="22"/>
              </w:rPr>
              <w:t>Queensland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Government Language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Services Policy</w:t>
            </w:r>
          </w:p>
          <w:p>
            <w:pPr>
              <w:pStyle w:val="TableParagraph"/>
              <w:spacing w:before="101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9.3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 2</w:t>
            </w:r>
          </w:p>
        </w:tc>
      </w:tr>
      <w:tr>
        <w:trPr>
          <w:trHeight w:val="806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Copyright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notice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/>
              <w:rPr>
                <w:i/>
                <w:sz w:val="22"/>
              </w:rPr>
            </w:pPr>
            <w:r>
              <w:rPr>
                <w:i/>
                <w:sz w:val="22"/>
              </w:rPr>
              <w:t>Copyright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Act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1968</w:t>
            </w:r>
          </w:p>
          <w:p>
            <w:pPr>
              <w:pStyle w:val="TableParagraph"/>
              <w:spacing w:before="100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9.4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 2</w:t>
            </w:r>
          </w:p>
        </w:tc>
      </w:tr>
      <w:tr>
        <w:trPr>
          <w:trHeight w:val="105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Information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Licensing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 w:right="409"/>
              <w:rPr>
                <w:i/>
                <w:sz w:val="22"/>
              </w:rPr>
            </w:pPr>
            <w:r>
              <w:rPr>
                <w:i/>
                <w:sz w:val="22"/>
              </w:rPr>
              <w:t>QGEA – Information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Licensing</w:t>
            </w:r>
          </w:p>
          <w:p>
            <w:pPr>
              <w:pStyle w:val="TableParagraph"/>
              <w:spacing w:before="99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9.5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 2</w:t>
            </w:r>
          </w:p>
        </w:tc>
      </w:tr>
      <w:tr>
        <w:trPr>
          <w:trHeight w:val="707" w:hRule="atLeast"/>
        </w:trPr>
        <w:tc>
          <w:tcPr>
            <w:tcW w:w="1702" w:type="dxa"/>
            <w:tcBorders>
              <w:left w:val="nil"/>
            </w:tcBorders>
          </w:tcPr>
          <w:p>
            <w:pPr>
              <w:pStyle w:val="TableParagraph"/>
              <w:spacing w:before="103"/>
              <w:ind w:left="107" w:right="360"/>
              <w:rPr>
                <w:b/>
                <w:sz w:val="22"/>
              </w:rPr>
            </w:pPr>
            <w:r>
              <w:rPr>
                <w:b/>
                <w:sz w:val="22"/>
              </w:rPr>
              <w:t>General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355" w:val="left" w:leader="none"/>
              </w:tabs>
              <w:spacing w:line="240" w:lineRule="auto" w:before="102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Introductory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3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 5</w:t>
            </w:r>
          </w:p>
        </w:tc>
      </w:tr>
      <w:tr>
        <w:trPr>
          <w:trHeight w:val="1225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0"/>
              <w:ind w:left="107" w:right="176"/>
              <w:rPr>
                <w:b/>
                <w:sz w:val="22"/>
              </w:rPr>
            </w:pPr>
            <w:r>
              <w:rPr>
                <w:b/>
                <w:sz w:val="22"/>
              </w:rPr>
              <w:t>Non-financial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355" w:val="left" w:leader="none"/>
              </w:tabs>
              <w:spacing w:line="240" w:lineRule="auto" w:before="100" w:after="0"/>
              <w:ind w:left="354" w:right="38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Government’s objectives for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community and whole-of-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government plans/specific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initiatives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</w:tr>
      <w:tr>
        <w:trPr>
          <w:trHeight w:val="722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355" w:val="left" w:leader="none"/>
              </w:tabs>
              <w:spacing w:line="240" w:lineRule="auto" w:before="100" w:after="0"/>
              <w:ind w:left="354" w:right="1296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Agency objectives 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indicators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</w:tr>
      <w:tr>
        <w:trPr>
          <w:trHeight w:val="719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355" w:val="left" w:leader="none"/>
              </w:tabs>
              <w:spacing w:line="237" w:lineRule="auto" w:before="102" w:after="0"/>
              <w:ind w:left="354" w:right="22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Agency service areas and service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standards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11.3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18</w:t>
            </w:r>
          </w:p>
        </w:tc>
      </w:tr>
      <w:tr>
        <w:trPr>
          <w:trHeight w:val="705" w:hRule="atLeast"/>
        </w:trPr>
        <w:tc>
          <w:tcPr>
            <w:tcW w:w="1702" w:type="dxa"/>
            <w:tcBorders>
              <w:left w:val="nil"/>
            </w:tcBorders>
          </w:tcPr>
          <w:p>
            <w:pPr>
              <w:pStyle w:val="TableParagraph"/>
              <w:spacing w:before="100"/>
              <w:ind w:left="107" w:right="237"/>
              <w:rPr>
                <w:b/>
                <w:sz w:val="22"/>
              </w:rPr>
            </w:pPr>
            <w:r>
              <w:rPr>
                <w:b/>
                <w:sz w:val="22"/>
              </w:rPr>
              <w:t>Financial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financial performance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</w:p>
        </w:tc>
      </w:tr>
      <w:tr>
        <w:trPr>
          <w:trHeight w:val="467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3"/>
              <w:ind w:left="107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Governance –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structure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355" w:val="left" w:leader="none"/>
              </w:tabs>
              <w:spacing w:line="240" w:lineRule="auto" w:before="102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Organisational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structure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3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3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</w:p>
        </w:tc>
      </w:tr>
      <w:tr>
        <w:trPr>
          <w:trHeight w:val="70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355" w:val="left" w:leader="none"/>
              </w:tabs>
              <w:spacing w:line="240" w:lineRule="auto" w:before="102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Executive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3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52" w:lineRule="exact" w:before="103"/>
              <w:ind w:left="163"/>
              <w:rPr>
                <w:sz w:val="22"/>
              </w:rPr>
            </w:pPr>
            <w:r>
              <w:rPr>
                <w:sz w:val="22"/>
              </w:rPr>
              <w:t>Page 28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237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</w:tbl>
    <w:p>
      <w:pPr>
        <w:spacing w:after="0" w:line="252" w:lineRule="exact"/>
        <w:rPr>
          <w:sz w:val="22"/>
        </w:rPr>
        <w:sectPr>
          <w:headerReference w:type="default" r:id="rId147"/>
          <w:footerReference w:type="default" r:id="rId148"/>
          <w:pgSz w:w="11900" w:h="16850"/>
          <w:pgMar w:header="0" w:footer="968" w:top="1360" w:bottom="1160" w:left="1020" w:right="74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4112"/>
        <w:gridCol w:w="2521"/>
        <w:gridCol w:w="1592"/>
      </w:tblGrid>
      <w:tr>
        <w:trPr>
          <w:trHeight w:val="997" w:hRule="atLeast"/>
        </w:trPr>
        <w:tc>
          <w:tcPr>
            <w:tcW w:w="5814" w:type="dxa"/>
            <w:gridSpan w:val="2"/>
            <w:tcBorders>
              <w:left w:val="nil"/>
            </w:tcBorders>
            <w:shd w:val="clear" w:color="auto" w:fill="E7E7E7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2521" w:type="dxa"/>
            <w:shd w:val="clear" w:color="auto" w:fill="E7E7E7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Basis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1592" w:type="dxa"/>
            <w:tcBorders>
              <w:right w:val="nil"/>
            </w:tcBorders>
            <w:shd w:val="clear" w:color="auto" w:fill="E7E7E7"/>
          </w:tcPr>
          <w:p>
            <w:pPr>
              <w:pStyle w:val="TableParagraph"/>
              <w:spacing w:before="117"/>
              <w:ind w:left="292" w:right="298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</w:p>
        </w:tc>
      </w:tr>
      <w:tr>
        <w:trPr>
          <w:trHeight w:val="1060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355" w:val="left" w:leader="none"/>
              </w:tabs>
              <w:spacing w:line="240" w:lineRule="auto" w:before="98" w:after="0"/>
              <w:ind w:left="354" w:right="60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Government bodies (statutory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bodies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entities)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13.3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line="252" w:lineRule="exact" w:before="98"/>
              <w:ind w:left="163"/>
              <w:rPr>
                <w:sz w:val="22"/>
              </w:rPr>
            </w:pPr>
            <w:r>
              <w:rPr>
                <w:sz w:val="22"/>
              </w:rPr>
              <w:t>Page 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252" w:lineRule="exact"/>
              <w:ind w:left="238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105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Public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Sector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Ethics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 w:right="433"/>
              <w:rPr>
                <w:i/>
                <w:sz w:val="22"/>
              </w:rPr>
            </w:pPr>
            <w:r>
              <w:rPr>
                <w:i/>
                <w:sz w:val="22"/>
              </w:rPr>
              <w:t>Public Sector Ethics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Act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1994</w:t>
            </w:r>
          </w:p>
          <w:p>
            <w:pPr>
              <w:pStyle w:val="TableParagraph"/>
              <w:spacing w:before="99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13.4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</w:tr>
      <w:tr>
        <w:trPr>
          <w:trHeight w:val="105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Human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Rights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2" w:right="616"/>
              <w:rPr>
                <w:i/>
                <w:sz w:val="22"/>
              </w:rPr>
            </w:pPr>
            <w:r>
              <w:rPr>
                <w:i/>
                <w:sz w:val="22"/>
              </w:rPr>
              <w:t>Human Rights Act</w:t>
            </w:r>
            <w:r>
              <w:rPr>
                <w:i/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2019</w:t>
            </w:r>
          </w:p>
          <w:p>
            <w:pPr>
              <w:pStyle w:val="TableParagraph"/>
              <w:spacing w:before="99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13.5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Queensland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public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service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values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13.6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33</w:t>
            </w:r>
          </w:p>
        </w:tc>
      </w:tr>
      <w:tr>
        <w:trPr>
          <w:trHeight w:val="469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0"/>
              <w:ind w:left="107" w:right="90"/>
              <w:rPr>
                <w:b/>
                <w:sz w:val="22"/>
              </w:rPr>
            </w:pPr>
            <w:r>
              <w:rPr>
                <w:b/>
                <w:sz w:val="22"/>
              </w:rPr>
              <w:t>Governance –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risk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accountability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355" w:val="left" w:leader="none"/>
              </w:tabs>
              <w:spacing w:line="240" w:lineRule="auto" w:before="100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Risk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management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Audit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committee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Internal audit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14.3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36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External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scrutiny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14.4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37</w:t>
            </w:r>
          </w:p>
        </w:tc>
      </w:tr>
      <w:tr>
        <w:trPr>
          <w:trHeight w:val="719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355" w:val="left" w:leader="none"/>
              </w:tabs>
              <w:spacing w:line="237" w:lineRule="auto" w:before="100" w:after="0"/>
              <w:ind w:left="354" w:right="114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Information systems and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recordkeeping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14.5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Information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attestation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14.6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40</w:t>
            </w:r>
          </w:p>
        </w:tc>
      </w:tr>
      <w:tr>
        <w:trPr>
          <w:trHeight w:val="722" w:hRule="atLeast"/>
        </w:trPr>
        <w:tc>
          <w:tcPr>
            <w:tcW w:w="1702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00"/>
              <w:ind w:left="107" w:right="114"/>
              <w:rPr>
                <w:b/>
                <w:sz w:val="22"/>
              </w:rPr>
            </w:pPr>
            <w:r>
              <w:rPr>
                <w:b/>
                <w:sz w:val="22"/>
              </w:rPr>
              <w:t>Governance –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human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resources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355" w:val="left" w:leader="none"/>
              </w:tabs>
              <w:spacing w:line="237" w:lineRule="auto" w:before="102" w:after="0"/>
              <w:ind w:left="354" w:right="257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Strategic workforce planning and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performance</w:t>
            </w:r>
          </w:p>
        </w:tc>
        <w:tc>
          <w:tcPr>
            <w:tcW w:w="2521" w:type="dxa"/>
          </w:tcPr>
          <w:p>
            <w:pPr>
              <w:pStyle w:val="TableParagraph"/>
              <w:spacing w:before="100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100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</w:p>
        </w:tc>
      </w:tr>
      <w:tr>
        <w:trPr>
          <w:trHeight w:val="1564" w:hRule="atLeast"/>
        </w:trPr>
        <w:tc>
          <w:tcPr>
            <w:tcW w:w="170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355" w:val="left" w:leader="none"/>
              </w:tabs>
              <w:spacing w:line="237" w:lineRule="auto" w:before="100" w:after="0"/>
              <w:ind w:left="354" w:right="245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Early retirement, redundancy and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retrenchment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2" w:right="579"/>
              <w:rPr>
                <w:i/>
                <w:sz w:val="22"/>
              </w:rPr>
            </w:pPr>
            <w:r>
              <w:rPr>
                <w:sz w:val="22"/>
              </w:rPr>
              <w:t>Directive No.04/18</w:t>
            </w:r>
            <w:r>
              <w:rPr>
                <w:spacing w:val="-59"/>
                <w:sz w:val="22"/>
              </w:rPr>
              <w:t> </w:t>
            </w:r>
            <w:r>
              <w:rPr>
                <w:i/>
                <w:sz w:val="22"/>
              </w:rPr>
              <w:t>Early Retirement,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Redundancy and</w:t>
            </w:r>
            <w:r>
              <w:rPr>
                <w:i/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Retrenchment</w:t>
            </w:r>
          </w:p>
          <w:p>
            <w:pPr>
              <w:pStyle w:val="TableParagraph"/>
              <w:spacing w:before="99"/>
              <w:ind w:left="102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7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44</w:t>
            </w:r>
          </w:p>
        </w:tc>
      </w:tr>
      <w:tr>
        <w:trPr>
          <w:trHeight w:val="722" w:hRule="atLeast"/>
        </w:trPr>
        <w:tc>
          <w:tcPr>
            <w:tcW w:w="170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9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Open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Data</w:t>
            </w: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355" w:val="left" w:leader="none"/>
              </w:tabs>
              <w:spacing w:line="240" w:lineRule="auto" w:before="97" w:after="0"/>
              <w:ind w:left="354" w:right="223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Statement advising publication of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information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Consultancies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33.1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19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467" w:hRule="atLeast"/>
        </w:trPr>
        <w:tc>
          <w:tcPr>
            <w:tcW w:w="17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Overseas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travel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33.2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  <w:tr>
        <w:trPr>
          <w:trHeight w:val="782" w:hRule="atLeast"/>
        </w:trPr>
        <w:tc>
          <w:tcPr>
            <w:tcW w:w="170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355" w:val="left" w:leader="none"/>
              </w:tabs>
              <w:spacing w:line="237" w:lineRule="auto" w:before="100" w:after="0"/>
              <w:ind w:left="354" w:right="416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Queensland Language Services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Policy</w:t>
            </w:r>
          </w:p>
        </w:tc>
        <w:tc>
          <w:tcPr>
            <w:tcW w:w="2521" w:type="dxa"/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33.3</w:t>
            </w:r>
          </w:p>
        </w:tc>
        <w:tc>
          <w:tcPr>
            <w:tcW w:w="1592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Page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</w:tr>
    </w:tbl>
    <w:p>
      <w:pPr>
        <w:spacing w:after="0"/>
        <w:jc w:val="center"/>
        <w:rPr>
          <w:sz w:val="22"/>
        </w:rPr>
        <w:sectPr>
          <w:headerReference w:type="default" r:id="rId149"/>
          <w:footerReference w:type="default" r:id="rId150"/>
          <w:pgSz w:w="11900" w:h="16850"/>
          <w:pgMar w:header="0" w:footer="968" w:top="1420" w:bottom="1160" w:left="1020" w:right="74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4112"/>
        <w:gridCol w:w="2521"/>
        <w:gridCol w:w="1592"/>
      </w:tblGrid>
      <w:tr>
        <w:trPr>
          <w:trHeight w:val="997" w:hRule="atLeast"/>
        </w:trPr>
        <w:tc>
          <w:tcPr>
            <w:tcW w:w="5814" w:type="dxa"/>
            <w:gridSpan w:val="2"/>
            <w:tcBorders>
              <w:left w:val="nil"/>
            </w:tcBorders>
            <w:shd w:val="clear" w:color="auto" w:fill="E7E7E7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Summary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2521" w:type="dxa"/>
            <w:shd w:val="clear" w:color="auto" w:fill="E7E7E7"/>
          </w:tcPr>
          <w:p>
            <w:pPr>
              <w:pStyle w:val="TableParagraph"/>
              <w:spacing w:before="1"/>
              <w:rPr>
                <w:sz w:val="32"/>
              </w:rPr>
            </w:pPr>
          </w:p>
          <w:p>
            <w:pPr>
              <w:pStyle w:val="TableParagraph"/>
              <w:ind w:left="116"/>
              <w:rPr>
                <w:b/>
                <w:sz w:val="22"/>
              </w:rPr>
            </w:pPr>
            <w:r>
              <w:rPr>
                <w:b/>
                <w:sz w:val="22"/>
              </w:rPr>
              <w:t>Basis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requirement</w:t>
            </w:r>
          </w:p>
        </w:tc>
        <w:tc>
          <w:tcPr>
            <w:tcW w:w="1592" w:type="dxa"/>
            <w:tcBorders>
              <w:right w:val="nil"/>
            </w:tcBorders>
            <w:shd w:val="clear" w:color="auto" w:fill="E7E7E7"/>
          </w:tcPr>
          <w:p>
            <w:pPr>
              <w:pStyle w:val="TableParagraph"/>
              <w:spacing w:before="117"/>
              <w:ind w:left="292" w:right="298" w:hanging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Annual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reference</w:t>
            </w:r>
          </w:p>
        </w:tc>
      </w:tr>
      <w:tr>
        <w:trPr>
          <w:trHeight w:val="1009" w:hRule="atLeast"/>
        </w:trPr>
        <w:tc>
          <w:tcPr>
            <w:tcW w:w="170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8"/>
              <w:ind w:left="107" w:right="408"/>
              <w:rPr>
                <w:b/>
                <w:sz w:val="22"/>
              </w:rPr>
            </w:pPr>
            <w:r>
              <w:rPr>
                <w:b/>
                <w:sz w:val="22"/>
              </w:rPr>
              <w:t>Financial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statements</w:t>
            </w:r>
          </w:p>
        </w:tc>
        <w:tc>
          <w:tcPr>
            <w:tcW w:w="4112" w:type="dxa"/>
            <w:vMerge w:val="restart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355" w:val="left" w:leader="none"/>
              </w:tabs>
              <w:spacing w:line="240" w:lineRule="auto" w:before="97" w:after="0"/>
              <w:ind w:left="354" w:right="1238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Certification of financial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statements</w:t>
            </w:r>
          </w:p>
        </w:tc>
        <w:tc>
          <w:tcPr>
            <w:tcW w:w="2521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02"/>
              <w:rPr>
                <w:sz w:val="22"/>
              </w:rPr>
            </w:pPr>
            <w:r>
              <w:rPr>
                <w:sz w:val="22"/>
              </w:rPr>
              <w:t>FAA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62</w:t>
            </w:r>
          </w:p>
          <w:p>
            <w:pPr>
              <w:pStyle w:val="TableParagraph"/>
              <w:spacing w:before="100"/>
              <w:ind w:left="102" w:right="359"/>
              <w:rPr>
                <w:sz w:val="22"/>
              </w:rPr>
            </w:pPr>
            <w:r>
              <w:rPr>
                <w:sz w:val="22"/>
              </w:rPr>
              <w:t>FPMS – sections 38,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46</w:t>
            </w:r>
          </w:p>
        </w:tc>
        <w:tc>
          <w:tcPr>
            <w:tcW w:w="159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8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94" w:hRule="atLeast"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17.1</w:t>
            </w:r>
          </w:p>
        </w:tc>
        <w:tc>
          <w:tcPr>
            <w:tcW w:w="159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355" w:val="left" w:leader="none"/>
              </w:tabs>
              <w:spacing w:line="240" w:lineRule="auto" w:before="98" w:after="0"/>
              <w:ind w:left="354" w:right="0" w:hanging="25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Independent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Auditor’s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Report</w:t>
            </w:r>
          </w:p>
        </w:tc>
        <w:tc>
          <w:tcPr>
            <w:tcW w:w="2521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01"/>
              <w:rPr>
                <w:sz w:val="22"/>
              </w:rPr>
            </w:pPr>
            <w:r>
              <w:rPr>
                <w:sz w:val="22"/>
              </w:rPr>
              <w:t>FAA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62</w:t>
            </w:r>
          </w:p>
        </w:tc>
        <w:tc>
          <w:tcPr>
            <w:tcW w:w="159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8"/>
              <w:ind w:left="220" w:right="227"/>
              <w:jc w:val="center"/>
              <w:rPr>
                <w:sz w:val="22"/>
              </w:rPr>
            </w:pPr>
            <w:r>
              <w:rPr>
                <w:sz w:val="22"/>
              </w:rPr>
              <w:t>Appendix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170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101"/>
              <w:rPr>
                <w:sz w:val="22"/>
              </w:rPr>
            </w:pPr>
            <w:r>
              <w:rPr>
                <w:sz w:val="22"/>
              </w:rPr>
              <w:t>FPMS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46</w:t>
            </w:r>
          </w:p>
        </w:tc>
        <w:tc>
          <w:tcPr>
            <w:tcW w:w="15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1702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>
            <w:pPr>
              <w:pStyle w:val="TableParagraph"/>
              <w:spacing w:before="44"/>
              <w:ind w:left="101"/>
              <w:rPr>
                <w:sz w:val="22"/>
              </w:rPr>
            </w:pPr>
            <w:r>
              <w:rPr>
                <w:sz w:val="22"/>
              </w:rPr>
              <w:t>ARRs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17.2</w:t>
            </w:r>
          </w:p>
        </w:tc>
        <w:tc>
          <w:tcPr>
            <w:tcW w:w="159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1826" w:val="left" w:leader="none"/>
        </w:tabs>
        <w:spacing w:before="119"/>
        <w:ind w:left="112" w:right="0" w:firstLine="0"/>
        <w:jc w:val="left"/>
        <w:rPr>
          <w:i/>
          <w:sz w:val="18"/>
        </w:rPr>
      </w:pPr>
      <w:r>
        <w:rPr>
          <w:sz w:val="18"/>
        </w:rPr>
        <w:t>FAA</w:t>
        <w:tab/>
      </w:r>
      <w:r>
        <w:rPr>
          <w:i/>
          <w:sz w:val="18"/>
        </w:rPr>
        <w:t>Financial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Accountability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Act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2009</w:t>
      </w:r>
    </w:p>
    <w:p>
      <w:pPr>
        <w:tabs>
          <w:tab w:pos="1826" w:val="left" w:leader="none"/>
        </w:tabs>
        <w:spacing w:before="119"/>
        <w:ind w:left="112" w:right="0" w:firstLine="0"/>
        <w:jc w:val="left"/>
        <w:rPr>
          <w:i/>
          <w:sz w:val="18"/>
        </w:rPr>
      </w:pPr>
      <w:r>
        <w:rPr>
          <w:sz w:val="18"/>
        </w:rPr>
        <w:t>FPMS</w:t>
        <w:tab/>
      </w:r>
      <w:r>
        <w:rPr>
          <w:i/>
          <w:sz w:val="18"/>
        </w:rPr>
        <w:t>Financial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Performance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Management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Standard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2019</w:t>
      </w:r>
    </w:p>
    <w:p>
      <w:pPr>
        <w:tabs>
          <w:tab w:pos="1826" w:val="left" w:leader="none"/>
        </w:tabs>
        <w:spacing w:before="120"/>
        <w:ind w:left="112" w:right="0" w:firstLine="0"/>
        <w:jc w:val="left"/>
        <w:rPr>
          <w:i/>
          <w:sz w:val="18"/>
        </w:rPr>
      </w:pPr>
      <w:r>
        <w:rPr>
          <w:sz w:val="18"/>
        </w:rPr>
        <w:t>ARRs</w:t>
        <w:tab/>
      </w:r>
      <w:r>
        <w:rPr>
          <w:i/>
          <w:sz w:val="18"/>
        </w:rPr>
        <w:t>Annual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report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requirements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Queensland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Government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agencies</w:t>
      </w:r>
    </w:p>
    <w:p>
      <w:pPr>
        <w:spacing w:after="0"/>
        <w:jc w:val="left"/>
        <w:rPr>
          <w:sz w:val="18"/>
        </w:rPr>
        <w:sectPr>
          <w:headerReference w:type="default" r:id="rId151"/>
          <w:footerReference w:type="default" r:id="rId152"/>
          <w:pgSz w:w="11900" w:h="16850"/>
          <w:pgMar w:header="0" w:footer="968" w:top="1420" w:bottom="1160" w:left="1020" w:right="740"/>
        </w:sectPr>
      </w:pPr>
    </w:p>
    <w:p>
      <w:pPr>
        <w:pStyle w:val="Heading2"/>
        <w:spacing w:before="59"/>
      </w:pPr>
      <w:r>
        <w:rPr/>
        <w:pict>
          <v:shape style="position:absolute;margin-left:282.350006pt;margin-top:746.767517pt;width:31.25pt;height:11.7pt;mso-position-horizontal-relative:page;mso-position-vertical-relative:page;z-index:-23091712" type="#_x0000_t202" id="docshape87" filled="false" stroked="false">
            <v:textbox inset="0,0,0,0">
              <w:txbxContent>
                <w:p>
                  <w:pPr>
                    <w:spacing w:line="233" w:lineRule="exact" w:before="0"/>
                    <w:ind w:left="0" w:right="0" w:firstLine="0"/>
                    <w:jc w:val="left"/>
                    <w:rPr>
                      <w:rFonts w:ascii="Calibri"/>
                      <w:sz w:val="23"/>
                    </w:rPr>
                  </w:pPr>
                  <w:r>
                    <w:rPr>
                      <w:rFonts w:ascii="Calibri"/>
                      <w:sz w:val="21"/>
                    </w:rPr>
                    <w:t>1 of</w:t>
                  </w:r>
                  <w:r>
                    <w:rPr>
                      <w:rFonts w:ascii="Calibri"/>
                      <w:spacing w:val="-4"/>
                      <w:sz w:val="21"/>
                    </w:rPr>
                    <w:t> </w:t>
                  </w:r>
                  <w:r>
                    <w:rPr>
                      <w:rFonts w:ascii="Calibri"/>
                      <w:sz w:val="23"/>
                    </w:rPr>
                    <w:t>46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6.549999pt;margin-top:52.450001pt;width:564pt;height:738.65pt;mso-position-horizontal-relative:page;mso-position-vertical-relative:page;z-index:-23091200" id="docshapegroup88" coordorigin="331,1049" coordsize="11280,14773">
            <v:shape style="position:absolute;left:10682;top:14622;width:928;height:1199" type="#_x0000_t75" id="docshape89" stroked="false">
              <v:imagedata r:id="rId155" o:title=""/>
            </v:shape>
            <v:rect style="position:absolute;left:331;top:1049;width:11252;height:14755" id="docshape90" filled="true" fillcolor="#000000" stroked="false">
              <v:fill type="solid"/>
            </v:rect>
            <v:shape style="position:absolute;left:10411;top:14200;width:1174;height:1476" type="#_x0000_t75" id="docshape91" stroked="false">
              <v:imagedata r:id="rId156" o:title=""/>
            </v:shape>
            <w10:wrap type="none"/>
          </v:group>
        </w:pict>
      </w:r>
      <w:bookmarkStart w:name="_TOC_250000" w:id="41"/>
      <w:r>
        <w:rPr/>
        <w:t>Appendix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bookmarkEnd w:id="41"/>
      <w:r>
        <w:rPr/>
        <w:t>Financial Statements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42" w:lineRule="auto" w:before="107"/>
        <w:ind w:left="530" w:right="171" w:firstLine="2"/>
        <w:jc w:val="center"/>
        <w:rPr>
          <w:rFonts w:ascii="Arial Black"/>
          <w:sz w:val="51"/>
        </w:rPr>
      </w:pPr>
      <w:r>
        <w:rPr>
          <w:rFonts w:ascii="Arial Black"/>
          <w:color w:val="FFFFFF"/>
          <w:sz w:val="51"/>
        </w:rPr>
        <w:t>Department</w:t>
      </w:r>
      <w:r>
        <w:rPr>
          <w:rFonts w:ascii="Arial Black"/>
          <w:color w:val="FFFFFF"/>
          <w:spacing w:val="10"/>
          <w:sz w:val="51"/>
        </w:rPr>
        <w:t> </w:t>
      </w:r>
      <w:r>
        <w:rPr>
          <w:rFonts w:ascii="Arial Black"/>
          <w:color w:val="FFFFFF"/>
          <w:sz w:val="51"/>
        </w:rPr>
        <w:t>of</w:t>
      </w:r>
      <w:r>
        <w:rPr>
          <w:rFonts w:ascii="Arial Black"/>
          <w:color w:val="FFFFFF"/>
          <w:spacing w:val="11"/>
          <w:sz w:val="51"/>
        </w:rPr>
        <w:t> </w:t>
      </w:r>
      <w:r>
        <w:rPr>
          <w:rFonts w:ascii="Arial Black"/>
          <w:color w:val="FFFFFF"/>
          <w:sz w:val="51"/>
        </w:rPr>
        <w:t>Children,</w:t>
      </w:r>
      <w:r>
        <w:rPr>
          <w:rFonts w:ascii="Arial Black"/>
          <w:color w:val="FFFFFF"/>
          <w:spacing w:val="13"/>
          <w:sz w:val="51"/>
        </w:rPr>
        <w:t> </w:t>
      </w:r>
      <w:r>
        <w:rPr>
          <w:rFonts w:ascii="Arial Black"/>
          <w:color w:val="FFFFFF"/>
          <w:sz w:val="51"/>
        </w:rPr>
        <w:t>Youth</w:t>
      </w:r>
      <w:r>
        <w:rPr>
          <w:rFonts w:ascii="Arial Black"/>
          <w:color w:val="FFFFFF"/>
          <w:spacing w:val="1"/>
          <w:sz w:val="51"/>
        </w:rPr>
        <w:t> </w:t>
      </w:r>
      <w:r>
        <w:rPr>
          <w:rFonts w:ascii="Arial Black"/>
          <w:color w:val="FFFFFF"/>
          <w:sz w:val="51"/>
        </w:rPr>
        <w:t>Justice</w:t>
      </w:r>
      <w:r>
        <w:rPr>
          <w:rFonts w:ascii="Arial Black"/>
          <w:color w:val="FFFFFF"/>
          <w:spacing w:val="16"/>
          <w:sz w:val="51"/>
        </w:rPr>
        <w:t> </w:t>
      </w:r>
      <w:r>
        <w:rPr>
          <w:rFonts w:ascii="Arial Black"/>
          <w:color w:val="FFFFFF"/>
          <w:sz w:val="51"/>
        </w:rPr>
        <w:t>and</w:t>
      </w:r>
      <w:r>
        <w:rPr>
          <w:rFonts w:ascii="Arial Black"/>
          <w:color w:val="FFFFFF"/>
          <w:spacing w:val="21"/>
          <w:sz w:val="51"/>
        </w:rPr>
        <w:t> </w:t>
      </w:r>
      <w:r>
        <w:rPr>
          <w:rFonts w:ascii="Arial Black"/>
          <w:color w:val="FFFFFF"/>
          <w:sz w:val="51"/>
        </w:rPr>
        <w:t>Multicultural</w:t>
      </w:r>
      <w:r>
        <w:rPr>
          <w:rFonts w:ascii="Arial Black"/>
          <w:color w:val="FFFFFF"/>
          <w:spacing w:val="22"/>
          <w:sz w:val="51"/>
        </w:rPr>
        <w:t> </w:t>
      </w:r>
      <w:r>
        <w:rPr>
          <w:rFonts w:ascii="Arial Black"/>
          <w:color w:val="FFFFFF"/>
          <w:sz w:val="51"/>
        </w:rPr>
        <w:t>Affairs</w:t>
      </w:r>
    </w:p>
    <w:p>
      <w:pPr>
        <w:pStyle w:val="BodyText"/>
        <w:spacing w:before="1"/>
        <w:rPr>
          <w:rFonts w:ascii="Arial Black"/>
          <w:sz w:val="48"/>
        </w:rPr>
      </w:pPr>
    </w:p>
    <w:p>
      <w:pPr>
        <w:pStyle w:val="Heading4"/>
        <w:spacing w:line="244" w:lineRule="auto"/>
      </w:pPr>
      <w:r>
        <w:rPr>
          <w:color w:val="FFFFFF"/>
        </w:rPr>
        <w:t>Financial</w:t>
      </w:r>
      <w:r>
        <w:rPr>
          <w:color w:val="FFFFFF"/>
          <w:spacing w:val="50"/>
        </w:rPr>
        <w:t> </w:t>
      </w:r>
      <w:r>
        <w:rPr>
          <w:color w:val="FFFFFF"/>
        </w:rPr>
        <w:t>Statements</w:t>
      </w:r>
      <w:r>
        <w:rPr>
          <w:color w:val="FFFFFF"/>
          <w:spacing w:val="-150"/>
        </w:rPr>
        <w:t> </w:t>
      </w:r>
      <w:r>
        <w:rPr>
          <w:color w:val="FFFFFF"/>
        </w:rPr>
        <w:t>for</w:t>
      </w:r>
      <w:r>
        <w:rPr>
          <w:color w:val="FFFFFF"/>
          <w:spacing w:val="5"/>
        </w:rPr>
        <w:t> </w:t>
      </w:r>
      <w:r>
        <w:rPr>
          <w:color w:val="FFFFFF"/>
        </w:rPr>
        <w:t>2020-21</w:t>
      </w:r>
    </w:p>
    <w:p>
      <w:pPr>
        <w:pStyle w:val="Heading9"/>
        <w:spacing w:before="266"/>
        <w:ind w:left="2337" w:right="1982"/>
        <w:jc w:val="center"/>
        <w:rPr>
          <w:rFonts w:ascii="Arial Black"/>
        </w:rPr>
      </w:pPr>
      <w:r>
        <w:rPr>
          <w:rFonts w:ascii="Arial Black"/>
          <w:color w:val="FFFFFF"/>
        </w:rPr>
        <w:t>(as</w:t>
      </w:r>
      <w:r>
        <w:rPr>
          <w:rFonts w:ascii="Arial Black"/>
          <w:color w:val="FFFFFF"/>
          <w:spacing w:val="5"/>
        </w:rPr>
        <w:t> </w:t>
      </w:r>
      <w:r>
        <w:rPr>
          <w:rFonts w:ascii="Arial Black"/>
          <w:color w:val="FFFFFF"/>
        </w:rPr>
        <w:t>at</w:t>
      </w:r>
      <w:r>
        <w:rPr>
          <w:rFonts w:ascii="Arial Black"/>
          <w:color w:val="FFFFFF"/>
          <w:spacing w:val="3"/>
        </w:rPr>
        <w:t> </w:t>
      </w:r>
      <w:r>
        <w:rPr>
          <w:rFonts w:ascii="Arial Black"/>
          <w:color w:val="FFFFFF"/>
        </w:rPr>
        <w:t>30</w:t>
      </w:r>
      <w:r>
        <w:rPr>
          <w:rFonts w:ascii="Arial Black"/>
          <w:color w:val="FFFFFF"/>
          <w:spacing w:val="8"/>
        </w:rPr>
        <w:t> </w:t>
      </w:r>
      <w:r>
        <w:rPr>
          <w:rFonts w:ascii="Arial Black"/>
          <w:color w:val="FFFFFF"/>
        </w:rPr>
        <w:t>June</w:t>
      </w:r>
      <w:r>
        <w:rPr>
          <w:rFonts w:ascii="Arial Black"/>
          <w:color w:val="FFFFFF"/>
          <w:spacing w:val="5"/>
        </w:rPr>
        <w:t> </w:t>
      </w:r>
      <w:r>
        <w:rPr>
          <w:rFonts w:ascii="Arial Black"/>
          <w:color w:val="FFFFFF"/>
        </w:rPr>
        <w:t>2021)</w:t>
      </w:r>
    </w:p>
    <w:p>
      <w:pPr>
        <w:spacing w:after="0"/>
        <w:jc w:val="center"/>
        <w:rPr>
          <w:rFonts w:ascii="Arial Black"/>
        </w:rPr>
        <w:sectPr>
          <w:headerReference w:type="default" r:id="rId153"/>
          <w:footerReference w:type="default" r:id="rId154"/>
          <w:pgSz w:w="11910" w:h="16840"/>
          <w:pgMar w:header="0" w:footer="0" w:top="200" w:bottom="280" w:left="900" w:right="1240"/>
        </w:sect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6"/>
        </w:rPr>
      </w:pPr>
    </w:p>
    <w:p>
      <w:pPr>
        <w:spacing w:before="98"/>
        <w:ind w:left="501" w:right="0" w:firstLine="0"/>
        <w:jc w:val="left"/>
        <w:rPr>
          <w:b/>
          <w:sz w:val="21"/>
        </w:rPr>
      </w:pPr>
      <w:r>
        <w:rPr>
          <w:b/>
          <w:sz w:val="21"/>
        </w:rPr>
        <w:t>Financial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Statements</w:t>
      </w:r>
    </w:p>
    <w:p>
      <w:pPr>
        <w:pStyle w:val="BodyText"/>
        <w:spacing w:before="7"/>
        <w:rPr>
          <w:b/>
          <w:sz w:val="25"/>
        </w:rPr>
      </w:pPr>
    </w:p>
    <w:p>
      <w:pPr>
        <w:spacing w:after="0"/>
        <w:rPr>
          <w:sz w:val="25"/>
        </w:rPr>
        <w:sectPr>
          <w:headerReference w:type="default" r:id="rId157"/>
          <w:footerReference w:type="default" r:id="rId158"/>
          <w:pgSz w:w="11910" w:h="16840"/>
          <w:pgMar w:header="1691" w:footer="2017" w:top="1880" w:bottom="2200" w:left="900" w:right="124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spacing w:before="0"/>
        <w:ind w:left="544" w:right="0" w:firstLine="0"/>
        <w:jc w:val="left"/>
        <w:rPr>
          <w:b/>
          <w:sz w:val="17"/>
        </w:rPr>
      </w:pPr>
      <w:r>
        <w:rPr>
          <w:b/>
          <w:sz w:val="17"/>
        </w:rPr>
        <w:t>Financial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Statements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931" w:right="0" w:firstLine="0"/>
        <w:jc w:val="left"/>
        <w:rPr>
          <w:sz w:val="17"/>
        </w:rPr>
      </w:pPr>
      <w:r>
        <w:rPr>
          <w:sz w:val="17"/>
        </w:rPr>
        <w:t>Income</w:t>
      </w:r>
      <w:r>
        <w:rPr>
          <w:spacing w:val="15"/>
          <w:sz w:val="17"/>
        </w:rPr>
        <w:t> </w:t>
      </w:r>
      <w:r>
        <w:rPr>
          <w:sz w:val="17"/>
        </w:rPr>
        <w:t>Statement</w:t>
      </w:r>
    </w:p>
    <w:p>
      <w:pPr>
        <w:spacing w:line="314" w:lineRule="auto" w:before="105"/>
        <w:ind w:left="943" w:right="1270" w:firstLine="0"/>
        <w:jc w:val="left"/>
        <w:rPr>
          <w:sz w:val="17"/>
        </w:rPr>
      </w:pPr>
      <w:r>
        <w:rPr>
          <w:sz w:val="17"/>
        </w:rPr>
        <w:t>Income</w:t>
      </w:r>
      <w:r>
        <w:rPr>
          <w:spacing w:val="15"/>
          <w:sz w:val="17"/>
        </w:rPr>
        <w:t> </w:t>
      </w:r>
      <w:r>
        <w:rPr>
          <w:sz w:val="17"/>
        </w:rPr>
        <w:t>Statement</w:t>
      </w:r>
      <w:r>
        <w:rPr>
          <w:spacing w:val="20"/>
          <w:sz w:val="17"/>
        </w:rPr>
        <w:t> </w:t>
      </w:r>
      <w:r>
        <w:rPr>
          <w:sz w:val="17"/>
        </w:rPr>
        <w:t>by</w:t>
      </w:r>
      <w:r>
        <w:rPr>
          <w:spacing w:val="19"/>
          <w:sz w:val="17"/>
        </w:rPr>
        <w:t> </w:t>
      </w:r>
      <w:r>
        <w:rPr>
          <w:sz w:val="17"/>
        </w:rPr>
        <w:t>Major</w:t>
      </w:r>
      <w:r>
        <w:rPr>
          <w:spacing w:val="20"/>
          <w:sz w:val="17"/>
        </w:rPr>
        <w:t> </w:t>
      </w:r>
      <w:r>
        <w:rPr>
          <w:sz w:val="17"/>
        </w:rPr>
        <w:t>Departmental</w:t>
      </w:r>
      <w:r>
        <w:rPr>
          <w:spacing w:val="20"/>
          <w:sz w:val="17"/>
        </w:rPr>
        <w:t> </w:t>
      </w:r>
      <w:r>
        <w:rPr>
          <w:sz w:val="17"/>
        </w:rPr>
        <w:t>Services</w:t>
      </w:r>
      <w:r>
        <w:rPr>
          <w:spacing w:val="-45"/>
          <w:sz w:val="17"/>
        </w:rPr>
        <w:t> </w:t>
      </w:r>
      <w:r>
        <w:rPr>
          <w:w w:val="105"/>
          <w:sz w:val="17"/>
        </w:rPr>
        <w:t>Balance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Sheet</w:t>
      </w:r>
    </w:p>
    <w:p>
      <w:pPr>
        <w:spacing w:line="314" w:lineRule="auto" w:before="0"/>
        <w:ind w:left="943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Statement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Assets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Liabilities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by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Major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Departmental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Services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Statement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Changes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Equity</w:t>
      </w:r>
    </w:p>
    <w:p>
      <w:pPr>
        <w:spacing w:before="0"/>
        <w:ind w:left="943" w:right="0" w:firstLine="0"/>
        <w:jc w:val="left"/>
        <w:rPr>
          <w:sz w:val="17"/>
        </w:rPr>
      </w:pPr>
      <w:r>
        <w:rPr>
          <w:sz w:val="17"/>
        </w:rPr>
        <w:t>Statement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1"/>
          <w:sz w:val="17"/>
        </w:rPr>
        <w:t> </w:t>
      </w:r>
      <w:r>
        <w:rPr>
          <w:sz w:val="17"/>
        </w:rPr>
        <w:t>Cash</w:t>
      </w:r>
      <w:r>
        <w:rPr>
          <w:spacing w:val="8"/>
          <w:sz w:val="17"/>
        </w:rPr>
        <w:t> </w:t>
      </w:r>
      <w:r>
        <w:rPr>
          <w:sz w:val="17"/>
        </w:rPr>
        <w:t>Flows</w:t>
      </w:r>
      <w:r>
        <w:rPr>
          <w:spacing w:val="12"/>
          <w:sz w:val="17"/>
        </w:rPr>
        <w:t> </w:t>
      </w:r>
      <w:r>
        <w:rPr>
          <w:sz w:val="17"/>
        </w:rPr>
        <w:t>(including</w:t>
      </w:r>
      <w:r>
        <w:rPr>
          <w:spacing w:val="10"/>
          <w:sz w:val="17"/>
        </w:rPr>
        <w:t> </w:t>
      </w:r>
      <w:r>
        <w:rPr>
          <w:sz w:val="17"/>
        </w:rPr>
        <w:t>Notes</w:t>
      </w:r>
      <w:r>
        <w:rPr>
          <w:spacing w:val="7"/>
          <w:sz w:val="17"/>
        </w:rPr>
        <w:t> </w:t>
      </w:r>
      <w:r>
        <w:rPr>
          <w:sz w:val="17"/>
        </w:rPr>
        <w:t>to</w:t>
      </w:r>
      <w:r>
        <w:rPr>
          <w:spacing w:val="12"/>
          <w:sz w:val="17"/>
        </w:rPr>
        <w:t> </w:t>
      </w:r>
      <w:r>
        <w:rPr>
          <w:sz w:val="17"/>
        </w:rPr>
        <w:t>the</w:t>
      </w:r>
      <w:r>
        <w:rPr>
          <w:spacing w:val="12"/>
          <w:sz w:val="17"/>
        </w:rPr>
        <w:t> </w:t>
      </w:r>
      <w:r>
        <w:rPr>
          <w:sz w:val="17"/>
        </w:rPr>
        <w:t>Statement</w:t>
      </w:r>
      <w:r>
        <w:rPr>
          <w:spacing w:val="5"/>
          <w:sz w:val="17"/>
        </w:rPr>
        <w:t> </w:t>
      </w:r>
      <w:r>
        <w:rPr>
          <w:sz w:val="17"/>
        </w:rPr>
        <w:t>of</w:t>
      </w:r>
      <w:r>
        <w:rPr>
          <w:spacing w:val="13"/>
          <w:sz w:val="17"/>
        </w:rPr>
        <w:t> </w:t>
      </w:r>
      <w:r>
        <w:rPr>
          <w:sz w:val="17"/>
        </w:rPr>
        <w:t>Cash</w:t>
      </w:r>
      <w:r>
        <w:rPr>
          <w:spacing w:val="12"/>
          <w:sz w:val="17"/>
        </w:rPr>
        <w:t> </w:t>
      </w:r>
      <w:r>
        <w:rPr>
          <w:sz w:val="17"/>
        </w:rPr>
        <w:t>Flows)</w:t>
      </w:r>
    </w:p>
    <w:p>
      <w:pPr>
        <w:spacing w:before="177"/>
        <w:ind w:left="501" w:right="0" w:firstLine="0"/>
        <w:jc w:val="left"/>
        <w:rPr>
          <w:b/>
          <w:sz w:val="17"/>
        </w:rPr>
      </w:pPr>
      <w:r>
        <w:rPr/>
        <w:pict>
          <v:shape style="position:absolute;margin-left:67.570pt;margin-top:16.112686pt;width:460.6pt;height:309.45pt;mso-position-horizontal-relative:page;mso-position-vertical-relative:paragraph;z-index:15740416" type="#_x0000_t202" id="docshape9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7"/>
                    <w:gridCol w:w="6918"/>
                    <w:gridCol w:w="1907"/>
                  </w:tblGrid>
                  <w:tr>
                    <w:trPr>
                      <w:trHeight w:val="281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5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54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Preparation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Information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Basis</w:t>
                        </w:r>
                        <w:r>
                          <w:rPr>
                            <w:spacing w:val="1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of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Financial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Statement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Preparation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49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32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A2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29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Departmental</w:t>
                        </w:r>
                        <w:r>
                          <w:rPr>
                            <w:spacing w:val="2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Objectives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7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A3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29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Machinery-of-Government</w:t>
                        </w:r>
                        <w:r>
                          <w:rPr>
                            <w:spacing w:val="2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(MoG)</w:t>
                        </w:r>
                        <w:r>
                          <w:rPr>
                            <w:spacing w:val="2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Changes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7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30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B1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0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Revenue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9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B2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Expenses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9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8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3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Cash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Cash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Equivalents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C2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Receivables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7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C3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3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Non-Current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Assets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Held</w:t>
                        </w:r>
                        <w:r>
                          <w:rPr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for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Sale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C4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1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Property,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Plant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and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Equipment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6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C5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0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Intangibles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28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7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C6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4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Payables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9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C7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3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Accrued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Employee</w:t>
                        </w:r>
                        <w:r>
                          <w:rPr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Benefits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C8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Provisions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0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31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C9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Equity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1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32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Financial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Risk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Disclosures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1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33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D2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3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Contingencies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6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D3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2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Commitments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7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D4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Events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After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the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Date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5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D5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4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Significant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Financial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Impacts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from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COVID-19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Pandemic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9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Budgetary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Reporting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Disclosures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Controlled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0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F1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Key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Management</w:t>
                        </w:r>
                        <w:r>
                          <w:rPr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Personnel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(KMP)</w:t>
                        </w:r>
                        <w:r>
                          <w:rPr>
                            <w:spacing w:val="2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Disclosures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0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36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3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F2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8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Related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Party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Transactions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0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21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G1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8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Administered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31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387" w:type="dxa"/>
                      </w:tcPr>
                      <w:p>
                        <w:pPr>
                          <w:pStyle w:val="TableParagraph"/>
                          <w:spacing w:before="19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H1</w:t>
                        </w:r>
                      </w:p>
                    </w:tc>
                    <w:tc>
                      <w:tcPr>
                        <w:tcW w:w="6918" w:type="dxa"/>
                      </w:tcPr>
                      <w:p>
                        <w:pPr>
                          <w:pStyle w:val="TableParagraph"/>
                          <w:spacing w:before="35"/>
                          <w:ind w:left="104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Trust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Transactions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and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Balances</w:t>
                        </w:r>
                      </w:p>
                    </w:tc>
                    <w:tc>
                      <w:tcPr>
                        <w:tcW w:w="1907" w:type="dxa"/>
                      </w:tcPr>
                      <w:p>
                        <w:pPr>
                          <w:pStyle w:val="TableParagraph"/>
                          <w:spacing w:before="28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pacing w:val="-1"/>
          <w:w w:val="105"/>
          <w:sz w:val="17"/>
        </w:rPr>
        <w:t>Notes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to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Financial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Statements</w:t>
      </w:r>
    </w:p>
    <w:p>
      <w:pPr>
        <w:spacing w:before="97"/>
        <w:ind w:left="0" w:right="167" w:firstLine="0"/>
        <w:jc w:val="right"/>
        <w:rPr>
          <w:b/>
          <w:sz w:val="19"/>
        </w:rPr>
      </w:pPr>
      <w:r>
        <w:rPr/>
        <w:br w:type="column"/>
      </w:r>
      <w:r>
        <w:rPr>
          <w:b/>
          <w:sz w:val="19"/>
        </w:rPr>
        <w:t>Page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spacing w:before="0"/>
        <w:ind w:left="0" w:right="148" w:firstLine="0"/>
        <w:jc w:val="right"/>
        <w:rPr>
          <w:sz w:val="17"/>
        </w:rPr>
      </w:pPr>
      <w:r>
        <w:rPr>
          <w:w w:val="103"/>
          <w:sz w:val="17"/>
        </w:rPr>
        <w:t>2</w:t>
      </w:r>
    </w:p>
    <w:p>
      <w:pPr>
        <w:spacing w:before="105"/>
        <w:ind w:left="0" w:right="151" w:firstLine="0"/>
        <w:jc w:val="right"/>
        <w:rPr>
          <w:sz w:val="17"/>
        </w:rPr>
      </w:pPr>
      <w:r>
        <w:rPr>
          <w:w w:val="103"/>
          <w:sz w:val="17"/>
        </w:rPr>
        <w:t>3</w:t>
      </w:r>
    </w:p>
    <w:p>
      <w:pPr>
        <w:spacing w:before="61"/>
        <w:ind w:left="0" w:right="151" w:firstLine="0"/>
        <w:jc w:val="right"/>
        <w:rPr>
          <w:sz w:val="17"/>
        </w:rPr>
      </w:pPr>
      <w:r>
        <w:rPr>
          <w:w w:val="103"/>
          <w:sz w:val="17"/>
        </w:rPr>
        <w:t>5</w:t>
      </w:r>
    </w:p>
    <w:p>
      <w:pPr>
        <w:spacing w:before="61"/>
        <w:ind w:left="0" w:right="151" w:firstLine="0"/>
        <w:jc w:val="right"/>
        <w:rPr>
          <w:sz w:val="17"/>
        </w:rPr>
      </w:pPr>
      <w:r>
        <w:rPr>
          <w:w w:val="103"/>
          <w:sz w:val="17"/>
        </w:rPr>
        <w:t>6</w:t>
      </w:r>
    </w:p>
    <w:p>
      <w:pPr>
        <w:spacing w:before="62"/>
        <w:ind w:left="0" w:right="151" w:firstLine="0"/>
        <w:jc w:val="right"/>
        <w:rPr>
          <w:sz w:val="17"/>
        </w:rPr>
      </w:pPr>
      <w:r>
        <w:rPr>
          <w:w w:val="103"/>
          <w:sz w:val="17"/>
        </w:rPr>
        <w:t>7</w:t>
      </w:r>
    </w:p>
    <w:p>
      <w:pPr>
        <w:spacing w:before="61"/>
        <w:ind w:left="0" w:right="151" w:firstLine="0"/>
        <w:jc w:val="right"/>
        <w:rPr>
          <w:sz w:val="17"/>
        </w:rPr>
      </w:pPr>
      <w:r>
        <w:rPr>
          <w:w w:val="103"/>
          <w:sz w:val="17"/>
        </w:rPr>
        <w:t>8</w:t>
      </w:r>
    </w:p>
    <w:p>
      <w:pPr>
        <w:spacing w:after="0"/>
        <w:jc w:val="right"/>
        <w:rPr>
          <w:sz w:val="17"/>
        </w:rPr>
        <w:sectPr>
          <w:type w:val="continuous"/>
          <w:pgSz w:w="11910" w:h="16840"/>
          <w:pgMar w:header="1691" w:footer="2017" w:top="1420" w:bottom="280" w:left="900" w:right="1240"/>
          <w:cols w:num="2" w:equalWidth="0">
            <w:col w:w="6778" w:space="1853"/>
            <w:col w:w="1139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32.799988pt;margin-top:108.360001pt;width:62.39pt;height:13.08pt;mso-position-horizontal-relative:page;mso-position-vertical-relative:page;z-index:15739392" id="docshape95" filled="true" fillcolor="#000000" stroked="false">
            <v:fill type="solid"/>
            <w10:wrap type="none"/>
          </v:rect>
        </w:pict>
      </w:r>
      <w:r>
        <w:rPr/>
        <w:pict>
          <v:shape style="position:absolute;margin-left:2.206475pt;margin-top:93.53228pt;width:51.4pt;height:175.2pt;mso-position-horizontal-relative:page;mso-position-vertical-relative:page;z-index:-23090176" type="#_x0000_t202" id="docshape96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Arial Black"/>
                      <w:sz w:val="70"/>
                    </w:rPr>
                  </w:pPr>
                  <w:r>
                    <w:rPr>
                      <w:rFonts w:ascii="Arial Black"/>
                      <w:sz w:val="70"/>
                    </w:rPr>
                    <w:t>Contents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before="99"/>
        <w:ind w:left="50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Certification</w:t>
      </w:r>
    </w:p>
    <w:p>
      <w:pPr>
        <w:tabs>
          <w:tab w:pos="9613" w:val="right" w:leader="none"/>
        </w:tabs>
        <w:spacing w:before="3"/>
        <w:ind w:left="943" w:right="0" w:firstLine="0"/>
        <w:jc w:val="left"/>
        <w:rPr>
          <w:sz w:val="17"/>
        </w:rPr>
      </w:pPr>
      <w:r>
        <w:rPr>
          <w:w w:val="105"/>
          <w:sz w:val="17"/>
        </w:rPr>
        <w:t>Management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Certificate</w:t>
        <w:tab/>
        <w:t>46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1691" w:footer="2017" w:top="1420" w:bottom="280" w:left="900" w:right="1240"/>
        </w:sectPr>
      </w:pPr>
    </w:p>
    <w:p>
      <w:pPr>
        <w:spacing w:before="171"/>
        <w:ind w:left="501" w:right="0" w:firstLine="0"/>
        <w:jc w:val="left"/>
        <w:rPr>
          <w:b/>
          <w:sz w:val="21"/>
        </w:rPr>
      </w:pPr>
      <w:r>
        <w:rPr/>
        <w:pict>
          <v:rect style="position:absolute;margin-left:532.669983pt;margin-top:110.040001pt;width:62.51pt;height:13.08pt;mso-position-horizontal-relative:page;mso-position-vertical-relative:page;z-index:15740928" id="docshape97" filled="true" fillcolor="#000000" stroked="false">
            <v:fill type="solid"/>
            <w10:wrap type="none"/>
          </v:rect>
        </w:pict>
      </w:r>
      <w:r>
        <w:rPr>
          <w:b/>
          <w:sz w:val="21"/>
        </w:rPr>
        <w:t>Income</w:t>
      </w:r>
      <w:r>
        <w:rPr>
          <w:b/>
          <w:spacing w:val="17"/>
          <w:sz w:val="21"/>
        </w:rPr>
        <w:t> </w:t>
      </w:r>
      <w:r>
        <w:rPr>
          <w:b/>
          <w:sz w:val="21"/>
        </w:rPr>
        <w:t>Statement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2"/>
        <w:gridCol w:w="873"/>
        <w:gridCol w:w="1070"/>
        <w:gridCol w:w="738"/>
      </w:tblGrid>
      <w:tr>
        <w:trPr>
          <w:trHeight w:val="395" w:hRule="atLeast"/>
        </w:trPr>
        <w:tc>
          <w:tcPr>
            <w:tcW w:w="6432" w:type="dxa"/>
          </w:tcPr>
          <w:p>
            <w:pPr>
              <w:pStyle w:val="TableParagraph"/>
              <w:tabs>
                <w:tab w:pos="871" w:val="left" w:leader="none"/>
              </w:tabs>
              <w:spacing w:line="24" w:lineRule="auto" w:before="224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position w:val="-12"/>
                <w:sz w:val="17"/>
              </w:rPr>
              <w:t>Note</w:t>
              <w:tab/>
            </w:r>
            <w:r>
              <w:rPr>
                <w:b/>
                <w:w w:val="105"/>
                <w:sz w:val="17"/>
              </w:rPr>
              <w:t>Actual</w:t>
            </w:r>
          </w:p>
        </w:tc>
        <w:tc>
          <w:tcPr>
            <w:tcW w:w="873" w:type="dxa"/>
          </w:tcPr>
          <w:p>
            <w:pPr>
              <w:pStyle w:val="TableParagraph"/>
              <w:spacing w:line="195" w:lineRule="exact"/>
              <w:ind w:left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Original</w:t>
            </w:r>
          </w:p>
          <w:p>
            <w:pPr>
              <w:pStyle w:val="TableParagraph"/>
              <w:spacing w:line="177" w:lineRule="exact" w:before="3"/>
              <w:ind w:left="19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Budget</w:t>
            </w:r>
          </w:p>
        </w:tc>
        <w:tc>
          <w:tcPr>
            <w:tcW w:w="1070" w:type="dxa"/>
          </w:tcPr>
          <w:p>
            <w:pPr>
              <w:pStyle w:val="TableParagraph"/>
              <w:spacing w:line="195" w:lineRule="exact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Budget</w:t>
            </w:r>
          </w:p>
          <w:p>
            <w:pPr>
              <w:pStyle w:val="TableParagraph"/>
              <w:spacing w:line="177" w:lineRule="exact" w:before="3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Variance*</w:t>
            </w:r>
          </w:p>
        </w:tc>
        <w:tc>
          <w:tcPr>
            <w:tcW w:w="738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7" w:lineRule="exact" w:before="1"/>
              <w:ind w:right="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Actual</w:t>
            </w:r>
          </w:p>
        </w:tc>
      </w:tr>
      <w:tr>
        <w:trPr>
          <w:trHeight w:val="203" w:hRule="atLeast"/>
        </w:trPr>
        <w:tc>
          <w:tcPr>
            <w:tcW w:w="6432" w:type="dxa"/>
          </w:tcPr>
          <w:p>
            <w:pPr>
              <w:pStyle w:val="TableParagraph"/>
              <w:spacing w:line="180" w:lineRule="exact" w:before="4"/>
              <w:ind w:right="1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73" w:type="dxa"/>
          </w:tcPr>
          <w:p>
            <w:pPr>
              <w:pStyle w:val="TableParagraph"/>
              <w:spacing w:line="184" w:lineRule="exact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070" w:type="dxa"/>
          </w:tcPr>
          <w:p>
            <w:pPr>
              <w:pStyle w:val="TableParagraph"/>
              <w:spacing w:line="184" w:lineRule="exact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38" w:type="dxa"/>
          </w:tcPr>
          <w:p>
            <w:pPr>
              <w:pStyle w:val="TableParagraph"/>
              <w:spacing w:line="180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64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3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9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</w:tbl>
    <w:p>
      <w:pPr>
        <w:pStyle w:val="BodyText"/>
        <w:spacing w:before="2"/>
        <w:rPr>
          <w:b/>
          <w:sz w:val="19"/>
        </w:rPr>
      </w:pPr>
    </w:p>
    <w:p>
      <w:pPr>
        <w:spacing w:before="1"/>
        <w:ind w:left="530" w:right="0" w:firstLine="0"/>
        <w:jc w:val="left"/>
        <w:rPr>
          <w:b/>
          <w:sz w:val="17"/>
        </w:rPr>
      </w:pPr>
      <w:r>
        <w:rPr>
          <w:b/>
          <w:sz w:val="17"/>
        </w:rPr>
        <w:t>OPERATING</w:t>
      </w:r>
      <w:r>
        <w:rPr>
          <w:b/>
          <w:spacing w:val="36"/>
          <w:sz w:val="17"/>
        </w:rPr>
        <w:t> </w:t>
      </w:r>
      <w:r>
        <w:rPr>
          <w:b/>
          <w:sz w:val="17"/>
        </w:rPr>
        <w:t>RESULT</w:t>
      </w:r>
    </w:p>
    <w:p>
      <w:pPr>
        <w:spacing w:before="3" w:after="3"/>
        <w:ind w:left="530" w:right="0" w:firstLine="0"/>
        <w:jc w:val="left"/>
        <w:rPr>
          <w:b/>
          <w:sz w:val="17"/>
        </w:rPr>
      </w:pPr>
      <w:r>
        <w:rPr>
          <w:b/>
          <w:sz w:val="17"/>
        </w:rPr>
        <w:t>Income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from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Continuing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Operations</w:t>
      </w:r>
    </w:p>
    <w:tbl>
      <w:tblPr>
        <w:tblW w:w="0" w:type="auto"/>
        <w:jc w:val="left"/>
        <w:tblInd w:w="5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11"/>
        <w:gridCol w:w="952"/>
        <w:gridCol w:w="983"/>
        <w:gridCol w:w="1028"/>
        <w:gridCol w:w="848"/>
        <w:gridCol w:w="886"/>
      </w:tblGrid>
      <w:tr>
        <w:trPr>
          <w:trHeight w:val="200" w:hRule="atLeast"/>
        </w:trPr>
        <w:tc>
          <w:tcPr>
            <w:tcW w:w="4411" w:type="dxa"/>
          </w:tcPr>
          <w:p>
            <w:pPr>
              <w:pStyle w:val="TableParagraph"/>
              <w:spacing w:line="177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Appropriation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</w:p>
        </w:tc>
        <w:tc>
          <w:tcPr>
            <w:tcW w:w="952" w:type="dxa"/>
          </w:tcPr>
          <w:p>
            <w:pPr>
              <w:pStyle w:val="TableParagraph"/>
              <w:spacing w:line="179" w:lineRule="exact" w:before="1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B1-1</w:t>
            </w:r>
          </w:p>
        </w:tc>
        <w:tc>
          <w:tcPr>
            <w:tcW w:w="983" w:type="dxa"/>
          </w:tcPr>
          <w:p>
            <w:pPr>
              <w:pStyle w:val="TableParagraph"/>
              <w:spacing w:line="181" w:lineRule="exact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1,781,371</w:t>
            </w:r>
          </w:p>
        </w:tc>
        <w:tc>
          <w:tcPr>
            <w:tcW w:w="1028" w:type="dxa"/>
          </w:tcPr>
          <w:p>
            <w:pPr>
              <w:pStyle w:val="TableParagraph"/>
              <w:spacing w:line="181" w:lineRule="exact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1,696,568</w:t>
            </w:r>
          </w:p>
        </w:tc>
        <w:tc>
          <w:tcPr>
            <w:tcW w:w="848" w:type="dxa"/>
          </w:tcPr>
          <w:p>
            <w:pPr>
              <w:pStyle w:val="TableParagraph"/>
              <w:spacing w:line="181" w:lineRule="exact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84,803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1,528,487</w:t>
            </w:r>
          </w:p>
        </w:tc>
      </w:tr>
      <w:tr>
        <w:trPr>
          <w:trHeight w:val="202" w:hRule="atLeast"/>
        </w:trPr>
        <w:tc>
          <w:tcPr>
            <w:tcW w:w="4411" w:type="dxa"/>
          </w:tcPr>
          <w:p>
            <w:pPr>
              <w:pStyle w:val="TableParagraph"/>
              <w:spacing w:line="178" w:lineRule="exact" w:before="4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User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charges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952" w:type="dxa"/>
          </w:tcPr>
          <w:p>
            <w:pPr>
              <w:pStyle w:val="TableParagraph"/>
              <w:spacing w:line="181" w:lineRule="exact" w:before="2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B1-2</w:t>
            </w:r>
          </w:p>
        </w:tc>
        <w:tc>
          <w:tcPr>
            <w:tcW w:w="983" w:type="dxa"/>
          </w:tcPr>
          <w:p>
            <w:pPr>
              <w:pStyle w:val="TableParagraph"/>
              <w:spacing w:line="183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25,523</w:t>
            </w:r>
          </w:p>
        </w:tc>
        <w:tc>
          <w:tcPr>
            <w:tcW w:w="1028" w:type="dxa"/>
          </w:tcPr>
          <w:p>
            <w:pPr>
              <w:pStyle w:val="TableParagraph"/>
              <w:spacing w:line="183" w:lineRule="exact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30,163</w:t>
            </w:r>
          </w:p>
        </w:tc>
        <w:tc>
          <w:tcPr>
            <w:tcW w:w="848" w:type="dxa"/>
          </w:tcPr>
          <w:p>
            <w:pPr>
              <w:pStyle w:val="TableParagraph"/>
              <w:spacing w:line="183" w:lineRule="exact"/>
              <w:ind w:right="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(4,640)</w:t>
            </w:r>
          </w:p>
        </w:tc>
        <w:tc>
          <w:tcPr>
            <w:tcW w:w="886" w:type="dxa"/>
          </w:tcPr>
          <w:p>
            <w:pPr>
              <w:pStyle w:val="TableParagraph"/>
              <w:spacing w:line="183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32,211</w:t>
            </w:r>
          </w:p>
        </w:tc>
      </w:tr>
      <w:tr>
        <w:trPr>
          <w:trHeight w:val="200" w:hRule="atLeast"/>
        </w:trPr>
        <w:tc>
          <w:tcPr>
            <w:tcW w:w="4411" w:type="dxa"/>
          </w:tcPr>
          <w:p>
            <w:pPr>
              <w:pStyle w:val="TableParagraph"/>
              <w:spacing w:line="177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contributions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79" w:lineRule="exact" w:before="1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1,706</w:t>
            </w:r>
          </w:p>
        </w:tc>
        <w:tc>
          <w:tcPr>
            <w:tcW w:w="1028" w:type="dxa"/>
          </w:tcPr>
          <w:p>
            <w:pPr>
              <w:pStyle w:val="TableParagraph"/>
              <w:spacing w:line="179" w:lineRule="exact" w:before="1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1,505</w:t>
            </w:r>
          </w:p>
        </w:tc>
        <w:tc>
          <w:tcPr>
            <w:tcW w:w="848" w:type="dxa"/>
          </w:tcPr>
          <w:p>
            <w:pPr>
              <w:pStyle w:val="TableParagraph"/>
              <w:spacing w:line="179" w:lineRule="exact" w:before="1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201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 w:before="1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2,479</w:t>
            </w:r>
          </w:p>
        </w:tc>
      </w:tr>
      <w:tr>
        <w:trPr>
          <w:trHeight w:val="201" w:hRule="atLeast"/>
        </w:trPr>
        <w:tc>
          <w:tcPr>
            <w:tcW w:w="4411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Reversal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952" w:type="dxa"/>
          </w:tcPr>
          <w:p>
            <w:pPr>
              <w:pStyle w:val="TableParagraph"/>
              <w:spacing w:line="182" w:lineRule="exact"/>
              <w:ind w:right="9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C4-6</w:t>
            </w:r>
          </w:p>
        </w:tc>
        <w:tc>
          <w:tcPr>
            <w:tcW w:w="983" w:type="dxa"/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1028" w:type="dxa"/>
          </w:tcPr>
          <w:p>
            <w:pPr>
              <w:pStyle w:val="TableParagraph"/>
              <w:spacing w:line="180" w:lineRule="exact" w:before="2"/>
              <w:ind w:right="19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82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 w:before="2"/>
              <w:ind w:right="5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4411" w:type="dxa"/>
          </w:tcPr>
          <w:p>
            <w:pPr>
              <w:pStyle w:val="TableParagraph"/>
              <w:spacing w:line="181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85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3,853</w:t>
            </w:r>
          </w:p>
        </w:tc>
        <w:tc>
          <w:tcPr>
            <w:tcW w:w="1028" w:type="dxa"/>
          </w:tcPr>
          <w:p>
            <w:pPr>
              <w:pStyle w:val="TableParagraph"/>
              <w:spacing w:line="183" w:lineRule="exact" w:before="2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6,750</w:t>
            </w:r>
          </w:p>
        </w:tc>
        <w:tc>
          <w:tcPr>
            <w:tcW w:w="848" w:type="dxa"/>
          </w:tcPr>
          <w:p>
            <w:pPr>
              <w:pStyle w:val="TableParagraph"/>
              <w:spacing w:line="185" w:lineRule="exact"/>
              <w:ind w:right="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(2,897)</w:t>
            </w:r>
          </w:p>
        </w:tc>
        <w:tc>
          <w:tcPr>
            <w:tcW w:w="886" w:type="dxa"/>
          </w:tcPr>
          <w:p>
            <w:pPr>
              <w:pStyle w:val="TableParagraph"/>
              <w:spacing w:line="183" w:lineRule="exact" w:before="2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10,015</w:t>
            </w:r>
          </w:p>
        </w:tc>
      </w:tr>
      <w:tr>
        <w:trPr>
          <w:trHeight w:val="311" w:hRule="atLeast"/>
        </w:trPr>
        <w:tc>
          <w:tcPr>
            <w:tcW w:w="4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Revenue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right="1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1,812,492</w:t>
            </w:r>
          </w:p>
        </w:tc>
        <w:tc>
          <w:tcPr>
            <w:tcW w:w="10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1,734,986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77,506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1,573,192</w:t>
            </w:r>
          </w:p>
        </w:tc>
      </w:tr>
      <w:tr>
        <w:trPr>
          <w:trHeight w:val="203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Operations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1,812,492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1,734,986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77,506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1,573,192</w:t>
            </w:r>
          </w:p>
        </w:tc>
      </w:tr>
      <w:tr>
        <w:trPr>
          <w:trHeight w:val="673" w:hRule="atLeast"/>
        </w:trPr>
        <w:tc>
          <w:tcPr>
            <w:tcW w:w="4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Expenses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Operations</w:t>
            </w:r>
          </w:p>
          <w:p>
            <w:pPr>
              <w:pStyle w:val="TableParagraph"/>
              <w:spacing w:line="177" w:lineRule="exact" w:before="9"/>
              <w:ind w:left="302"/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expenses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177" w:lineRule="exact" w:before="1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B2-1</w:t>
            </w:r>
          </w:p>
        </w:tc>
        <w:tc>
          <w:tcPr>
            <w:tcW w:w="9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472,042</w:t>
            </w:r>
          </w:p>
        </w:tc>
        <w:tc>
          <w:tcPr>
            <w:tcW w:w="10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484,593</w:t>
            </w:r>
          </w:p>
        </w:tc>
        <w:tc>
          <w:tcPr>
            <w:tcW w:w="8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/>
              <w:ind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(12,551)</w:t>
            </w: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2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372,057</w:t>
            </w:r>
          </w:p>
        </w:tc>
      </w:tr>
      <w:tr>
        <w:trPr>
          <w:trHeight w:val="201" w:hRule="atLeast"/>
        </w:trPr>
        <w:tc>
          <w:tcPr>
            <w:tcW w:w="4411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Supplies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952" w:type="dxa"/>
          </w:tcPr>
          <w:p>
            <w:pPr>
              <w:pStyle w:val="TableParagraph"/>
              <w:spacing w:line="177" w:lineRule="exact" w:before="4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B2-2</w:t>
            </w:r>
          </w:p>
        </w:tc>
        <w:tc>
          <w:tcPr>
            <w:tcW w:w="983" w:type="dxa"/>
          </w:tcPr>
          <w:p>
            <w:pPr>
              <w:pStyle w:val="TableParagraph"/>
              <w:spacing w:line="181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1,134,446</w:t>
            </w:r>
          </w:p>
        </w:tc>
        <w:tc>
          <w:tcPr>
            <w:tcW w:w="1028" w:type="dxa"/>
          </w:tcPr>
          <w:p>
            <w:pPr>
              <w:pStyle w:val="TableParagraph"/>
              <w:spacing w:line="181" w:lineRule="exact"/>
              <w:ind w:right="1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1,043,448</w:t>
            </w:r>
          </w:p>
        </w:tc>
        <w:tc>
          <w:tcPr>
            <w:tcW w:w="848" w:type="dxa"/>
          </w:tcPr>
          <w:p>
            <w:pPr>
              <w:pStyle w:val="TableParagraph"/>
              <w:spacing w:line="181" w:lineRule="exact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90,998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1,050,320</w:t>
            </w:r>
          </w:p>
        </w:tc>
      </w:tr>
      <w:tr>
        <w:trPr>
          <w:trHeight w:val="200" w:hRule="atLeast"/>
        </w:trPr>
        <w:tc>
          <w:tcPr>
            <w:tcW w:w="4411" w:type="dxa"/>
          </w:tcPr>
          <w:p>
            <w:pPr>
              <w:pStyle w:val="TableParagraph"/>
              <w:spacing w:line="178" w:lineRule="exact" w:before="2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subsidies</w:t>
            </w:r>
          </w:p>
        </w:tc>
        <w:tc>
          <w:tcPr>
            <w:tcW w:w="952" w:type="dxa"/>
          </w:tcPr>
          <w:p>
            <w:pPr>
              <w:pStyle w:val="TableParagraph"/>
              <w:spacing w:line="178" w:lineRule="exact" w:before="2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B2-3</w:t>
            </w:r>
          </w:p>
        </w:tc>
        <w:tc>
          <w:tcPr>
            <w:tcW w:w="983" w:type="dxa"/>
          </w:tcPr>
          <w:p>
            <w:pPr>
              <w:pStyle w:val="TableParagraph"/>
              <w:spacing w:line="181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182,269</w:t>
            </w:r>
          </w:p>
        </w:tc>
        <w:tc>
          <w:tcPr>
            <w:tcW w:w="1028" w:type="dxa"/>
          </w:tcPr>
          <w:p>
            <w:pPr>
              <w:pStyle w:val="TableParagraph"/>
              <w:spacing w:line="181" w:lineRule="exact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176,316</w:t>
            </w:r>
          </w:p>
        </w:tc>
        <w:tc>
          <w:tcPr>
            <w:tcW w:w="848" w:type="dxa"/>
          </w:tcPr>
          <w:p>
            <w:pPr>
              <w:pStyle w:val="TableParagraph"/>
              <w:spacing w:line="181" w:lineRule="exact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5,953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161,648</w:t>
            </w:r>
          </w:p>
        </w:tc>
      </w:tr>
      <w:tr>
        <w:trPr>
          <w:trHeight w:val="202" w:hRule="atLeast"/>
        </w:trPr>
        <w:tc>
          <w:tcPr>
            <w:tcW w:w="4411" w:type="dxa"/>
          </w:tcPr>
          <w:p>
            <w:pPr>
              <w:pStyle w:val="TableParagraph"/>
              <w:spacing w:line="180" w:lineRule="exact" w:before="3"/>
              <w:ind w:left="302"/>
              <w:rPr>
                <w:sz w:val="17"/>
              </w:rPr>
            </w:pPr>
            <w:r>
              <w:rPr>
                <w:sz w:val="17"/>
              </w:rPr>
              <w:t>Depreciation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amortisation</w:t>
            </w:r>
          </w:p>
        </w:tc>
        <w:tc>
          <w:tcPr>
            <w:tcW w:w="952" w:type="dxa"/>
          </w:tcPr>
          <w:p>
            <w:pPr>
              <w:pStyle w:val="TableParagraph"/>
              <w:spacing w:line="177" w:lineRule="exact" w:before="5"/>
              <w:ind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C4-6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C5-3</w:t>
            </w:r>
          </w:p>
        </w:tc>
        <w:tc>
          <w:tcPr>
            <w:tcW w:w="983" w:type="dxa"/>
          </w:tcPr>
          <w:p>
            <w:pPr>
              <w:pStyle w:val="TableParagraph"/>
              <w:spacing w:line="182" w:lineRule="exact" w:before="1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20,781</w:t>
            </w:r>
          </w:p>
        </w:tc>
        <w:tc>
          <w:tcPr>
            <w:tcW w:w="1028" w:type="dxa"/>
          </w:tcPr>
          <w:p>
            <w:pPr>
              <w:pStyle w:val="TableParagraph"/>
              <w:spacing w:line="182" w:lineRule="exact" w:before="1"/>
              <w:ind w:right="1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25,642</w:t>
            </w:r>
          </w:p>
        </w:tc>
        <w:tc>
          <w:tcPr>
            <w:tcW w:w="848" w:type="dxa"/>
          </w:tcPr>
          <w:p>
            <w:pPr>
              <w:pStyle w:val="TableParagraph"/>
              <w:spacing w:line="182" w:lineRule="exact" w:before="1"/>
              <w:ind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(4,861)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 w:before="1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10,440</w:t>
            </w:r>
          </w:p>
        </w:tc>
      </w:tr>
      <w:tr>
        <w:trPr>
          <w:trHeight w:val="201" w:hRule="atLeast"/>
        </w:trPr>
        <w:tc>
          <w:tcPr>
            <w:tcW w:w="4411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Revaluation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80" w:lineRule="exact" w:before="2"/>
              <w:ind w:right="10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28" w:type="dxa"/>
          </w:tcPr>
          <w:p>
            <w:pPr>
              <w:pStyle w:val="TableParagraph"/>
              <w:spacing w:line="182" w:lineRule="exact"/>
              <w:ind w:right="19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80" w:lineRule="exact" w:before="2"/>
              <w:ind w:right="10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514</w:t>
            </w:r>
          </w:p>
        </w:tc>
      </w:tr>
      <w:tr>
        <w:trPr>
          <w:trHeight w:val="200" w:hRule="atLeast"/>
        </w:trPr>
        <w:tc>
          <w:tcPr>
            <w:tcW w:w="4411" w:type="dxa"/>
          </w:tcPr>
          <w:p>
            <w:pPr>
              <w:pStyle w:val="TableParagraph"/>
              <w:spacing w:line="178" w:lineRule="exact" w:before="2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Impairment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losses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line="180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257</w:t>
            </w:r>
          </w:p>
        </w:tc>
        <w:tc>
          <w:tcPr>
            <w:tcW w:w="1028" w:type="dxa"/>
          </w:tcPr>
          <w:p>
            <w:pPr>
              <w:pStyle w:val="TableParagraph"/>
              <w:spacing w:line="180" w:lineRule="exact"/>
              <w:ind w:right="18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80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257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>
        <w:trPr>
          <w:trHeight w:val="205" w:hRule="atLeast"/>
        </w:trPr>
        <w:tc>
          <w:tcPr>
            <w:tcW w:w="4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8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expenses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B2-4</w:t>
            </w:r>
          </w:p>
        </w:tc>
        <w:tc>
          <w:tcPr>
            <w:tcW w:w="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6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6,601</w:t>
            </w:r>
          </w:p>
        </w:tc>
        <w:tc>
          <w:tcPr>
            <w:tcW w:w="10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right="1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5,042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6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1,559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8,553</w:t>
            </w:r>
          </w:p>
        </w:tc>
      </w:tr>
      <w:tr>
        <w:trPr>
          <w:trHeight w:val="203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Expenses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Operations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1,816,396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9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1,735,041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0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81,355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1,603,602</w:t>
            </w:r>
          </w:p>
        </w:tc>
      </w:tr>
      <w:tr>
        <w:trPr>
          <w:trHeight w:val="421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Operating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Result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Operations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(3,904)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(55)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(3,849)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8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(30,410)</w:t>
            </w:r>
          </w:p>
        </w:tc>
      </w:tr>
      <w:tr>
        <w:trPr>
          <w:trHeight w:val="200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Operating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for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the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Year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(3,904)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(55)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(3,849)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(30,410)</w:t>
            </w:r>
          </w:p>
        </w:tc>
      </w:tr>
      <w:tr>
        <w:trPr>
          <w:trHeight w:val="408" w:hRule="atLeast"/>
        </w:trPr>
        <w:tc>
          <w:tcPr>
            <w:tcW w:w="4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9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Other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Comprehensive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2" w:hRule="atLeast"/>
        </w:trPr>
        <w:tc>
          <w:tcPr>
            <w:tcW w:w="4411" w:type="dxa"/>
          </w:tcPr>
          <w:p>
            <w:pPr>
              <w:pStyle w:val="TableParagraph"/>
              <w:spacing w:before="101"/>
              <w:ind w:left="26"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Items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that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will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not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be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reclassified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Operating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Result</w:t>
            </w:r>
          </w:p>
          <w:p>
            <w:pPr>
              <w:pStyle w:val="TableParagraph"/>
              <w:spacing w:line="184" w:lineRule="exact" w:before="2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surplus</w:t>
            </w:r>
          </w:p>
        </w:tc>
        <w:tc>
          <w:tcPr>
            <w:tcW w:w="9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184" w:lineRule="exact" w:before="1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1028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184" w:lineRule="exact" w:before="1"/>
              <w:ind w:right="19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184" w:lineRule="exact" w:before="1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886" w:type="dxa"/>
          </w:tcPr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184" w:lineRule="exact" w:before="1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(232)</w:t>
            </w:r>
          </w:p>
        </w:tc>
      </w:tr>
      <w:tr>
        <w:trPr>
          <w:trHeight w:val="518" w:hRule="atLeast"/>
        </w:trPr>
        <w:tc>
          <w:tcPr>
            <w:tcW w:w="4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auto" w:before="7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items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that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will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not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be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reclassified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Operating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</w:t>
            </w:r>
          </w:p>
        </w:tc>
        <w:tc>
          <w:tcPr>
            <w:tcW w:w="95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</w:t>
            </w:r>
          </w:p>
        </w:tc>
        <w:tc>
          <w:tcPr>
            <w:tcW w:w="10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(232)</w:t>
            </w:r>
          </w:p>
        </w:tc>
      </w:tr>
      <w:tr>
        <w:trPr>
          <w:trHeight w:val="198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Other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Comprehensive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9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(232)</w:t>
            </w:r>
          </w:p>
        </w:tc>
      </w:tr>
      <w:tr>
        <w:trPr>
          <w:trHeight w:val="277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44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Comprehensive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9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(3,791)</w:t>
            </w:r>
          </w:p>
        </w:tc>
        <w:tc>
          <w:tcPr>
            <w:tcW w:w="10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(55)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(3,736)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(30,642)</w:t>
            </w:r>
          </w:p>
        </w:tc>
      </w:tr>
      <w:tr>
        <w:trPr>
          <w:trHeight w:val="466" w:hRule="atLeast"/>
        </w:trPr>
        <w:tc>
          <w:tcPr>
            <w:tcW w:w="44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312" w:val="left" w:leader="none"/>
              </w:tabs>
              <w:spacing w:line="177" w:lineRule="exact"/>
              <w:ind w:left="-3"/>
              <w:rPr>
                <w:i/>
                <w:sz w:val="15"/>
              </w:rPr>
            </w:pPr>
            <w:r>
              <w:rPr>
                <w:w w:val="105"/>
                <w:sz w:val="17"/>
              </w:rPr>
              <w:t>*</w:t>
              <w:tab/>
            </w:r>
            <w:r>
              <w:rPr>
                <w:i/>
                <w:position w:val="1"/>
                <w:sz w:val="15"/>
              </w:rPr>
              <w:t>An</w:t>
            </w:r>
            <w:r>
              <w:rPr>
                <w:i/>
                <w:spacing w:val="10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explanation</w:t>
            </w:r>
            <w:r>
              <w:rPr>
                <w:i/>
                <w:spacing w:val="-1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of</w:t>
            </w:r>
            <w:r>
              <w:rPr>
                <w:i/>
                <w:spacing w:val="5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major</w:t>
            </w:r>
            <w:r>
              <w:rPr>
                <w:i/>
                <w:spacing w:val="6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variances</w:t>
            </w:r>
            <w:r>
              <w:rPr>
                <w:i/>
                <w:spacing w:val="8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is</w:t>
            </w:r>
            <w:r>
              <w:rPr>
                <w:i/>
                <w:spacing w:val="9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included</w:t>
            </w:r>
            <w:r>
              <w:rPr>
                <w:i/>
                <w:spacing w:val="9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at</w:t>
            </w:r>
            <w:r>
              <w:rPr>
                <w:i/>
                <w:spacing w:val="8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Note</w:t>
            </w:r>
            <w:r>
              <w:rPr>
                <w:i/>
                <w:spacing w:val="5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E1-1</w:t>
            </w:r>
            <w:r>
              <w:rPr>
                <w:i/>
                <w:spacing w:val="5"/>
                <w:position w:val="1"/>
                <w:sz w:val="15"/>
              </w:rPr>
              <w:t> </w:t>
            </w:r>
            <w:r>
              <w:rPr>
                <w:i/>
                <w:position w:val="1"/>
                <w:sz w:val="15"/>
              </w:rPr>
              <w:t>.</w:t>
            </w:r>
          </w:p>
        </w:tc>
        <w:tc>
          <w:tcPr>
            <w:tcW w:w="95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spacing w:before="0"/>
        <w:ind w:left="501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accompanying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notes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form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part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these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statements.</w:t>
      </w:r>
    </w:p>
    <w:p>
      <w:pPr>
        <w:spacing w:after="0"/>
        <w:jc w:val="left"/>
        <w:rPr>
          <w:sz w:val="17"/>
        </w:rPr>
        <w:sectPr>
          <w:pgSz w:w="11910" w:h="16840"/>
          <w:pgMar w:header="1691" w:footer="2017" w:top="2500" w:bottom="2200" w:left="900" w:right="1240"/>
        </w:sectPr>
      </w:pPr>
    </w:p>
    <w:p>
      <w:pPr>
        <w:spacing w:before="171"/>
        <w:ind w:left="116" w:right="0" w:firstLine="0"/>
        <w:jc w:val="left"/>
        <w:rPr>
          <w:b/>
          <w:sz w:val="21"/>
        </w:rPr>
      </w:pPr>
      <w:r>
        <w:rPr>
          <w:b/>
          <w:sz w:val="21"/>
        </w:rPr>
        <w:t>Income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Statement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by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Major</w:t>
      </w:r>
      <w:r>
        <w:rPr>
          <w:b/>
          <w:spacing w:val="10"/>
          <w:sz w:val="21"/>
        </w:rPr>
        <w:t> </w:t>
      </w:r>
      <w:r>
        <w:rPr>
          <w:b/>
          <w:sz w:val="21"/>
        </w:rPr>
        <w:t>Departmental</w:t>
      </w:r>
      <w:r>
        <w:rPr>
          <w:b/>
          <w:spacing w:val="11"/>
          <w:sz w:val="21"/>
        </w:rPr>
        <w:t> </w:t>
      </w:r>
      <w:r>
        <w:rPr>
          <w:b/>
          <w:sz w:val="21"/>
        </w:rPr>
        <w:t>Services</w:t>
      </w:r>
    </w:p>
    <w:p>
      <w:pPr>
        <w:pStyle w:val="BodyText"/>
        <w:spacing w:before="10"/>
        <w:rPr>
          <w:b/>
          <w:sz w:val="8"/>
        </w:rPr>
      </w:pPr>
    </w:p>
    <w:p>
      <w:pPr>
        <w:spacing w:after="0"/>
        <w:rPr>
          <w:sz w:val="8"/>
        </w:rPr>
        <w:sectPr>
          <w:headerReference w:type="default" r:id="rId159"/>
          <w:footerReference w:type="default" r:id="rId160"/>
          <w:pgSz w:w="16840" w:h="11910" w:orient="landscape"/>
          <w:pgMar w:header="1411" w:footer="1306" w:top="1800" w:bottom="1500" w:left="2000" w:right="2000"/>
        </w:sectPr>
      </w:pPr>
    </w:p>
    <w:p>
      <w:pPr>
        <w:pStyle w:val="BodyText"/>
        <w:rPr>
          <w:b/>
          <w:sz w:val="26"/>
        </w:rPr>
      </w:pPr>
    </w:p>
    <w:p>
      <w:pPr>
        <w:spacing w:line="247" w:lineRule="auto" w:before="0"/>
        <w:ind w:left="3704" w:right="-15" w:hanging="341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Child and Family</w:t>
      </w:r>
      <w:r>
        <w:rPr>
          <w:b/>
          <w:spacing w:val="-47"/>
          <w:w w:val="105"/>
          <w:sz w:val="17"/>
        </w:rPr>
        <w:t> </w:t>
      </w:r>
      <w:r>
        <w:rPr>
          <w:b/>
          <w:w w:val="105"/>
          <w:sz w:val="17"/>
        </w:rPr>
        <w:t>Services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7" w:lineRule="auto" w:before="0"/>
        <w:ind w:left="443" w:right="0" w:hanging="180"/>
        <w:jc w:val="left"/>
        <w:rPr>
          <w:b/>
          <w:sz w:val="17"/>
        </w:rPr>
      </w:pPr>
      <w:r>
        <w:rPr>
          <w:b/>
          <w:sz w:val="17"/>
        </w:rPr>
        <w:t>Youth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Services</w:t>
      </w:r>
      <w:r>
        <w:rPr>
          <w:b/>
          <w:w w:val="105"/>
          <w:sz w:val="17"/>
          <w:vertAlign w:val="superscript"/>
        </w:rPr>
        <w:t>#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line="247" w:lineRule="auto" w:before="0"/>
        <w:ind w:left="565" w:right="0" w:hanging="212"/>
        <w:jc w:val="left"/>
        <w:rPr>
          <w:b/>
          <w:sz w:val="17"/>
        </w:rPr>
      </w:pPr>
      <w:r>
        <w:rPr>
          <w:b/>
          <w:sz w:val="17"/>
        </w:rPr>
        <w:t>Multicultural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Affairs*</w:t>
      </w:r>
    </w:p>
    <w:p>
      <w:pPr>
        <w:spacing w:line="247" w:lineRule="auto" w:before="100"/>
        <w:ind w:left="228" w:right="0" w:firstLine="0"/>
        <w:jc w:val="center"/>
        <w:rPr>
          <w:b/>
          <w:sz w:val="17"/>
        </w:rPr>
      </w:pPr>
      <w:r>
        <w:rPr/>
        <w:br w:type="column"/>
      </w:r>
      <w:r>
        <w:rPr>
          <w:b/>
          <w:sz w:val="17"/>
        </w:rPr>
        <w:t>Women,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Violence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Prevention and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Youth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Services</w:t>
      </w:r>
      <w:r>
        <w:rPr>
          <w:b/>
          <w:w w:val="105"/>
          <w:sz w:val="17"/>
          <w:vertAlign w:val="superscript"/>
        </w:rPr>
        <w:t>~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0"/>
        <w:ind w:left="28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General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Not</w:t>
      </w:r>
    </w:p>
    <w:p>
      <w:pPr>
        <w:tabs>
          <w:tab w:pos="2281" w:val="left" w:leader="none"/>
        </w:tabs>
        <w:spacing w:before="8"/>
        <w:ind w:left="366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Attributed^</w:t>
        <w:tab/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1411" w:footer="1306" w:top="1420" w:bottom="280" w:left="2000" w:right="2000"/>
          <w:cols w:num="5" w:equalWidth="0">
            <w:col w:w="4765" w:space="40"/>
            <w:col w:w="1410" w:space="39"/>
            <w:col w:w="1400" w:space="40"/>
            <w:col w:w="1680" w:space="39"/>
            <w:col w:w="3427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6"/>
        <w:gridCol w:w="876"/>
        <w:gridCol w:w="878"/>
        <w:gridCol w:w="875"/>
        <w:gridCol w:w="700"/>
        <w:gridCol w:w="763"/>
        <w:gridCol w:w="677"/>
        <w:gridCol w:w="738"/>
        <w:gridCol w:w="848"/>
        <w:gridCol w:w="828"/>
        <w:gridCol w:w="701"/>
        <w:gridCol w:w="825"/>
        <w:gridCol w:w="839"/>
      </w:tblGrid>
      <w:tr>
        <w:trPr>
          <w:trHeight w:val="194" w:hRule="atLeast"/>
        </w:trPr>
        <w:tc>
          <w:tcPr>
            <w:tcW w:w="3066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78" w:type="dxa"/>
          </w:tcPr>
          <w:p>
            <w:pPr>
              <w:pStyle w:val="TableParagraph"/>
              <w:spacing w:line="175" w:lineRule="exact"/>
              <w:ind w:right="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875" w:type="dxa"/>
          </w:tcPr>
          <w:p>
            <w:pPr>
              <w:pStyle w:val="TableParagraph"/>
              <w:spacing w:line="175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00" w:type="dxa"/>
          </w:tcPr>
          <w:p>
            <w:pPr>
              <w:pStyle w:val="TableParagraph"/>
              <w:spacing w:line="175" w:lineRule="exact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763" w:type="dxa"/>
          </w:tcPr>
          <w:p>
            <w:pPr>
              <w:pStyle w:val="TableParagraph"/>
              <w:spacing w:line="175" w:lineRule="exact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677" w:type="dxa"/>
          </w:tcPr>
          <w:p>
            <w:pPr>
              <w:pStyle w:val="TableParagraph"/>
              <w:spacing w:line="175" w:lineRule="exact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738" w:type="dxa"/>
          </w:tcPr>
          <w:p>
            <w:pPr>
              <w:pStyle w:val="TableParagraph"/>
              <w:spacing w:line="175" w:lineRule="exact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48" w:type="dxa"/>
          </w:tcPr>
          <w:p>
            <w:pPr>
              <w:pStyle w:val="TableParagraph"/>
              <w:spacing w:line="175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828" w:type="dxa"/>
          </w:tcPr>
          <w:p>
            <w:pPr>
              <w:pStyle w:val="TableParagraph"/>
              <w:spacing w:line="175" w:lineRule="exact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01" w:type="dxa"/>
          </w:tcPr>
          <w:p>
            <w:pPr>
              <w:pStyle w:val="TableParagraph"/>
              <w:spacing w:line="175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825" w:type="dxa"/>
          </w:tcPr>
          <w:p>
            <w:pPr>
              <w:pStyle w:val="TableParagraph"/>
              <w:spacing w:line="171" w:lineRule="exact" w:before="4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39" w:type="dxa"/>
          </w:tcPr>
          <w:p>
            <w:pPr>
              <w:pStyle w:val="TableParagraph"/>
              <w:spacing w:line="175" w:lineRule="exact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198" w:hRule="atLeast"/>
        </w:trPr>
        <w:tc>
          <w:tcPr>
            <w:tcW w:w="3066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left="1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0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4" w:hRule="atLeast"/>
        </w:trPr>
        <w:tc>
          <w:tcPr>
            <w:tcW w:w="30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Income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Operations</w:t>
            </w:r>
          </w:p>
          <w:p>
            <w:pPr>
              <w:pStyle w:val="TableParagraph"/>
              <w:spacing w:line="181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Appropriation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</w:p>
        </w:tc>
        <w:tc>
          <w:tcPr>
            <w:tcW w:w="87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1,520,852</w:t>
            </w:r>
          </w:p>
        </w:tc>
        <w:tc>
          <w:tcPr>
            <w:tcW w:w="87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left="-2"/>
              <w:rPr>
                <w:sz w:val="17"/>
              </w:rPr>
            </w:pPr>
            <w:r>
              <w:rPr>
                <w:w w:val="105"/>
                <w:sz w:val="17"/>
              </w:rPr>
              <w:t>1,377,875</w:t>
            </w:r>
          </w:p>
        </w:tc>
        <w:tc>
          <w:tcPr>
            <w:tcW w:w="87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172,608</w:t>
            </w:r>
          </w:p>
        </w:tc>
        <w:tc>
          <w:tcPr>
            <w:tcW w:w="70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left="145"/>
              <w:rPr>
                <w:sz w:val="17"/>
              </w:rPr>
            </w:pPr>
            <w:r>
              <w:rPr>
                <w:w w:val="105"/>
                <w:sz w:val="17"/>
              </w:rPr>
              <w:t>6,867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left="101"/>
              <w:rPr>
                <w:sz w:val="17"/>
              </w:rPr>
            </w:pPr>
            <w:r>
              <w:rPr>
                <w:w w:val="105"/>
                <w:sz w:val="17"/>
              </w:rPr>
              <w:t>81,044</w:t>
            </w:r>
          </w:p>
        </w:tc>
        <w:tc>
          <w:tcPr>
            <w:tcW w:w="8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17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150,612</w:t>
            </w:r>
          </w:p>
        </w:tc>
        <w:tc>
          <w:tcPr>
            <w:tcW w:w="82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8" w:lineRule="exact"/>
              <w:ind w:right="17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0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4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right="45"/>
              <w:jc w:val="right"/>
              <w:rPr>
                <w:sz w:val="17"/>
              </w:rPr>
            </w:pPr>
            <w:r>
              <w:rPr>
                <w:sz w:val="17"/>
              </w:rPr>
              <w:t>1,781,371</w:t>
            </w:r>
          </w:p>
        </w:tc>
        <w:tc>
          <w:tcPr>
            <w:tcW w:w="83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15"/>
              </w:rPr>
            </w:pPr>
          </w:p>
          <w:p>
            <w:pPr>
              <w:pStyle w:val="TableParagraph"/>
              <w:spacing w:line="181" w:lineRule="exact"/>
              <w:ind w:left="-1"/>
              <w:rPr>
                <w:sz w:val="17"/>
              </w:rPr>
            </w:pPr>
            <w:r>
              <w:rPr>
                <w:w w:val="105"/>
                <w:sz w:val="17"/>
              </w:rPr>
              <w:t>1,528,487</w:t>
            </w:r>
          </w:p>
        </w:tc>
      </w:tr>
      <w:tr>
        <w:trPr>
          <w:trHeight w:val="201" w:hRule="atLeast"/>
        </w:trPr>
        <w:tc>
          <w:tcPr>
            <w:tcW w:w="3066" w:type="dxa"/>
          </w:tcPr>
          <w:p>
            <w:pPr>
              <w:pStyle w:val="TableParagraph"/>
              <w:spacing w:line="178" w:lineRule="exact"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User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charges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876" w:type="dxa"/>
          </w:tcPr>
          <w:p>
            <w:pPr>
              <w:pStyle w:val="TableParagraph"/>
              <w:spacing w:line="181" w:lineRule="exact" w:before="1"/>
              <w:ind w:right="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5,794</w:t>
            </w:r>
          </w:p>
        </w:tc>
        <w:tc>
          <w:tcPr>
            <w:tcW w:w="878" w:type="dxa"/>
          </w:tcPr>
          <w:p>
            <w:pPr>
              <w:pStyle w:val="TableParagraph"/>
              <w:spacing w:line="181" w:lineRule="exact" w:before="1"/>
              <w:ind w:left="339"/>
              <w:rPr>
                <w:sz w:val="17"/>
              </w:rPr>
            </w:pPr>
            <w:r>
              <w:rPr>
                <w:w w:val="105"/>
                <w:sz w:val="17"/>
              </w:rPr>
              <w:t>2,449</w:t>
            </w:r>
          </w:p>
        </w:tc>
        <w:tc>
          <w:tcPr>
            <w:tcW w:w="875" w:type="dxa"/>
          </w:tcPr>
          <w:p>
            <w:pPr>
              <w:pStyle w:val="TableParagraph"/>
              <w:spacing w:line="181" w:lineRule="exact" w:before="1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488</w:t>
            </w:r>
          </w:p>
        </w:tc>
        <w:tc>
          <w:tcPr>
            <w:tcW w:w="700" w:type="dxa"/>
          </w:tcPr>
          <w:p>
            <w:pPr>
              <w:pStyle w:val="TableParagraph"/>
              <w:spacing w:line="181" w:lineRule="exact" w:before="1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78" w:lineRule="exact" w:before="3"/>
              <w:ind w:right="17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1" w:lineRule="exact" w:before="1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81" w:lineRule="exact" w:before="1"/>
              <w:ind w:left="197"/>
              <w:rPr>
                <w:sz w:val="17"/>
              </w:rPr>
            </w:pPr>
            <w:r>
              <w:rPr>
                <w:w w:val="105"/>
                <w:sz w:val="17"/>
              </w:rPr>
              <w:t>3,876</w:t>
            </w:r>
          </w:p>
        </w:tc>
        <w:tc>
          <w:tcPr>
            <w:tcW w:w="848" w:type="dxa"/>
          </w:tcPr>
          <w:p>
            <w:pPr>
              <w:pStyle w:val="TableParagraph"/>
              <w:spacing w:line="181" w:lineRule="exact" w:before="1"/>
              <w:ind w:right="1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7,230</w:t>
            </w:r>
          </w:p>
        </w:tc>
        <w:tc>
          <w:tcPr>
            <w:tcW w:w="828" w:type="dxa"/>
          </w:tcPr>
          <w:p>
            <w:pPr>
              <w:pStyle w:val="TableParagraph"/>
              <w:spacing w:line="178" w:lineRule="exact" w:before="3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15,364</w:t>
            </w:r>
          </w:p>
        </w:tc>
        <w:tc>
          <w:tcPr>
            <w:tcW w:w="701" w:type="dxa"/>
          </w:tcPr>
          <w:p>
            <w:pPr>
              <w:pStyle w:val="TableParagraph"/>
              <w:spacing w:line="181" w:lineRule="exact" w:before="1"/>
              <w:ind w:right="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22,532</w:t>
            </w:r>
          </w:p>
        </w:tc>
        <w:tc>
          <w:tcPr>
            <w:tcW w:w="825" w:type="dxa"/>
          </w:tcPr>
          <w:p>
            <w:pPr>
              <w:pStyle w:val="TableParagraph"/>
              <w:spacing w:line="181" w:lineRule="exact" w:before="1"/>
              <w:ind w:right="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25,523</w:t>
            </w:r>
          </w:p>
        </w:tc>
        <w:tc>
          <w:tcPr>
            <w:tcW w:w="839" w:type="dxa"/>
          </w:tcPr>
          <w:p>
            <w:pPr>
              <w:pStyle w:val="TableParagraph"/>
              <w:spacing w:line="181" w:lineRule="exact" w:before="1"/>
              <w:ind w:left="246"/>
              <w:rPr>
                <w:sz w:val="17"/>
              </w:rPr>
            </w:pPr>
            <w:r>
              <w:rPr>
                <w:w w:val="105"/>
                <w:sz w:val="17"/>
              </w:rPr>
              <w:t>32,211</w:t>
            </w:r>
          </w:p>
        </w:tc>
      </w:tr>
      <w:tr>
        <w:trPr>
          <w:trHeight w:val="201" w:hRule="atLeast"/>
        </w:trPr>
        <w:tc>
          <w:tcPr>
            <w:tcW w:w="3066" w:type="dxa"/>
          </w:tcPr>
          <w:p>
            <w:pPr>
              <w:pStyle w:val="TableParagraph"/>
              <w:spacing w:line="176" w:lineRule="exact" w:before="5"/>
              <w:ind w:left="302"/>
              <w:rPr>
                <w:sz w:val="17"/>
              </w:rPr>
            </w:pPr>
            <w:r>
              <w:rPr>
                <w:sz w:val="17"/>
              </w:rPr>
              <w:t>Grants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contributions</w:t>
            </w:r>
          </w:p>
        </w:tc>
        <w:tc>
          <w:tcPr>
            <w:tcW w:w="876" w:type="dxa"/>
          </w:tcPr>
          <w:p>
            <w:pPr>
              <w:pStyle w:val="TableParagraph"/>
              <w:spacing w:line="178" w:lineRule="exact" w:before="3"/>
              <w:ind w:right="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357</w:t>
            </w:r>
          </w:p>
        </w:tc>
        <w:tc>
          <w:tcPr>
            <w:tcW w:w="878" w:type="dxa"/>
          </w:tcPr>
          <w:p>
            <w:pPr>
              <w:pStyle w:val="TableParagraph"/>
              <w:spacing w:line="178" w:lineRule="exact" w:before="3"/>
              <w:ind w:left="483"/>
              <w:rPr>
                <w:sz w:val="17"/>
              </w:rPr>
            </w:pPr>
            <w:r>
              <w:rPr>
                <w:w w:val="105"/>
                <w:sz w:val="17"/>
              </w:rPr>
              <w:t>827</w:t>
            </w:r>
          </w:p>
        </w:tc>
        <w:tc>
          <w:tcPr>
            <w:tcW w:w="875" w:type="dxa"/>
          </w:tcPr>
          <w:p>
            <w:pPr>
              <w:pStyle w:val="TableParagraph"/>
              <w:spacing w:line="178" w:lineRule="exact" w:before="3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245</w:t>
            </w:r>
          </w:p>
        </w:tc>
        <w:tc>
          <w:tcPr>
            <w:tcW w:w="700" w:type="dxa"/>
          </w:tcPr>
          <w:p>
            <w:pPr>
              <w:pStyle w:val="TableParagraph"/>
              <w:spacing w:line="178" w:lineRule="exact" w:before="3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78" w:lineRule="exact" w:before="3"/>
              <w:ind w:left="293"/>
              <w:rPr>
                <w:sz w:val="17"/>
              </w:rPr>
            </w:pPr>
            <w:r>
              <w:rPr>
                <w:w w:val="105"/>
                <w:sz w:val="17"/>
              </w:rPr>
              <w:t>277</w:t>
            </w:r>
          </w:p>
        </w:tc>
        <w:tc>
          <w:tcPr>
            <w:tcW w:w="677" w:type="dxa"/>
          </w:tcPr>
          <w:p>
            <w:pPr>
              <w:pStyle w:val="TableParagraph"/>
              <w:spacing w:line="178" w:lineRule="exact" w:before="3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78" w:lineRule="exact" w:before="3"/>
              <w:ind w:left="346"/>
              <w:rPr>
                <w:sz w:val="17"/>
              </w:rPr>
            </w:pPr>
            <w:r>
              <w:rPr>
                <w:w w:val="105"/>
                <w:sz w:val="17"/>
              </w:rPr>
              <w:t>828</w:t>
            </w:r>
          </w:p>
        </w:tc>
        <w:tc>
          <w:tcPr>
            <w:tcW w:w="848" w:type="dxa"/>
          </w:tcPr>
          <w:p>
            <w:pPr>
              <w:pStyle w:val="TableParagraph"/>
              <w:spacing w:line="178" w:lineRule="exact" w:before="3"/>
              <w:ind w:right="1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1,652</w:t>
            </w:r>
          </w:p>
        </w:tc>
        <w:tc>
          <w:tcPr>
            <w:tcW w:w="828" w:type="dxa"/>
          </w:tcPr>
          <w:p>
            <w:pPr>
              <w:pStyle w:val="TableParagraph"/>
              <w:spacing w:line="181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178" w:lineRule="exact" w:before="3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178" w:lineRule="exact" w:before="3"/>
              <w:ind w:right="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1,706</w:t>
            </w:r>
          </w:p>
        </w:tc>
        <w:tc>
          <w:tcPr>
            <w:tcW w:w="839" w:type="dxa"/>
          </w:tcPr>
          <w:p>
            <w:pPr>
              <w:pStyle w:val="TableParagraph"/>
              <w:spacing w:line="178" w:lineRule="exact" w:before="3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2,479</w:t>
            </w:r>
          </w:p>
        </w:tc>
      </w:tr>
      <w:tr>
        <w:trPr>
          <w:trHeight w:val="200" w:hRule="atLeast"/>
        </w:trPr>
        <w:tc>
          <w:tcPr>
            <w:tcW w:w="3066" w:type="dxa"/>
          </w:tcPr>
          <w:p>
            <w:pPr>
              <w:pStyle w:val="TableParagraph"/>
              <w:spacing w:line="177" w:lineRule="exact" w:before="3"/>
              <w:ind w:left="302"/>
              <w:rPr>
                <w:sz w:val="17"/>
              </w:rPr>
            </w:pPr>
            <w:r>
              <w:rPr>
                <w:sz w:val="17"/>
              </w:rPr>
              <w:t>Reversal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876" w:type="dxa"/>
          </w:tcPr>
          <w:p>
            <w:pPr>
              <w:pStyle w:val="TableParagraph"/>
              <w:spacing w:line="180" w:lineRule="exact" w:before="1"/>
              <w:ind w:right="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878" w:type="dxa"/>
          </w:tcPr>
          <w:p>
            <w:pPr>
              <w:pStyle w:val="TableParagraph"/>
              <w:spacing w:line="177" w:lineRule="exact" w:before="3"/>
              <w:ind w:right="9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75" w:type="dxa"/>
          </w:tcPr>
          <w:p>
            <w:pPr>
              <w:pStyle w:val="TableParagraph"/>
              <w:spacing w:line="177" w:lineRule="exact" w:before="3"/>
              <w:ind w:right="20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180" w:lineRule="exact" w:before="1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0" w:lineRule="exact" w:before="1"/>
              <w:ind w:right="17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0" w:lineRule="exact" w:before="1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77" w:lineRule="exact" w:before="3"/>
              <w:ind w:right="9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77" w:lineRule="exact" w:before="3"/>
              <w:ind w:right="17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81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180" w:lineRule="exact" w:before="1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180" w:lineRule="exact" w:before="1"/>
              <w:ind w:right="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839" w:type="dxa"/>
          </w:tcPr>
          <w:p>
            <w:pPr>
              <w:pStyle w:val="TableParagraph"/>
              <w:spacing w:line="177" w:lineRule="exact" w:before="3"/>
              <w:ind w:right="5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3066" w:type="dxa"/>
          </w:tcPr>
          <w:p>
            <w:pPr>
              <w:pStyle w:val="TableParagraph"/>
              <w:spacing w:line="179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revenue</w:t>
            </w:r>
          </w:p>
        </w:tc>
        <w:tc>
          <w:tcPr>
            <w:tcW w:w="876" w:type="dxa"/>
          </w:tcPr>
          <w:p>
            <w:pPr>
              <w:pStyle w:val="TableParagraph"/>
              <w:spacing w:line="182" w:lineRule="exact" w:before="2"/>
              <w:ind w:right="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2,855</w:t>
            </w:r>
          </w:p>
        </w:tc>
        <w:tc>
          <w:tcPr>
            <w:tcW w:w="878" w:type="dxa"/>
          </w:tcPr>
          <w:p>
            <w:pPr>
              <w:pStyle w:val="TableParagraph"/>
              <w:spacing w:line="177" w:lineRule="exact" w:before="7"/>
              <w:ind w:left="339"/>
              <w:rPr>
                <w:sz w:val="17"/>
              </w:rPr>
            </w:pPr>
            <w:r>
              <w:rPr>
                <w:w w:val="105"/>
                <w:sz w:val="17"/>
              </w:rPr>
              <w:t>7,837</w:t>
            </w:r>
          </w:p>
        </w:tc>
        <w:tc>
          <w:tcPr>
            <w:tcW w:w="875" w:type="dxa"/>
          </w:tcPr>
          <w:p>
            <w:pPr>
              <w:pStyle w:val="TableParagraph"/>
              <w:spacing w:line="179" w:lineRule="exact" w:before="4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885</w:t>
            </w:r>
          </w:p>
        </w:tc>
        <w:tc>
          <w:tcPr>
            <w:tcW w:w="700" w:type="dxa"/>
          </w:tcPr>
          <w:p>
            <w:pPr>
              <w:pStyle w:val="TableParagraph"/>
              <w:spacing w:line="182" w:lineRule="exact" w:before="2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79" w:lineRule="exact" w:before="4"/>
              <w:ind w:left="392"/>
              <w:rPr>
                <w:sz w:val="17"/>
              </w:rPr>
            </w:pPr>
            <w:r>
              <w:rPr>
                <w:w w:val="105"/>
                <w:sz w:val="17"/>
              </w:rPr>
              <w:t>24</w:t>
            </w:r>
          </w:p>
        </w:tc>
        <w:tc>
          <w:tcPr>
            <w:tcW w:w="677" w:type="dxa"/>
          </w:tcPr>
          <w:p>
            <w:pPr>
              <w:pStyle w:val="TableParagraph"/>
              <w:spacing w:line="182" w:lineRule="exact" w:before="2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79" w:lineRule="exact" w:before="4"/>
              <w:ind w:right="9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89</w:t>
            </w:r>
          </w:p>
        </w:tc>
        <w:tc>
          <w:tcPr>
            <w:tcW w:w="848" w:type="dxa"/>
          </w:tcPr>
          <w:p>
            <w:pPr>
              <w:pStyle w:val="TableParagraph"/>
              <w:spacing w:line="179" w:lineRule="exact" w:before="4"/>
              <w:ind w:right="1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2,178</w:t>
            </w:r>
          </w:p>
        </w:tc>
        <w:tc>
          <w:tcPr>
            <w:tcW w:w="828" w:type="dxa"/>
          </w:tcPr>
          <w:p>
            <w:pPr>
              <w:pStyle w:val="TableParagraph"/>
              <w:spacing w:line="183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01" w:type="dxa"/>
          </w:tcPr>
          <w:p>
            <w:pPr>
              <w:pStyle w:val="TableParagraph"/>
              <w:spacing w:line="182" w:lineRule="exact" w:before="2"/>
              <w:ind w:right="4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25" w:type="dxa"/>
          </w:tcPr>
          <w:p>
            <w:pPr>
              <w:pStyle w:val="TableParagraph"/>
              <w:spacing w:line="182" w:lineRule="exact" w:before="2"/>
              <w:ind w:right="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3,853</w:t>
            </w:r>
          </w:p>
        </w:tc>
        <w:tc>
          <w:tcPr>
            <w:tcW w:w="839" w:type="dxa"/>
          </w:tcPr>
          <w:p>
            <w:pPr>
              <w:pStyle w:val="TableParagraph"/>
              <w:spacing w:line="177" w:lineRule="exact" w:before="7"/>
              <w:ind w:left="244"/>
              <w:rPr>
                <w:sz w:val="17"/>
              </w:rPr>
            </w:pPr>
            <w:r>
              <w:rPr>
                <w:w w:val="105"/>
                <w:sz w:val="17"/>
              </w:rPr>
              <w:t>10,015</w:t>
            </w:r>
          </w:p>
        </w:tc>
      </w:tr>
      <w:tr>
        <w:trPr>
          <w:trHeight w:val="356" w:hRule="atLeast"/>
        </w:trPr>
        <w:tc>
          <w:tcPr>
            <w:tcW w:w="3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Revenue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4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1,529,897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-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1,388,988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174,226</w:t>
            </w: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7,168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9"/>
              <w:ind w:left="1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85,837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9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161,672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11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15,364</w:t>
            </w:r>
          </w:p>
        </w:tc>
        <w:tc>
          <w:tcPr>
            <w:tcW w:w="23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24"/>
              <w:ind w:left="11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22,532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1,812,492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1,573,192</w:t>
            </w:r>
          </w:p>
        </w:tc>
      </w:tr>
      <w:tr>
        <w:trPr>
          <w:trHeight w:val="402" w:hRule="atLeast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</w:p>
          <w:p>
            <w:pPr>
              <w:pStyle w:val="TableParagraph"/>
              <w:spacing w:line="180" w:lineRule="exact" w:before="6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Operations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1,529,897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-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1,388,988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174,226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7,168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85,837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161,672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15,364</w:t>
            </w:r>
          </w:p>
        </w:tc>
        <w:tc>
          <w:tcPr>
            <w:tcW w:w="236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1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22,532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1,812,492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1,573,192</w:t>
            </w:r>
          </w:p>
        </w:tc>
      </w:tr>
      <w:tr>
        <w:trPr>
          <w:trHeight w:val="310" w:hRule="atLeast"/>
        </w:trPr>
        <w:tc>
          <w:tcPr>
            <w:tcW w:w="30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11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Expenses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from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Continuing</w:t>
            </w:r>
          </w:p>
        </w:tc>
        <w:tc>
          <w:tcPr>
            <w:tcW w:w="87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3066" w:type="dxa"/>
          </w:tcPr>
          <w:p>
            <w:pPr>
              <w:pStyle w:val="TableParagraph"/>
              <w:spacing w:before="2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Operations</w:t>
            </w:r>
          </w:p>
          <w:p>
            <w:pPr>
              <w:pStyle w:val="TableParagraph"/>
              <w:spacing w:line="176" w:lineRule="exact" w:before="8"/>
              <w:ind w:left="302"/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expenses</w:t>
            </w:r>
          </w:p>
        </w:tc>
        <w:tc>
          <w:tcPr>
            <w:tcW w:w="876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right="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348,298</w:t>
            </w:r>
          </w:p>
        </w:tc>
        <w:tc>
          <w:tcPr>
            <w:tcW w:w="87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left="145"/>
              <w:rPr>
                <w:sz w:val="17"/>
              </w:rPr>
            </w:pPr>
            <w:r>
              <w:rPr>
                <w:w w:val="105"/>
                <w:sz w:val="17"/>
              </w:rPr>
              <w:t>351,060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111,507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left="152"/>
              <w:rPr>
                <w:sz w:val="17"/>
              </w:rPr>
            </w:pPr>
            <w:r>
              <w:rPr>
                <w:w w:val="105"/>
                <w:sz w:val="17"/>
              </w:rPr>
              <w:t>2,175</w:t>
            </w:r>
          </w:p>
        </w:tc>
        <w:tc>
          <w:tcPr>
            <w:tcW w:w="677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4,762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11,944</w:t>
            </w:r>
          </w:p>
        </w:tc>
        <w:tc>
          <w:tcPr>
            <w:tcW w:w="82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left="217"/>
              <w:rPr>
                <w:sz w:val="17"/>
              </w:rPr>
            </w:pPr>
            <w:r>
              <w:rPr>
                <w:w w:val="105"/>
                <w:sz w:val="17"/>
              </w:rPr>
              <w:t>5,300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86" w:lineRule="exact" w:before="1"/>
              <w:ind w:left="217"/>
              <w:rPr>
                <w:sz w:val="17"/>
              </w:rPr>
            </w:pPr>
            <w:r>
              <w:rPr>
                <w:w w:val="105"/>
                <w:sz w:val="17"/>
              </w:rPr>
              <w:t>9,053 </w:t>
            </w:r>
            <w:r>
              <w:rPr>
                <w:spacing w:val="2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472,042  </w:t>
            </w:r>
            <w:r>
              <w:rPr>
                <w:spacing w:val="2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372,057</w:t>
            </w:r>
          </w:p>
        </w:tc>
      </w:tr>
      <w:tr>
        <w:trPr>
          <w:trHeight w:val="199" w:hRule="atLeast"/>
        </w:trPr>
        <w:tc>
          <w:tcPr>
            <w:tcW w:w="3066" w:type="dxa"/>
          </w:tcPr>
          <w:p>
            <w:pPr>
              <w:pStyle w:val="TableParagraph"/>
              <w:spacing w:line="176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Supplies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services</w:t>
            </w:r>
          </w:p>
        </w:tc>
        <w:tc>
          <w:tcPr>
            <w:tcW w:w="876" w:type="dxa"/>
          </w:tcPr>
          <w:p>
            <w:pPr>
              <w:pStyle w:val="TableParagraph"/>
              <w:spacing w:line="179" w:lineRule="exact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1,005,506</w:t>
            </w:r>
          </w:p>
        </w:tc>
        <w:tc>
          <w:tcPr>
            <w:tcW w:w="878" w:type="dxa"/>
          </w:tcPr>
          <w:p>
            <w:pPr>
              <w:pStyle w:val="TableParagraph"/>
              <w:spacing w:line="179" w:lineRule="exact"/>
              <w:ind w:left="145"/>
              <w:rPr>
                <w:sz w:val="17"/>
              </w:rPr>
            </w:pPr>
            <w:r>
              <w:rPr>
                <w:w w:val="105"/>
                <w:sz w:val="17"/>
              </w:rPr>
              <w:t>894,670</w:t>
            </w:r>
          </w:p>
        </w:tc>
        <w:tc>
          <w:tcPr>
            <w:tcW w:w="875" w:type="dxa"/>
          </w:tcPr>
          <w:p>
            <w:pPr>
              <w:pStyle w:val="TableParagraph"/>
              <w:spacing w:line="179" w:lineRule="exact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43,791</w:t>
            </w:r>
          </w:p>
        </w:tc>
        <w:tc>
          <w:tcPr>
            <w:tcW w:w="700" w:type="dxa"/>
          </w:tcPr>
          <w:p>
            <w:pPr>
              <w:pStyle w:val="TableParagraph"/>
              <w:spacing w:line="179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79" w:lineRule="exact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151</w:t>
            </w:r>
          </w:p>
        </w:tc>
        <w:tc>
          <w:tcPr>
            <w:tcW w:w="677" w:type="dxa"/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79" w:lineRule="exact"/>
              <w:ind w:left="104"/>
              <w:rPr>
                <w:sz w:val="17"/>
              </w:rPr>
            </w:pPr>
            <w:r>
              <w:rPr>
                <w:w w:val="105"/>
                <w:sz w:val="17"/>
              </w:rPr>
              <w:t>74,934</w:t>
            </w:r>
          </w:p>
        </w:tc>
        <w:tc>
          <w:tcPr>
            <w:tcW w:w="848" w:type="dxa"/>
          </w:tcPr>
          <w:p>
            <w:pPr>
              <w:pStyle w:val="TableParagraph"/>
              <w:spacing w:line="179" w:lineRule="exact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142,171</w:t>
            </w:r>
          </w:p>
        </w:tc>
        <w:tc>
          <w:tcPr>
            <w:tcW w:w="828" w:type="dxa"/>
          </w:tcPr>
          <w:p>
            <w:pPr>
              <w:pStyle w:val="TableParagraph"/>
              <w:spacing w:line="179" w:lineRule="exact"/>
              <w:ind w:left="119"/>
              <w:rPr>
                <w:sz w:val="17"/>
              </w:rPr>
            </w:pPr>
            <w:r>
              <w:rPr>
                <w:w w:val="105"/>
                <w:sz w:val="17"/>
              </w:rPr>
              <w:t>10,064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spacing w:line="178" w:lineRule="exact"/>
              <w:ind w:left="11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13,479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1,134,446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1,050,320</w:t>
            </w:r>
          </w:p>
        </w:tc>
      </w:tr>
      <w:tr>
        <w:trPr>
          <w:trHeight w:val="201" w:hRule="atLeast"/>
        </w:trPr>
        <w:tc>
          <w:tcPr>
            <w:tcW w:w="3066" w:type="dxa"/>
          </w:tcPr>
          <w:p>
            <w:pPr>
              <w:pStyle w:val="TableParagraph"/>
              <w:spacing w:line="176" w:lineRule="exact" w:before="6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subsidies</w:t>
            </w:r>
          </w:p>
        </w:tc>
        <w:tc>
          <w:tcPr>
            <w:tcW w:w="876" w:type="dxa"/>
          </w:tcPr>
          <w:p>
            <w:pPr>
              <w:pStyle w:val="TableParagraph"/>
              <w:spacing w:line="182" w:lineRule="exact"/>
              <w:ind w:right="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166,082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145"/>
              <w:rPr>
                <w:sz w:val="17"/>
              </w:rPr>
            </w:pPr>
            <w:r>
              <w:rPr>
                <w:w w:val="105"/>
                <w:sz w:val="17"/>
              </w:rPr>
              <w:t>154,983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5,760</w:t>
            </w:r>
          </w:p>
        </w:tc>
        <w:tc>
          <w:tcPr>
            <w:tcW w:w="700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2" w:lineRule="exact"/>
              <w:ind w:left="152"/>
              <w:rPr>
                <w:sz w:val="17"/>
              </w:rPr>
            </w:pPr>
            <w:r>
              <w:rPr>
                <w:w w:val="105"/>
                <w:sz w:val="17"/>
              </w:rPr>
              <w:t>4,408</w:t>
            </w:r>
          </w:p>
        </w:tc>
        <w:tc>
          <w:tcPr>
            <w:tcW w:w="677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82" w:lineRule="exact"/>
              <w:ind w:left="202"/>
              <w:rPr>
                <w:sz w:val="17"/>
              </w:rPr>
            </w:pPr>
            <w:r>
              <w:rPr>
                <w:w w:val="105"/>
                <w:sz w:val="17"/>
              </w:rPr>
              <w:t>6,019</w:t>
            </w:r>
          </w:p>
        </w:tc>
        <w:tc>
          <w:tcPr>
            <w:tcW w:w="848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6,665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spacing w:line="182" w:lineRule="exact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- </w:t>
            </w:r>
            <w:r>
              <w:rPr>
                <w:spacing w:val="3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182,269  </w:t>
            </w:r>
            <w:r>
              <w:rPr>
                <w:spacing w:val="3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161,648</w:t>
            </w:r>
          </w:p>
        </w:tc>
      </w:tr>
      <w:tr>
        <w:trPr>
          <w:trHeight w:val="202" w:hRule="atLeast"/>
        </w:trPr>
        <w:tc>
          <w:tcPr>
            <w:tcW w:w="3066" w:type="dxa"/>
          </w:tcPr>
          <w:p>
            <w:pPr>
              <w:pStyle w:val="TableParagraph"/>
              <w:spacing w:line="175" w:lineRule="exact" w:before="8"/>
              <w:ind w:left="302"/>
              <w:rPr>
                <w:sz w:val="17"/>
              </w:rPr>
            </w:pPr>
            <w:r>
              <w:rPr>
                <w:sz w:val="17"/>
              </w:rPr>
              <w:t>Depreciation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amortisation</w:t>
            </w:r>
          </w:p>
        </w:tc>
        <w:tc>
          <w:tcPr>
            <w:tcW w:w="876" w:type="dxa"/>
          </w:tcPr>
          <w:p>
            <w:pPr>
              <w:pStyle w:val="TableParagraph"/>
              <w:spacing w:line="183" w:lineRule="exact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9,675</w:t>
            </w:r>
          </w:p>
        </w:tc>
        <w:tc>
          <w:tcPr>
            <w:tcW w:w="878" w:type="dxa"/>
          </w:tcPr>
          <w:p>
            <w:pPr>
              <w:pStyle w:val="TableParagraph"/>
              <w:spacing w:line="183" w:lineRule="exact"/>
              <w:ind w:left="241"/>
              <w:rPr>
                <w:sz w:val="17"/>
              </w:rPr>
            </w:pPr>
            <w:r>
              <w:rPr>
                <w:w w:val="105"/>
                <w:sz w:val="17"/>
              </w:rPr>
              <w:t>10,230</w:t>
            </w:r>
          </w:p>
        </w:tc>
        <w:tc>
          <w:tcPr>
            <w:tcW w:w="875" w:type="dxa"/>
          </w:tcPr>
          <w:p>
            <w:pPr>
              <w:pStyle w:val="TableParagraph"/>
              <w:spacing w:line="183" w:lineRule="exact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11,043</w:t>
            </w:r>
          </w:p>
        </w:tc>
        <w:tc>
          <w:tcPr>
            <w:tcW w:w="700" w:type="dxa"/>
          </w:tcPr>
          <w:p>
            <w:pPr>
              <w:pStyle w:val="TableParagraph"/>
              <w:spacing w:line="183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3" w:lineRule="exact"/>
              <w:ind w:right="17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183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83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848" w:type="dxa"/>
          </w:tcPr>
          <w:p>
            <w:pPr>
              <w:pStyle w:val="TableParagraph"/>
              <w:spacing w:line="183" w:lineRule="exact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210</w:t>
            </w:r>
          </w:p>
        </w:tc>
        <w:tc>
          <w:tcPr>
            <w:tcW w:w="828" w:type="dxa"/>
          </w:tcPr>
          <w:p>
            <w:pPr>
              <w:pStyle w:val="TableParagraph"/>
              <w:spacing w:line="183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tabs>
                <w:tab w:pos="941" w:val="left" w:leader="none"/>
                <w:tab w:pos="1774" w:val="left" w:leader="none"/>
              </w:tabs>
              <w:spacing w:line="183" w:lineRule="exact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20,781</w:t>
              <w:tab/>
              <w:t>10,440</w:t>
            </w:r>
          </w:p>
        </w:tc>
      </w:tr>
      <w:tr>
        <w:trPr>
          <w:trHeight w:val="201" w:hRule="atLeast"/>
        </w:trPr>
        <w:tc>
          <w:tcPr>
            <w:tcW w:w="3066" w:type="dxa"/>
          </w:tcPr>
          <w:p>
            <w:pPr>
              <w:pStyle w:val="TableParagraph"/>
              <w:spacing w:line="175" w:lineRule="exact" w:before="6"/>
              <w:ind w:left="302"/>
              <w:rPr>
                <w:sz w:val="17"/>
              </w:rPr>
            </w:pPr>
            <w:r>
              <w:rPr>
                <w:sz w:val="17"/>
              </w:rPr>
              <w:t>Revaluation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876" w:type="dxa"/>
          </w:tcPr>
          <w:p>
            <w:pPr>
              <w:pStyle w:val="TableParagraph"/>
              <w:spacing w:line="182" w:lineRule="exact"/>
              <w:ind w:right="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78" w:type="dxa"/>
          </w:tcPr>
          <w:p>
            <w:pPr>
              <w:pStyle w:val="TableParagraph"/>
              <w:spacing w:line="182" w:lineRule="exact"/>
              <w:ind w:left="488"/>
              <w:rPr>
                <w:sz w:val="17"/>
              </w:rPr>
            </w:pPr>
            <w:r>
              <w:rPr>
                <w:w w:val="105"/>
                <w:sz w:val="17"/>
              </w:rPr>
              <w:t>482</w:t>
            </w:r>
          </w:p>
        </w:tc>
        <w:tc>
          <w:tcPr>
            <w:tcW w:w="875" w:type="dxa"/>
          </w:tcPr>
          <w:p>
            <w:pPr>
              <w:pStyle w:val="TableParagraph"/>
              <w:spacing w:line="182" w:lineRule="exact"/>
              <w:ind w:right="20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00" w:type="dxa"/>
          </w:tcPr>
          <w:p>
            <w:pPr>
              <w:pStyle w:val="TableParagraph"/>
              <w:spacing w:line="182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2" w:lineRule="exact"/>
              <w:ind w:right="17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82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82" w:lineRule="exact"/>
              <w:ind w:right="9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82" w:lineRule="exact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</w:t>
            </w:r>
          </w:p>
        </w:tc>
        <w:tc>
          <w:tcPr>
            <w:tcW w:w="828" w:type="dxa"/>
          </w:tcPr>
          <w:p>
            <w:pPr>
              <w:pStyle w:val="TableParagraph"/>
              <w:spacing w:line="182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tabs>
                <w:tab w:pos="1421" w:val="left" w:leader="none"/>
                <w:tab w:pos="2019" w:val="left" w:leader="none"/>
              </w:tabs>
              <w:spacing w:line="182" w:lineRule="exact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-</w:t>
              <w:tab/>
              <w:t>514</w:t>
            </w:r>
          </w:p>
        </w:tc>
      </w:tr>
      <w:tr>
        <w:trPr>
          <w:trHeight w:val="199" w:hRule="atLeast"/>
        </w:trPr>
        <w:tc>
          <w:tcPr>
            <w:tcW w:w="3066" w:type="dxa"/>
          </w:tcPr>
          <w:p>
            <w:pPr>
              <w:pStyle w:val="TableParagraph"/>
              <w:spacing w:line="175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Impairment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losses</w:t>
            </w:r>
          </w:p>
        </w:tc>
        <w:tc>
          <w:tcPr>
            <w:tcW w:w="876" w:type="dxa"/>
          </w:tcPr>
          <w:p>
            <w:pPr>
              <w:pStyle w:val="TableParagraph"/>
              <w:spacing w:line="179" w:lineRule="exact"/>
              <w:ind w:right="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  <w:tc>
          <w:tcPr>
            <w:tcW w:w="878" w:type="dxa"/>
          </w:tcPr>
          <w:p>
            <w:pPr>
              <w:pStyle w:val="TableParagraph"/>
              <w:spacing w:line="179" w:lineRule="exact"/>
              <w:ind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  <w:tc>
          <w:tcPr>
            <w:tcW w:w="875" w:type="dxa"/>
          </w:tcPr>
          <w:p>
            <w:pPr>
              <w:pStyle w:val="TableParagraph"/>
              <w:spacing w:line="179" w:lineRule="exact"/>
              <w:ind w:right="20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171</w:t>
            </w:r>
          </w:p>
        </w:tc>
        <w:tc>
          <w:tcPr>
            <w:tcW w:w="700" w:type="dxa"/>
          </w:tcPr>
          <w:p>
            <w:pPr>
              <w:pStyle w:val="TableParagraph"/>
              <w:spacing w:line="179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79" w:lineRule="exact"/>
              <w:ind w:right="16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677" w:type="dxa"/>
          </w:tcPr>
          <w:p>
            <w:pPr>
              <w:pStyle w:val="TableParagraph"/>
              <w:spacing w:line="179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</w:tcPr>
          <w:p>
            <w:pPr>
              <w:pStyle w:val="TableParagraph"/>
              <w:spacing w:line="179" w:lineRule="exact"/>
              <w:ind w:right="9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8" w:type="dxa"/>
          </w:tcPr>
          <w:p>
            <w:pPr>
              <w:pStyle w:val="TableParagraph"/>
              <w:spacing w:line="179" w:lineRule="exact"/>
              <w:ind w:right="17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8" w:type="dxa"/>
          </w:tcPr>
          <w:p>
            <w:pPr>
              <w:pStyle w:val="TableParagraph"/>
              <w:spacing w:line="179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365" w:type="dxa"/>
            <w:gridSpan w:val="3"/>
          </w:tcPr>
          <w:p>
            <w:pPr>
              <w:pStyle w:val="TableParagraph"/>
              <w:tabs>
                <w:tab w:pos="1184" w:val="left" w:leader="none"/>
                <w:tab w:pos="2115" w:val="left" w:leader="none"/>
              </w:tabs>
              <w:spacing w:line="179" w:lineRule="exact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257</w:t>
              <w:tab/>
              <w:t>70</w:t>
            </w:r>
          </w:p>
        </w:tc>
      </w:tr>
      <w:tr>
        <w:trPr>
          <w:trHeight w:val="206" w:hRule="atLeast"/>
        </w:trPr>
        <w:tc>
          <w:tcPr>
            <w:tcW w:w="3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expenses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4,684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344"/>
              <w:rPr>
                <w:sz w:val="17"/>
              </w:rPr>
            </w:pPr>
            <w:r>
              <w:rPr>
                <w:w w:val="105"/>
                <w:sz w:val="17"/>
              </w:rPr>
              <w:t>8,458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1,580</w:t>
            </w: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left="301"/>
              <w:rPr>
                <w:sz w:val="17"/>
              </w:rPr>
            </w:pPr>
            <w:r>
              <w:rPr>
                <w:w w:val="105"/>
                <w:sz w:val="17"/>
              </w:rPr>
              <w:t>277</w:t>
            </w: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3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61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95</w:t>
            </w:r>
          </w:p>
        </w:tc>
        <w:tc>
          <w:tcPr>
            <w:tcW w:w="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365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040" w:val="left" w:leader="none"/>
                <w:tab w:pos="1868" w:val="left" w:leader="none"/>
              </w:tabs>
              <w:spacing w:line="187" w:lineRule="exact"/>
              <w:ind w:left="591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6,601</w:t>
              <w:tab/>
              <w:t>8,553</w:t>
            </w:r>
          </w:p>
        </w:tc>
      </w:tr>
      <w:tr>
        <w:trPr>
          <w:trHeight w:val="402" w:hRule="atLeast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Expenses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</w:p>
          <w:p>
            <w:pPr>
              <w:pStyle w:val="TableParagraph"/>
              <w:spacing w:line="177" w:lineRule="exact" w:before="8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Operations</w:t>
            </w:r>
          </w:p>
        </w:tc>
        <w:tc>
          <w:tcPr>
            <w:tcW w:w="87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1,534,331</w:t>
            </w:r>
          </w:p>
        </w:tc>
        <w:tc>
          <w:tcPr>
            <w:tcW w:w="87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-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1,419,953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20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173,852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2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7,012</w:t>
            </w:r>
          </w:p>
        </w:tc>
        <w:tc>
          <w:tcPr>
            <w:tcW w:w="6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6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85,837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161,117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1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15,364</w:t>
            </w:r>
          </w:p>
        </w:tc>
        <w:tc>
          <w:tcPr>
            <w:tcW w:w="236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11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22,532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1,816,396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1,603,602</w:t>
            </w:r>
          </w:p>
        </w:tc>
      </w:tr>
      <w:tr>
        <w:trPr>
          <w:trHeight w:val="623" w:hRule="atLeast"/>
        </w:trPr>
        <w:tc>
          <w:tcPr>
            <w:tcW w:w="30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9" w:lineRule="auto" w:before="102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Operating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Result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Continuing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Operations</w:t>
            </w:r>
          </w:p>
        </w:tc>
        <w:tc>
          <w:tcPr>
            <w:tcW w:w="175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3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(4,434) 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(30,965)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374</w:t>
            </w:r>
          </w:p>
        </w:tc>
        <w:tc>
          <w:tcPr>
            <w:tcW w:w="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156</w:t>
            </w:r>
          </w:p>
        </w:tc>
        <w:tc>
          <w:tcPr>
            <w:tcW w:w="141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256" w:val="left" w:leader="none"/>
              </w:tabs>
              <w:spacing w:before="1"/>
              <w:ind w:left="4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8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555</w:t>
            </w:r>
          </w:p>
        </w:tc>
        <w:tc>
          <w:tcPr>
            <w:tcW w:w="152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419" w:val="left" w:leader="none"/>
              </w:tabs>
              <w:spacing w:before="1"/>
              <w:ind w:left="5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16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2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(3,904) </w:t>
            </w:r>
            <w:r>
              <w:rPr>
                <w:b/>
                <w:spacing w:val="4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(30,410)</w:t>
            </w:r>
          </w:p>
        </w:tc>
      </w:tr>
      <w:tr>
        <w:trPr>
          <w:trHeight w:val="198" w:hRule="atLeast"/>
        </w:trPr>
        <w:tc>
          <w:tcPr>
            <w:tcW w:w="30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Operating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for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the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Year</w:t>
            </w:r>
          </w:p>
        </w:tc>
        <w:tc>
          <w:tcPr>
            <w:tcW w:w="175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(4,434) </w:t>
            </w:r>
            <w:r>
              <w:rPr>
                <w:b/>
                <w:spacing w:val="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(30,965)</w:t>
            </w:r>
          </w:p>
        </w:tc>
        <w:tc>
          <w:tcPr>
            <w:tcW w:w="87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374</w:t>
            </w:r>
          </w:p>
        </w:tc>
        <w:tc>
          <w:tcPr>
            <w:tcW w:w="7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156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256" w:val="left" w:leader="none"/>
              </w:tabs>
              <w:spacing w:line="179" w:lineRule="exact"/>
              <w:ind w:left="4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8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555</w:t>
            </w:r>
          </w:p>
        </w:tc>
        <w:tc>
          <w:tcPr>
            <w:tcW w:w="152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1419" w:val="left" w:leader="none"/>
              </w:tabs>
              <w:spacing w:line="179" w:lineRule="exact"/>
              <w:ind w:left="5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16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(3,904) </w:t>
            </w:r>
            <w:r>
              <w:rPr>
                <w:b/>
                <w:spacing w:val="4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(30,410)</w:t>
            </w:r>
          </w:p>
        </w:tc>
      </w:tr>
    </w:tbl>
    <w:p>
      <w:pPr>
        <w:spacing w:after="0" w:line="179" w:lineRule="exact"/>
        <w:rPr>
          <w:sz w:val="17"/>
        </w:rPr>
        <w:sectPr>
          <w:type w:val="continuous"/>
          <w:pgSz w:w="16840" w:h="11910" w:orient="landscape"/>
          <w:pgMar w:header="1411" w:footer="1306" w:top="1420" w:bottom="280" w:left="2000" w:right="2000"/>
        </w:sectPr>
      </w:pPr>
    </w:p>
    <w:p>
      <w:pPr>
        <w:pStyle w:val="BodyText"/>
        <w:rPr>
          <w:b/>
          <w:sz w:val="20"/>
        </w:rPr>
      </w:pPr>
    </w:p>
    <w:p>
      <w:pPr>
        <w:spacing w:line="247" w:lineRule="auto" w:before="143"/>
        <w:ind w:left="3704" w:right="-15" w:hanging="341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Child and Family</w:t>
      </w:r>
      <w:r>
        <w:rPr>
          <w:b/>
          <w:spacing w:val="-47"/>
          <w:w w:val="105"/>
          <w:sz w:val="17"/>
        </w:rPr>
        <w:t> </w:t>
      </w:r>
      <w:r>
        <w:rPr>
          <w:b/>
          <w:w w:val="105"/>
          <w:sz w:val="17"/>
        </w:rPr>
        <w:t>Services</w:t>
      </w:r>
    </w:p>
    <w:p>
      <w:pPr>
        <w:spacing w:line="240" w:lineRule="auto" w:before="5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spacing w:line="247" w:lineRule="auto" w:before="0"/>
        <w:ind w:left="443" w:right="0" w:hanging="180"/>
        <w:jc w:val="left"/>
        <w:rPr>
          <w:b/>
          <w:sz w:val="17"/>
        </w:rPr>
      </w:pPr>
      <w:r>
        <w:rPr>
          <w:b/>
          <w:sz w:val="17"/>
        </w:rPr>
        <w:t>Youth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Services</w:t>
      </w:r>
      <w:r>
        <w:rPr>
          <w:b/>
          <w:w w:val="105"/>
          <w:sz w:val="17"/>
          <w:vertAlign w:val="superscript"/>
        </w:rPr>
        <w:t>#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7" w:lineRule="auto" w:before="143"/>
        <w:ind w:left="565" w:right="0" w:hanging="212"/>
        <w:jc w:val="left"/>
        <w:rPr>
          <w:b/>
          <w:sz w:val="17"/>
        </w:rPr>
      </w:pPr>
      <w:r>
        <w:rPr>
          <w:b/>
          <w:sz w:val="17"/>
        </w:rPr>
        <w:t>Multicultural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Affairs*</w:t>
      </w:r>
    </w:p>
    <w:p>
      <w:pPr>
        <w:spacing w:line="247" w:lineRule="auto" w:before="172"/>
        <w:ind w:left="228" w:right="0" w:firstLine="0"/>
        <w:jc w:val="center"/>
        <w:rPr>
          <w:b/>
          <w:sz w:val="17"/>
        </w:rPr>
      </w:pPr>
      <w:r>
        <w:rPr/>
        <w:br w:type="column"/>
      </w:r>
      <w:r>
        <w:rPr>
          <w:b/>
          <w:sz w:val="17"/>
        </w:rPr>
        <w:t>Women,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Violence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Prevention and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Youth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Services</w:t>
      </w:r>
      <w:r>
        <w:rPr>
          <w:b/>
          <w:w w:val="105"/>
          <w:sz w:val="17"/>
          <w:vertAlign w:val="superscript"/>
        </w:rPr>
        <w:t>~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before="144"/>
        <w:ind w:left="28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General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Not</w:t>
      </w:r>
    </w:p>
    <w:p>
      <w:pPr>
        <w:tabs>
          <w:tab w:pos="2281" w:val="left" w:leader="none"/>
        </w:tabs>
        <w:spacing w:before="6"/>
        <w:ind w:left="366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Attributed^</w:t>
        <w:tab/>
        <w:t>Total</w:t>
      </w:r>
    </w:p>
    <w:p>
      <w:pPr>
        <w:spacing w:after="0"/>
        <w:jc w:val="left"/>
        <w:rPr>
          <w:sz w:val="17"/>
        </w:rPr>
        <w:sectPr>
          <w:pgSz w:w="16840" w:h="11910" w:orient="landscape"/>
          <w:pgMar w:header="1411" w:footer="1306" w:top="1800" w:bottom="1500" w:left="2000" w:right="2000"/>
          <w:cols w:num="5" w:equalWidth="0">
            <w:col w:w="4765" w:space="40"/>
            <w:col w:w="1410" w:space="39"/>
            <w:col w:w="1400" w:space="40"/>
            <w:col w:w="1680" w:space="39"/>
            <w:col w:w="3427"/>
          </w:cols>
        </w:sectPr>
      </w:pPr>
    </w:p>
    <w:p>
      <w:pPr>
        <w:spacing w:line="195" w:lineRule="exact"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2021</w:t>
      </w:r>
    </w:p>
    <w:p>
      <w:pPr>
        <w:spacing w:line="195" w:lineRule="exact" w:before="0"/>
        <w:ind w:left="39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2020</w:t>
      </w:r>
    </w:p>
    <w:p>
      <w:pPr>
        <w:spacing w:line="195" w:lineRule="exact" w:before="0"/>
        <w:ind w:left="34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2021</w:t>
      </w:r>
    </w:p>
    <w:p>
      <w:pPr>
        <w:spacing w:line="195" w:lineRule="exact" w:before="0"/>
        <w:ind w:left="28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2020</w:t>
      </w:r>
    </w:p>
    <w:p>
      <w:pPr>
        <w:spacing w:line="195" w:lineRule="exact" w:before="0"/>
        <w:ind w:left="311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2021</w:t>
      </w:r>
    </w:p>
    <w:p>
      <w:pPr>
        <w:spacing w:line="195" w:lineRule="exact" w:before="0"/>
        <w:ind w:left="28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2020</w:t>
      </w:r>
    </w:p>
    <w:p>
      <w:pPr>
        <w:spacing w:line="195" w:lineRule="exact" w:before="0"/>
        <w:ind w:left="36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2021</w:t>
      </w:r>
    </w:p>
    <w:p>
      <w:pPr>
        <w:spacing w:line="195" w:lineRule="exact" w:before="0"/>
        <w:ind w:left="34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2020</w:t>
      </w:r>
    </w:p>
    <w:p>
      <w:pPr>
        <w:spacing w:line="195" w:lineRule="exact" w:before="0"/>
        <w:ind w:left="39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2021</w:t>
      </w:r>
    </w:p>
    <w:p>
      <w:pPr>
        <w:spacing w:line="195" w:lineRule="exact" w:before="0"/>
        <w:ind w:left="39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2020</w:t>
      </w:r>
    </w:p>
    <w:p>
      <w:pPr>
        <w:spacing w:before="1"/>
        <w:ind w:left="39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2021</w:t>
      </w:r>
    </w:p>
    <w:p>
      <w:pPr>
        <w:spacing w:line="195" w:lineRule="exact" w:before="0"/>
        <w:ind w:left="39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2020</w:t>
      </w:r>
    </w:p>
    <w:p>
      <w:pPr>
        <w:spacing w:after="0" w:line="195" w:lineRule="exact"/>
        <w:jc w:val="left"/>
        <w:rPr>
          <w:sz w:val="17"/>
        </w:rPr>
        <w:sectPr>
          <w:type w:val="continuous"/>
          <w:pgSz w:w="16840" w:h="11910" w:orient="landscape"/>
          <w:pgMar w:header="1411" w:footer="1306" w:top="1420" w:bottom="280" w:left="2000" w:right="2000"/>
          <w:cols w:num="12" w:equalWidth="0">
            <w:col w:w="4069" w:space="40"/>
            <w:col w:w="791" w:space="39"/>
            <w:col w:w="733" w:space="39"/>
            <w:col w:w="678" w:space="40"/>
            <w:col w:w="704" w:space="40"/>
            <w:col w:w="678" w:space="40"/>
            <w:col w:w="760" w:space="39"/>
            <w:col w:w="733" w:space="40"/>
            <w:col w:w="786" w:space="39"/>
            <w:col w:w="789" w:space="40"/>
            <w:col w:w="791" w:space="39"/>
            <w:col w:w="893"/>
          </w:cols>
        </w:sectPr>
      </w:pPr>
    </w:p>
    <w:p>
      <w:pPr>
        <w:tabs>
          <w:tab w:pos="3637" w:val="left" w:leader="none"/>
          <w:tab w:pos="4463" w:val="left" w:leader="none"/>
          <w:tab w:pos="5238" w:val="left" w:leader="none"/>
          <w:tab w:pos="5953" w:val="left" w:leader="none"/>
          <w:tab w:pos="6699" w:val="left" w:leader="none"/>
          <w:tab w:pos="7417" w:val="left" w:leader="none"/>
          <w:tab w:pos="8216" w:val="left" w:leader="none"/>
          <w:tab w:pos="8989" w:val="left" w:leader="none"/>
          <w:tab w:pos="9815" w:val="left" w:leader="none"/>
          <w:tab w:pos="10645" w:val="left" w:leader="none"/>
          <w:tab w:pos="11470" w:val="left" w:leader="none"/>
          <w:tab w:pos="12299" w:val="left" w:leader="none"/>
        </w:tabs>
        <w:spacing w:before="2"/>
        <w:ind w:left="119" w:right="0" w:firstLine="0"/>
        <w:jc w:val="left"/>
        <w:rPr>
          <w:b/>
          <w:sz w:val="17"/>
        </w:rPr>
      </w:pPr>
      <w:r>
        <w:rPr>
          <w:b/>
          <w:w w:val="103"/>
          <w:sz w:val="17"/>
          <w:u w:val="single"/>
        </w:rPr>
        <w:t> </w:t>
      </w:r>
      <w:r>
        <w:rPr>
          <w:b/>
          <w:sz w:val="17"/>
          <w:u w:val="single"/>
        </w:rPr>
        <w:tab/>
      </w:r>
      <w:r>
        <w:rPr>
          <w:b/>
          <w:w w:val="105"/>
          <w:sz w:val="17"/>
          <w:u w:val="single"/>
        </w:rPr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  <w:tab/>
        <w:t>$'000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spacing w:line="249" w:lineRule="auto" w:before="0"/>
        <w:ind w:left="145" w:right="9737" w:firstLine="0"/>
        <w:jc w:val="left"/>
        <w:rPr>
          <w:b/>
          <w:sz w:val="17"/>
        </w:rPr>
      </w:pPr>
      <w:r>
        <w:rPr>
          <w:b/>
          <w:w w:val="105"/>
          <w:sz w:val="17"/>
        </w:rPr>
        <w:t>Other Comprehensive Income</w:t>
      </w:r>
      <w:r>
        <w:rPr>
          <w:b/>
          <w:spacing w:val="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Items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that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will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not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be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reclassified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to</w:t>
      </w:r>
      <w:r>
        <w:rPr>
          <w:b/>
          <w:spacing w:val="-47"/>
          <w:w w:val="105"/>
          <w:sz w:val="17"/>
        </w:rPr>
        <w:t> </w:t>
      </w:r>
      <w:r>
        <w:rPr>
          <w:b/>
          <w:w w:val="105"/>
          <w:sz w:val="17"/>
        </w:rPr>
        <w:t>Operating</w:t>
      </w:r>
      <w:r>
        <w:rPr>
          <w:b/>
          <w:spacing w:val="-3"/>
          <w:w w:val="105"/>
          <w:sz w:val="17"/>
        </w:rPr>
        <w:t> </w:t>
      </w:r>
      <w:r>
        <w:rPr>
          <w:b/>
          <w:w w:val="105"/>
          <w:sz w:val="17"/>
        </w:rPr>
        <w:t>Result</w:t>
      </w:r>
    </w:p>
    <w:p>
      <w:pPr>
        <w:spacing w:line="193" w:lineRule="exact" w:before="0"/>
        <w:ind w:left="421" w:right="0" w:firstLine="0"/>
        <w:jc w:val="left"/>
        <w:rPr>
          <w:sz w:val="17"/>
        </w:rPr>
      </w:pPr>
      <w:r>
        <w:rPr>
          <w:sz w:val="17"/>
        </w:rPr>
        <w:t>Increase</w:t>
      </w:r>
      <w:r>
        <w:rPr>
          <w:spacing w:val="11"/>
          <w:sz w:val="17"/>
        </w:rPr>
        <w:t> </w:t>
      </w:r>
      <w:r>
        <w:rPr>
          <w:sz w:val="17"/>
        </w:rPr>
        <w:t>(decrease)</w:t>
      </w:r>
      <w:r>
        <w:rPr>
          <w:spacing w:val="17"/>
          <w:sz w:val="17"/>
        </w:rPr>
        <w:t> </w:t>
      </w:r>
      <w:r>
        <w:rPr>
          <w:sz w:val="17"/>
        </w:rPr>
        <w:t>in</w:t>
      </w:r>
      <w:r>
        <w:rPr>
          <w:spacing w:val="14"/>
          <w:sz w:val="17"/>
        </w:rPr>
        <w:t> </w:t>
      </w:r>
      <w:r>
        <w:rPr>
          <w:sz w:val="17"/>
        </w:rPr>
        <w:t>revaluation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7"/>
        <w:gridCol w:w="953"/>
        <w:gridCol w:w="832"/>
        <w:gridCol w:w="1463"/>
        <w:gridCol w:w="1427"/>
        <w:gridCol w:w="918"/>
        <w:gridCol w:w="1434"/>
        <w:gridCol w:w="809"/>
        <w:gridCol w:w="741"/>
      </w:tblGrid>
      <w:tr>
        <w:trPr>
          <w:trHeight w:val="205" w:hRule="atLeast"/>
        </w:trPr>
        <w:tc>
          <w:tcPr>
            <w:tcW w:w="4037" w:type="dxa"/>
          </w:tcPr>
          <w:p>
            <w:pPr>
              <w:pStyle w:val="TableParagraph"/>
              <w:tabs>
                <w:tab w:pos="3591" w:val="right" w:leader="none"/>
              </w:tabs>
              <w:spacing w:line="186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surplus</w:t>
              <w:tab/>
            </w:r>
            <w:r>
              <w:rPr>
                <w:w w:val="105"/>
                <w:position w:val="1"/>
                <w:sz w:val="17"/>
              </w:rPr>
              <w:t>113</w:t>
            </w:r>
          </w:p>
        </w:tc>
        <w:tc>
          <w:tcPr>
            <w:tcW w:w="953" w:type="dxa"/>
          </w:tcPr>
          <w:p>
            <w:pPr>
              <w:pStyle w:val="TableParagraph"/>
              <w:spacing w:line="186" w:lineRule="exact"/>
              <w:ind w:right="20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(494)</w:t>
            </w:r>
          </w:p>
        </w:tc>
        <w:tc>
          <w:tcPr>
            <w:tcW w:w="832" w:type="dxa"/>
          </w:tcPr>
          <w:p>
            <w:pPr>
              <w:pStyle w:val="TableParagraph"/>
              <w:spacing w:line="186" w:lineRule="exact"/>
              <w:ind w:right="3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463" w:type="dxa"/>
          </w:tcPr>
          <w:p>
            <w:pPr>
              <w:pStyle w:val="TableParagraph"/>
              <w:tabs>
                <w:tab w:pos="1072" w:val="left" w:leader="none"/>
              </w:tabs>
              <w:spacing w:line="186" w:lineRule="exact"/>
              <w:ind w:left="328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1427" w:type="dxa"/>
          </w:tcPr>
          <w:p>
            <w:pPr>
              <w:pStyle w:val="TableParagraph"/>
              <w:tabs>
                <w:tab w:pos="801" w:val="left" w:leader="none"/>
              </w:tabs>
              <w:spacing w:line="186" w:lineRule="exact"/>
              <w:ind w:right="2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918" w:type="dxa"/>
          </w:tcPr>
          <w:p>
            <w:pPr>
              <w:pStyle w:val="TableParagraph"/>
              <w:spacing w:line="186" w:lineRule="exact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262</w:t>
            </w:r>
          </w:p>
        </w:tc>
        <w:tc>
          <w:tcPr>
            <w:tcW w:w="1434" w:type="dxa"/>
          </w:tcPr>
          <w:p>
            <w:pPr>
              <w:pStyle w:val="TableParagraph"/>
              <w:tabs>
                <w:tab w:pos="825" w:val="left" w:leader="none"/>
              </w:tabs>
              <w:spacing w:line="186" w:lineRule="exact"/>
              <w:ind w:right="16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809" w:type="dxa"/>
          </w:tcPr>
          <w:p>
            <w:pPr>
              <w:pStyle w:val="TableParagraph"/>
              <w:spacing w:line="186" w:lineRule="exact"/>
              <w:ind w:right="1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741" w:type="dxa"/>
          </w:tcPr>
          <w:p>
            <w:pPr>
              <w:pStyle w:val="TableParagraph"/>
              <w:spacing w:line="186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(232)</w:t>
            </w:r>
          </w:p>
        </w:tc>
      </w:tr>
      <w:tr>
        <w:trPr>
          <w:trHeight w:val="513" w:hRule="atLeast"/>
        </w:trPr>
        <w:tc>
          <w:tcPr>
            <w:tcW w:w="40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2" w:lineRule="exact" w:before="9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items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that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will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not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be</w:t>
            </w:r>
          </w:p>
          <w:p>
            <w:pPr>
              <w:pStyle w:val="TableParagraph"/>
              <w:tabs>
                <w:tab w:pos="3894" w:val="right" w:leader="none"/>
              </w:tabs>
              <w:spacing w:line="202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reclassified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to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Operating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</w:t>
              <w:tab/>
            </w:r>
            <w:r>
              <w:rPr>
                <w:b/>
                <w:w w:val="105"/>
                <w:position w:val="1"/>
                <w:sz w:val="17"/>
              </w:rPr>
              <w:t>113</w:t>
            </w: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20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(494)</w:t>
            </w:r>
          </w:p>
        </w:tc>
        <w:tc>
          <w:tcPr>
            <w:tcW w:w="8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328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14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1072" w:val="left" w:leader="none"/>
              </w:tabs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14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801" w:val="left" w:leader="none"/>
              </w:tabs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9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262</w:t>
            </w:r>
          </w:p>
        </w:tc>
        <w:tc>
          <w:tcPr>
            <w:tcW w:w="14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825" w:val="left" w:leader="none"/>
              </w:tabs>
              <w:ind w:right="1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1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113</w:t>
            </w:r>
          </w:p>
        </w:tc>
        <w:tc>
          <w:tcPr>
            <w:tcW w:w="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(232)</w:t>
            </w:r>
          </w:p>
        </w:tc>
      </w:tr>
      <w:tr>
        <w:trPr>
          <w:trHeight w:val="200" w:hRule="atLeast"/>
        </w:trPr>
        <w:tc>
          <w:tcPr>
            <w:tcW w:w="40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367" w:val="left" w:leader="none"/>
              </w:tabs>
              <w:spacing w:line="180" w:lineRule="exact" w:before="1"/>
              <w:ind w:right="8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Comprehensive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Income</w:t>
              <w:tab/>
            </w:r>
            <w:r>
              <w:rPr>
                <w:b/>
                <w:w w:val="105"/>
                <w:sz w:val="17"/>
              </w:rPr>
              <w:t>(4,321)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21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(31,459)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32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374</w:t>
            </w:r>
          </w:p>
        </w:tc>
        <w:tc>
          <w:tcPr>
            <w:tcW w:w="14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40" w:val="left" w:leader="none"/>
              </w:tabs>
              <w:spacing w:line="180" w:lineRule="exact" w:before="1"/>
              <w:ind w:left="3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156</w:t>
            </w:r>
          </w:p>
        </w:tc>
        <w:tc>
          <w:tcPr>
            <w:tcW w:w="142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01" w:val="left" w:leader="none"/>
              </w:tabs>
              <w:spacing w:line="180" w:lineRule="exact" w:before="1"/>
              <w:ind w:right="2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9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lef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817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25" w:val="left" w:leader="none"/>
              </w:tabs>
              <w:spacing w:line="180" w:lineRule="exact" w:before="1"/>
              <w:ind w:right="16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  <w:tab/>
              <w:t>-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(3,791)</w:t>
            </w:r>
          </w:p>
        </w:tc>
        <w:tc>
          <w:tcPr>
            <w:tcW w:w="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(30,642)</w:t>
            </w:r>
          </w:p>
        </w:tc>
      </w:tr>
    </w:tbl>
    <w:p>
      <w:pPr>
        <w:spacing w:before="99"/>
        <w:ind w:left="116" w:right="0" w:firstLine="0"/>
        <w:jc w:val="left"/>
        <w:rPr>
          <w:sz w:val="15"/>
        </w:rPr>
      </w:pPr>
      <w:r>
        <w:rPr>
          <w:spacing w:val="-2"/>
          <w:w w:val="105"/>
          <w:sz w:val="15"/>
        </w:rPr>
        <w:t>As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a</w:t>
      </w:r>
      <w:r>
        <w:rPr>
          <w:spacing w:val="-3"/>
          <w:w w:val="105"/>
          <w:sz w:val="15"/>
        </w:rPr>
        <w:t> </w:t>
      </w:r>
      <w:r>
        <w:rPr>
          <w:spacing w:val="-2"/>
          <w:w w:val="105"/>
          <w:sz w:val="15"/>
        </w:rPr>
        <w:t>result</w:t>
      </w:r>
      <w:r>
        <w:rPr>
          <w:spacing w:val="-5"/>
          <w:w w:val="105"/>
          <w:sz w:val="15"/>
        </w:rPr>
        <w:t> </w:t>
      </w:r>
      <w:r>
        <w:rPr>
          <w:spacing w:val="-2"/>
          <w:w w:val="105"/>
          <w:sz w:val="15"/>
        </w:rPr>
        <w:t>of</w:t>
      </w:r>
      <w:r>
        <w:rPr>
          <w:spacing w:val="-1"/>
          <w:w w:val="105"/>
          <w:sz w:val="15"/>
        </w:rPr>
        <w:t> </w:t>
      </w:r>
      <w:r>
        <w:rPr>
          <w:spacing w:val="-2"/>
          <w:w w:val="105"/>
          <w:sz w:val="15"/>
        </w:rPr>
        <w:t>the</w:t>
      </w:r>
      <w:r>
        <w:rPr>
          <w:spacing w:val="-8"/>
          <w:w w:val="105"/>
          <w:sz w:val="15"/>
        </w:rPr>
        <w:t> </w:t>
      </w:r>
      <w:r>
        <w:rPr>
          <w:spacing w:val="-2"/>
          <w:w w:val="105"/>
          <w:sz w:val="15"/>
        </w:rPr>
        <w:t>Machinery-of-Government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changes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(refer</w:t>
      </w:r>
      <w:r>
        <w:rPr>
          <w:spacing w:val="-4"/>
          <w:w w:val="105"/>
          <w:sz w:val="15"/>
        </w:rPr>
        <w:t> </w:t>
      </w:r>
      <w:r>
        <w:rPr>
          <w:spacing w:val="-1"/>
          <w:w w:val="105"/>
          <w:sz w:val="15"/>
        </w:rPr>
        <w:t>Note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A3):</w:t>
      </w:r>
    </w:p>
    <w:p>
      <w:pPr>
        <w:spacing w:before="12"/>
        <w:ind w:left="116" w:right="0" w:firstLine="0"/>
        <w:jc w:val="left"/>
        <w:rPr>
          <w:sz w:val="15"/>
        </w:rPr>
      </w:pPr>
      <w:r>
        <w:rPr>
          <w:sz w:val="15"/>
          <w:vertAlign w:val="superscript"/>
        </w:rPr>
        <w:t>#</w:t>
      </w:r>
      <w:r>
        <w:rPr>
          <w:spacing w:val="-9"/>
          <w:sz w:val="15"/>
          <w:vertAlign w:val="baseline"/>
        </w:rPr>
        <w:t> </w:t>
      </w:r>
      <w:r>
        <w:rPr>
          <w:sz w:val="15"/>
          <w:vertAlign w:val="baseline"/>
        </w:rPr>
        <w:t>Youth</w:t>
      </w:r>
      <w:r>
        <w:rPr>
          <w:spacing w:val="1"/>
          <w:sz w:val="15"/>
          <w:vertAlign w:val="baseline"/>
        </w:rPr>
        <w:t> </w:t>
      </w:r>
      <w:r>
        <w:rPr>
          <w:sz w:val="15"/>
          <w:vertAlign w:val="baseline"/>
        </w:rPr>
        <w:t>Justice</w:t>
      </w:r>
      <w:r>
        <w:rPr>
          <w:spacing w:val="5"/>
          <w:sz w:val="15"/>
          <w:vertAlign w:val="baseline"/>
        </w:rPr>
        <w:t> </w:t>
      </w:r>
      <w:r>
        <w:rPr>
          <w:sz w:val="15"/>
          <w:vertAlign w:val="baseline"/>
        </w:rPr>
        <w:t>Services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includes</w:t>
      </w:r>
      <w:r>
        <w:rPr>
          <w:spacing w:val="12"/>
          <w:sz w:val="15"/>
          <w:vertAlign w:val="baseline"/>
        </w:rPr>
        <w:t> </w:t>
      </w:r>
      <w:r>
        <w:rPr>
          <w:sz w:val="15"/>
          <w:vertAlign w:val="baseline"/>
        </w:rPr>
        <w:t>activities</w:t>
      </w:r>
      <w:r>
        <w:rPr>
          <w:spacing w:val="6"/>
          <w:sz w:val="15"/>
          <w:vertAlign w:val="baseline"/>
        </w:rPr>
        <w:t> </w:t>
      </w:r>
      <w:r>
        <w:rPr>
          <w:sz w:val="15"/>
          <w:vertAlign w:val="baseline"/>
        </w:rPr>
        <w:t>from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13</w:t>
      </w:r>
      <w:r>
        <w:rPr>
          <w:spacing w:val="4"/>
          <w:sz w:val="15"/>
          <w:vertAlign w:val="baseline"/>
        </w:rPr>
        <w:t> </w:t>
      </w:r>
      <w:r>
        <w:rPr>
          <w:sz w:val="15"/>
          <w:vertAlign w:val="baseline"/>
        </w:rPr>
        <w:t>November</w:t>
      </w:r>
      <w:r>
        <w:rPr>
          <w:spacing w:val="6"/>
          <w:sz w:val="15"/>
          <w:vertAlign w:val="baseline"/>
        </w:rPr>
        <w:t> </w:t>
      </w:r>
      <w:r>
        <w:rPr>
          <w:sz w:val="15"/>
          <w:vertAlign w:val="baseline"/>
        </w:rPr>
        <w:t>2020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to</w:t>
      </w:r>
      <w:r>
        <w:rPr>
          <w:spacing w:val="5"/>
          <w:sz w:val="15"/>
          <w:vertAlign w:val="baseline"/>
        </w:rPr>
        <w:t> </w:t>
      </w:r>
      <w:r>
        <w:rPr>
          <w:sz w:val="15"/>
          <w:vertAlign w:val="baseline"/>
        </w:rPr>
        <w:t>30</w:t>
      </w:r>
      <w:r>
        <w:rPr>
          <w:spacing w:val="10"/>
          <w:sz w:val="15"/>
          <w:vertAlign w:val="baseline"/>
        </w:rPr>
        <w:t> </w:t>
      </w:r>
      <w:r>
        <w:rPr>
          <w:sz w:val="15"/>
          <w:vertAlign w:val="baseline"/>
        </w:rPr>
        <w:t>June</w:t>
      </w:r>
      <w:r>
        <w:rPr>
          <w:spacing w:val="7"/>
          <w:sz w:val="15"/>
          <w:vertAlign w:val="baseline"/>
        </w:rPr>
        <w:t> </w:t>
      </w:r>
      <w:r>
        <w:rPr>
          <w:sz w:val="15"/>
          <w:vertAlign w:val="baseline"/>
        </w:rPr>
        <w:t>2021</w:t>
      </w:r>
    </w:p>
    <w:p>
      <w:pPr>
        <w:spacing w:before="0"/>
        <w:ind w:left="116" w:right="0" w:firstLine="0"/>
        <w:jc w:val="left"/>
        <w:rPr>
          <w:sz w:val="15"/>
        </w:rPr>
      </w:pPr>
      <w:r>
        <w:rPr>
          <w:spacing w:val="-2"/>
          <w:w w:val="105"/>
          <w:sz w:val="15"/>
        </w:rPr>
        <w:t>*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Multicultural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Affairs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includes</w:t>
      </w:r>
      <w:r>
        <w:rPr>
          <w:spacing w:val="-3"/>
          <w:w w:val="105"/>
          <w:sz w:val="15"/>
        </w:rPr>
        <w:t> </w:t>
      </w:r>
      <w:r>
        <w:rPr>
          <w:spacing w:val="-1"/>
          <w:w w:val="105"/>
          <w:sz w:val="15"/>
        </w:rPr>
        <w:t>activities</w:t>
      </w:r>
      <w:r>
        <w:rPr>
          <w:spacing w:val="-8"/>
          <w:w w:val="105"/>
          <w:sz w:val="15"/>
        </w:rPr>
        <w:t> </w:t>
      </w:r>
      <w:r>
        <w:rPr>
          <w:spacing w:val="-1"/>
          <w:w w:val="105"/>
          <w:sz w:val="15"/>
        </w:rPr>
        <w:t>from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1</w:t>
      </w:r>
      <w:r>
        <w:rPr>
          <w:spacing w:val="-3"/>
          <w:w w:val="105"/>
          <w:sz w:val="15"/>
        </w:rPr>
        <w:t> </w:t>
      </w:r>
      <w:r>
        <w:rPr>
          <w:spacing w:val="-1"/>
          <w:w w:val="105"/>
          <w:sz w:val="15"/>
        </w:rPr>
        <w:t>December</w:t>
      </w:r>
      <w:r>
        <w:rPr>
          <w:spacing w:val="-8"/>
          <w:w w:val="105"/>
          <w:sz w:val="15"/>
        </w:rPr>
        <w:t> </w:t>
      </w:r>
      <w:r>
        <w:rPr>
          <w:spacing w:val="-1"/>
          <w:w w:val="105"/>
          <w:sz w:val="15"/>
        </w:rPr>
        <w:t>2020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to</w:t>
      </w:r>
      <w:r>
        <w:rPr>
          <w:spacing w:val="-10"/>
          <w:w w:val="105"/>
          <w:sz w:val="15"/>
        </w:rPr>
        <w:t> </w:t>
      </w:r>
      <w:r>
        <w:rPr>
          <w:spacing w:val="-1"/>
          <w:w w:val="105"/>
          <w:sz w:val="15"/>
        </w:rPr>
        <w:t>30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June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2021</w:t>
      </w:r>
    </w:p>
    <w:p>
      <w:pPr>
        <w:spacing w:before="15"/>
        <w:ind w:left="116" w:right="0" w:firstLine="0"/>
        <w:jc w:val="left"/>
        <w:rPr>
          <w:sz w:val="15"/>
        </w:rPr>
      </w:pPr>
      <w:r>
        <w:rPr>
          <w:sz w:val="15"/>
          <w:vertAlign w:val="superscript"/>
        </w:rPr>
        <w:t>~</w:t>
      </w:r>
      <w:r>
        <w:rPr>
          <w:spacing w:val="-9"/>
          <w:sz w:val="15"/>
          <w:vertAlign w:val="baseline"/>
        </w:rPr>
        <w:t> </w:t>
      </w:r>
      <w:r>
        <w:rPr>
          <w:sz w:val="15"/>
          <w:vertAlign w:val="baseline"/>
        </w:rPr>
        <w:t>Women,</w:t>
      </w:r>
      <w:r>
        <w:rPr>
          <w:spacing w:val="13"/>
          <w:sz w:val="15"/>
          <w:vertAlign w:val="baseline"/>
        </w:rPr>
        <w:t> </w:t>
      </w:r>
      <w:r>
        <w:rPr>
          <w:sz w:val="15"/>
          <w:vertAlign w:val="baseline"/>
        </w:rPr>
        <w:t>Violence</w:t>
      </w:r>
      <w:r>
        <w:rPr>
          <w:spacing w:val="4"/>
          <w:sz w:val="15"/>
          <w:vertAlign w:val="baseline"/>
        </w:rPr>
        <w:t> </w:t>
      </w:r>
      <w:r>
        <w:rPr>
          <w:sz w:val="15"/>
          <w:vertAlign w:val="baseline"/>
        </w:rPr>
        <w:t>Prevention</w:t>
      </w:r>
      <w:r>
        <w:rPr>
          <w:spacing w:val="9"/>
          <w:sz w:val="15"/>
          <w:vertAlign w:val="baseline"/>
        </w:rPr>
        <w:t> </w:t>
      </w:r>
      <w:r>
        <w:rPr>
          <w:sz w:val="15"/>
          <w:vertAlign w:val="baseline"/>
        </w:rPr>
        <w:t>and</w:t>
      </w:r>
      <w:r>
        <w:rPr>
          <w:spacing w:val="8"/>
          <w:sz w:val="15"/>
          <w:vertAlign w:val="baseline"/>
        </w:rPr>
        <w:t> </w:t>
      </w:r>
      <w:r>
        <w:rPr>
          <w:sz w:val="15"/>
          <w:vertAlign w:val="baseline"/>
        </w:rPr>
        <w:t>Youth</w:t>
      </w:r>
      <w:r>
        <w:rPr>
          <w:spacing w:val="2"/>
          <w:sz w:val="15"/>
          <w:vertAlign w:val="baseline"/>
        </w:rPr>
        <w:t> </w:t>
      </w:r>
      <w:r>
        <w:rPr>
          <w:sz w:val="15"/>
          <w:vertAlign w:val="baseline"/>
        </w:rPr>
        <w:t>Services</w:t>
      </w:r>
      <w:r>
        <w:rPr>
          <w:spacing w:val="4"/>
          <w:sz w:val="15"/>
          <w:vertAlign w:val="baseline"/>
        </w:rPr>
        <w:t> </w:t>
      </w:r>
      <w:r>
        <w:rPr>
          <w:sz w:val="15"/>
          <w:vertAlign w:val="baseline"/>
        </w:rPr>
        <w:t>includes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activities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from</w:t>
      </w:r>
      <w:r>
        <w:rPr>
          <w:spacing w:val="15"/>
          <w:sz w:val="15"/>
          <w:vertAlign w:val="baseline"/>
        </w:rPr>
        <w:t> </w:t>
      </w:r>
      <w:r>
        <w:rPr>
          <w:sz w:val="15"/>
          <w:vertAlign w:val="baseline"/>
        </w:rPr>
        <w:t>1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July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2020</w:t>
      </w:r>
      <w:r>
        <w:rPr>
          <w:spacing w:val="8"/>
          <w:sz w:val="15"/>
          <w:vertAlign w:val="baseline"/>
        </w:rPr>
        <w:t> </w:t>
      </w:r>
      <w:r>
        <w:rPr>
          <w:sz w:val="15"/>
          <w:vertAlign w:val="baseline"/>
        </w:rPr>
        <w:t>to</w:t>
      </w:r>
      <w:r>
        <w:rPr>
          <w:spacing w:val="11"/>
          <w:sz w:val="15"/>
          <w:vertAlign w:val="baseline"/>
        </w:rPr>
        <w:t> </w:t>
      </w:r>
      <w:r>
        <w:rPr>
          <w:sz w:val="15"/>
          <w:vertAlign w:val="baseline"/>
        </w:rPr>
        <w:t>30</w:t>
      </w:r>
      <w:r>
        <w:rPr>
          <w:spacing w:val="6"/>
          <w:sz w:val="15"/>
          <w:vertAlign w:val="baseline"/>
        </w:rPr>
        <w:t> </w:t>
      </w:r>
      <w:r>
        <w:rPr>
          <w:sz w:val="15"/>
          <w:vertAlign w:val="baseline"/>
        </w:rPr>
        <w:t>November</w:t>
      </w:r>
      <w:r>
        <w:rPr>
          <w:spacing w:val="4"/>
          <w:sz w:val="15"/>
          <w:vertAlign w:val="baseline"/>
        </w:rPr>
        <w:t> </w:t>
      </w:r>
      <w:r>
        <w:rPr>
          <w:sz w:val="15"/>
          <w:vertAlign w:val="baseline"/>
        </w:rPr>
        <w:t>2020</w:t>
      </w:r>
    </w:p>
    <w:p>
      <w:pPr>
        <w:spacing w:before="7"/>
        <w:ind w:left="116" w:right="0" w:firstLine="0"/>
        <w:jc w:val="left"/>
        <w:rPr>
          <w:sz w:val="15"/>
        </w:rPr>
      </w:pPr>
      <w:r>
        <w:rPr>
          <w:spacing w:val="-2"/>
          <w:w w:val="105"/>
          <w:sz w:val="15"/>
        </w:rPr>
        <w:t>^ Transactions</w:t>
      </w:r>
      <w:r>
        <w:rPr>
          <w:spacing w:val="-9"/>
          <w:w w:val="105"/>
          <w:sz w:val="15"/>
        </w:rPr>
        <w:t> </w:t>
      </w:r>
      <w:r>
        <w:rPr>
          <w:spacing w:val="-2"/>
          <w:w w:val="105"/>
          <w:sz w:val="15"/>
        </w:rPr>
        <w:t>are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related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to</w:t>
      </w:r>
      <w:r>
        <w:rPr>
          <w:spacing w:val="-7"/>
          <w:w w:val="105"/>
          <w:sz w:val="15"/>
        </w:rPr>
        <w:t> </w:t>
      </w:r>
      <w:r>
        <w:rPr>
          <w:spacing w:val="-2"/>
          <w:w w:val="105"/>
          <w:sz w:val="15"/>
        </w:rPr>
        <w:t>the</w:t>
      </w:r>
      <w:r>
        <w:rPr>
          <w:spacing w:val="-6"/>
          <w:w w:val="105"/>
          <w:sz w:val="15"/>
        </w:rPr>
        <w:t> </w:t>
      </w:r>
      <w:r>
        <w:rPr>
          <w:spacing w:val="-2"/>
          <w:w w:val="105"/>
          <w:sz w:val="15"/>
        </w:rPr>
        <w:t>Memorandum</w:t>
      </w:r>
      <w:r>
        <w:rPr>
          <w:spacing w:val="-4"/>
          <w:w w:val="105"/>
          <w:sz w:val="15"/>
        </w:rPr>
        <w:t> </w:t>
      </w:r>
      <w:r>
        <w:rPr>
          <w:spacing w:val="-2"/>
          <w:w w:val="105"/>
          <w:sz w:val="15"/>
        </w:rPr>
        <w:t>of</w:t>
      </w:r>
      <w:r>
        <w:rPr>
          <w:spacing w:val="-3"/>
          <w:w w:val="105"/>
          <w:sz w:val="15"/>
        </w:rPr>
        <w:t> </w:t>
      </w:r>
      <w:r>
        <w:rPr>
          <w:spacing w:val="-2"/>
          <w:w w:val="105"/>
          <w:sz w:val="15"/>
        </w:rPr>
        <w:t>Understanding</w:t>
      </w:r>
      <w:r>
        <w:rPr>
          <w:spacing w:val="-4"/>
          <w:w w:val="105"/>
          <w:sz w:val="15"/>
        </w:rPr>
        <w:t> </w:t>
      </w:r>
      <w:r>
        <w:rPr>
          <w:spacing w:val="-1"/>
          <w:w w:val="105"/>
          <w:sz w:val="15"/>
        </w:rPr>
        <w:t>in</w:t>
      </w:r>
      <w:r>
        <w:rPr>
          <w:spacing w:val="-7"/>
          <w:w w:val="105"/>
          <w:sz w:val="15"/>
        </w:rPr>
        <w:t> </w:t>
      </w:r>
      <w:r>
        <w:rPr>
          <w:spacing w:val="-1"/>
          <w:w w:val="105"/>
          <w:sz w:val="15"/>
        </w:rPr>
        <w:t>providing</w:t>
      </w:r>
      <w:r>
        <w:rPr>
          <w:spacing w:val="-4"/>
          <w:w w:val="105"/>
          <w:sz w:val="15"/>
        </w:rPr>
        <w:t> </w:t>
      </w:r>
      <w:r>
        <w:rPr>
          <w:spacing w:val="-1"/>
          <w:w w:val="105"/>
          <w:sz w:val="15"/>
        </w:rPr>
        <w:t>services</w:t>
      </w:r>
      <w:r>
        <w:rPr>
          <w:spacing w:val="-2"/>
          <w:w w:val="105"/>
          <w:sz w:val="15"/>
        </w:rPr>
        <w:t> </w:t>
      </w:r>
      <w:r>
        <w:rPr>
          <w:spacing w:val="-1"/>
          <w:w w:val="105"/>
          <w:sz w:val="15"/>
        </w:rPr>
        <w:t>to</w:t>
      </w:r>
      <w:r>
        <w:rPr>
          <w:spacing w:val="-6"/>
          <w:w w:val="105"/>
          <w:sz w:val="15"/>
        </w:rPr>
        <w:t> </w:t>
      </w:r>
      <w:r>
        <w:rPr>
          <w:spacing w:val="-1"/>
          <w:w w:val="105"/>
          <w:sz w:val="15"/>
        </w:rPr>
        <w:t>other</w:t>
      </w:r>
      <w:r>
        <w:rPr>
          <w:spacing w:val="-2"/>
          <w:w w:val="105"/>
          <w:sz w:val="15"/>
        </w:rPr>
        <w:t> </w:t>
      </w:r>
      <w:r>
        <w:rPr>
          <w:spacing w:val="-1"/>
          <w:w w:val="105"/>
          <w:sz w:val="15"/>
        </w:rPr>
        <w:t>departments</w:t>
      </w:r>
      <w:r>
        <w:rPr>
          <w:spacing w:val="-2"/>
          <w:w w:val="105"/>
          <w:sz w:val="15"/>
        </w:rPr>
        <w:t> </w:t>
      </w:r>
      <w:r>
        <w:rPr>
          <w:spacing w:val="-1"/>
          <w:w w:val="105"/>
          <w:sz w:val="15"/>
        </w:rPr>
        <w:t>(refer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to</w:t>
      </w:r>
      <w:r>
        <w:rPr>
          <w:spacing w:val="-5"/>
          <w:w w:val="105"/>
          <w:sz w:val="15"/>
        </w:rPr>
        <w:t> </w:t>
      </w:r>
      <w:r>
        <w:rPr>
          <w:spacing w:val="-1"/>
          <w:w w:val="105"/>
          <w:sz w:val="15"/>
        </w:rPr>
        <w:t>Note</w:t>
      </w:r>
      <w:r>
        <w:rPr>
          <w:spacing w:val="-9"/>
          <w:w w:val="105"/>
          <w:sz w:val="15"/>
        </w:rPr>
        <w:t> </w:t>
      </w:r>
      <w:r>
        <w:rPr>
          <w:spacing w:val="-1"/>
          <w:w w:val="105"/>
          <w:sz w:val="15"/>
        </w:rPr>
        <w:t>B1-2</w:t>
      </w:r>
      <w:r>
        <w:rPr>
          <w:spacing w:val="-6"/>
          <w:w w:val="105"/>
          <w:sz w:val="15"/>
        </w:rPr>
        <w:t> </w:t>
      </w:r>
      <w:r>
        <w:rPr>
          <w:spacing w:val="-1"/>
          <w:w w:val="105"/>
          <w:sz w:val="15"/>
        </w:rPr>
        <w:t>)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header="1411" w:footer="1306" w:top="1420" w:bottom="280" w:left="2000" w:right="20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61"/>
          <w:footerReference w:type="default" r:id="rId162"/>
          <w:pgSz w:w="11910" w:h="16840"/>
          <w:pgMar w:header="0" w:footer="0" w:top="1600" w:bottom="280" w:left="1300" w:right="1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4"/>
        </w:rPr>
      </w:pPr>
    </w:p>
    <w:p>
      <w:pPr>
        <w:spacing w:before="0"/>
        <w:ind w:left="101" w:right="0" w:firstLine="0"/>
        <w:jc w:val="left"/>
        <w:rPr>
          <w:b/>
          <w:sz w:val="21"/>
        </w:rPr>
      </w:pPr>
      <w:r>
        <w:rPr>
          <w:b/>
          <w:sz w:val="21"/>
        </w:rPr>
        <w:t>Balance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Sheet</w:t>
      </w:r>
    </w:p>
    <w:p>
      <w:pPr>
        <w:spacing w:before="99"/>
        <w:ind w:left="0" w:right="1228" w:firstLine="0"/>
        <w:jc w:val="right"/>
        <w:rPr>
          <w:b/>
          <w:sz w:val="17"/>
        </w:rPr>
      </w:pPr>
      <w:r>
        <w:rPr/>
        <w:br w:type="column"/>
      </w:r>
      <w:r>
        <w:rPr>
          <w:b/>
          <w:sz w:val="17"/>
        </w:rPr>
        <w:t>Department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218" w:firstLine="0"/>
        <w:jc w:val="right"/>
        <w:rPr>
          <w:b/>
          <w:sz w:val="17"/>
        </w:rPr>
      </w:pPr>
      <w:r>
        <w:rPr/>
        <w:pict>
          <v:rect style="position:absolute;margin-left:532.549988pt;margin-top:-7.197117pt;width:62.64pt;height:13.07pt;mso-position-horizontal-relative:page;mso-position-vertical-relative:paragraph;z-index:15742464" id="docshape101" filled="true" fillcolor="#000000" stroked="false">
            <v:fill type="solid"/>
            <w10:wrap type="none"/>
          </v:rect>
        </w:pict>
      </w:r>
      <w:r>
        <w:rPr>
          <w:b/>
          <w:spacing w:val="-1"/>
          <w:w w:val="105"/>
          <w:sz w:val="17"/>
        </w:rPr>
        <w:t>Balance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Sheet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at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spacing w:after="0"/>
        <w:jc w:val="right"/>
        <w:rPr>
          <w:sz w:val="17"/>
        </w:rPr>
        <w:sectPr>
          <w:type w:val="continuous"/>
          <w:pgSz w:w="11910" w:h="16840"/>
          <w:pgMar w:header="0" w:footer="0" w:top="1420" w:bottom="280" w:left="1300" w:right="180"/>
          <w:cols w:num="2" w:equalWidth="0">
            <w:col w:w="1593" w:space="2271"/>
            <w:col w:w="6566"/>
          </w:cols>
        </w:sectPr>
      </w:pPr>
    </w:p>
    <w:p>
      <w:pPr>
        <w:pStyle w:val="BodyText"/>
        <w:spacing w:before="11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header="0" w:footer="0" w:top="1420" w:bottom="280" w:left="1300" w:right="1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Note</w:t>
      </w:r>
    </w:p>
    <w:p>
      <w:pPr>
        <w:spacing w:line="240" w:lineRule="auto" w:before="10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line="247" w:lineRule="auto" w:before="1"/>
        <w:ind w:left="587" w:right="0" w:hanging="147"/>
        <w:jc w:val="right"/>
        <w:rPr>
          <w:b/>
          <w:sz w:val="17"/>
        </w:rPr>
      </w:pPr>
      <w:r>
        <w:rPr>
          <w:b/>
          <w:sz w:val="17"/>
        </w:rPr>
        <w:t>Actual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2021</w:t>
      </w:r>
    </w:p>
    <w:p>
      <w:pPr>
        <w:spacing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$'000</w:t>
      </w:r>
    </w:p>
    <w:p>
      <w:pPr>
        <w:spacing w:line="244" w:lineRule="auto" w:before="99"/>
        <w:ind w:left="225" w:right="0" w:firstLine="9"/>
        <w:jc w:val="right"/>
        <w:rPr>
          <w:b/>
          <w:sz w:val="17"/>
        </w:rPr>
      </w:pPr>
      <w:r>
        <w:rPr/>
        <w:br w:type="column"/>
      </w:r>
      <w:r>
        <w:rPr>
          <w:b/>
          <w:sz w:val="17"/>
        </w:rPr>
        <w:t>Original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Budget*</w:t>
      </w:r>
    </w:p>
    <w:p>
      <w:pPr>
        <w:spacing w:line="193" w:lineRule="exact"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2021</w:t>
      </w:r>
    </w:p>
    <w:p>
      <w:pPr>
        <w:spacing w:before="11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$'000</w:t>
      </w:r>
    </w:p>
    <w:p>
      <w:pPr>
        <w:spacing w:line="244" w:lineRule="auto" w:before="99"/>
        <w:ind w:left="97" w:right="0" w:firstLine="194"/>
        <w:jc w:val="right"/>
        <w:rPr>
          <w:b/>
          <w:sz w:val="17"/>
        </w:rPr>
      </w:pPr>
      <w:r>
        <w:rPr/>
        <w:br w:type="column"/>
      </w:r>
      <w:r>
        <w:rPr>
          <w:b/>
          <w:sz w:val="17"/>
        </w:rPr>
        <w:t>Budget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Variance*</w:t>
      </w:r>
    </w:p>
    <w:p>
      <w:pPr>
        <w:spacing w:line="193" w:lineRule="exact" w:before="0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2021</w:t>
      </w:r>
    </w:p>
    <w:p>
      <w:pPr>
        <w:spacing w:before="11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$'000</w:t>
      </w:r>
    </w:p>
    <w:p>
      <w:pPr>
        <w:spacing w:line="240" w:lineRule="auto" w:before="10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line="247" w:lineRule="auto" w:before="1"/>
        <w:ind w:left="503" w:right="1192" w:hanging="144"/>
        <w:jc w:val="left"/>
        <w:rPr>
          <w:b/>
          <w:sz w:val="17"/>
        </w:rPr>
      </w:pPr>
      <w:r>
        <w:rPr>
          <w:b/>
          <w:sz w:val="17"/>
        </w:rPr>
        <w:t>Actual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2020</w:t>
      </w:r>
    </w:p>
    <w:p>
      <w:pPr>
        <w:spacing w:before="0"/>
        <w:ind w:left="46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$'000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0" w:footer="0" w:top="1420" w:bottom="280" w:left="1300" w:right="180"/>
          <w:cols w:num="5" w:equalWidth="0">
            <w:col w:w="5379" w:space="40"/>
            <w:col w:w="980" w:space="39"/>
            <w:col w:w="901" w:space="40"/>
            <w:col w:w="899" w:space="39"/>
            <w:col w:w="2113"/>
          </w:cols>
        </w:sect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455.55pt;height:.5pt;mso-position-horizontal-relative:char;mso-position-vertical-relative:line" id="docshapegroup102" coordorigin="0,0" coordsize="9111,10">
            <v:line style="position:absolute" from="0,5" to="911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9"/>
        </w:rPr>
      </w:pPr>
    </w:p>
    <w:p>
      <w:pPr>
        <w:spacing w:before="99" w:after="5"/>
        <w:ind w:left="135" w:right="0" w:firstLine="0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Current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Assets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1103"/>
        <w:gridCol w:w="1922"/>
        <w:gridCol w:w="1751"/>
      </w:tblGrid>
      <w:tr>
        <w:trPr>
          <w:trHeight w:val="198" w:hRule="atLeast"/>
        </w:trPr>
        <w:tc>
          <w:tcPr>
            <w:tcW w:w="4334" w:type="dxa"/>
          </w:tcPr>
          <w:p>
            <w:pPr>
              <w:pStyle w:val="TableParagraph"/>
              <w:spacing w:line="177" w:lineRule="exact" w:before="1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equivalents</w:t>
            </w:r>
          </w:p>
        </w:tc>
        <w:tc>
          <w:tcPr>
            <w:tcW w:w="1103" w:type="dxa"/>
          </w:tcPr>
          <w:p>
            <w:pPr>
              <w:pStyle w:val="TableParagraph"/>
              <w:spacing w:line="177" w:lineRule="exact" w:before="1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C1</w:t>
            </w:r>
          </w:p>
        </w:tc>
        <w:tc>
          <w:tcPr>
            <w:tcW w:w="1922" w:type="dxa"/>
          </w:tcPr>
          <w:p>
            <w:pPr>
              <w:pStyle w:val="TableParagraph"/>
              <w:spacing w:line="179" w:lineRule="exact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52,104</w:t>
            </w:r>
          </w:p>
        </w:tc>
        <w:tc>
          <w:tcPr>
            <w:tcW w:w="1751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7,084</w:t>
            </w:r>
          </w:p>
        </w:tc>
      </w:tr>
      <w:tr>
        <w:trPr>
          <w:trHeight w:val="199" w:hRule="atLeast"/>
        </w:trPr>
        <w:tc>
          <w:tcPr>
            <w:tcW w:w="4334" w:type="dxa"/>
          </w:tcPr>
          <w:p>
            <w:pPr>
              <w:pStyle w:val="TableParagraph"/>
              <w:spacing w:line="177" w:lineRule="exact" w:before="2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1103" w:type="dxa"/>
          </w:tcPr>
          <w:p>
            <w:pPr>
              <w:pStyle w:val="TableParagraph"/>
              <w:spacing w:line="177" w:lineRule="exact" w:before="2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1922" w:type="dxa"/>
          </w:tcPr>
          <w:p>
            <w:pPr>
              <w:pStyle w:val="TableParagraph"/>
              <w:spacing w:line="179" w:lineRule="exact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44,031</w:t>
            </w:r>
          </w:p>
        </w:tc>
        <w:tc>
          <w:tcPr>
            <w:tcW w:w="1751" w:type="dxa"/>
          </w:tcPr>
          <w:p>
            <w:pPr>
              <w:pStyle w:val="TableParagraph"/>
              <w:spacing w:line="179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54,300</w:t>
            </w:r>
          </w:p>
        </w:tc>
      </w:tr>
      <w:tr>
        <w:trPr>
          <w:trHeight w:val="203" w:hRule="atLeast"/>
        </w:trPr>
        <w:tc>
          <w:tcPr>
            <w:tcW w:w="4334" w:type="dxa"/>
          </w:tcPr>
          <w:p>
            <w:pPr>
              <w:pStyle w:val="TableParagraph"/>
              <w:spacing w:line="184" w:lineRule="exact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Inventories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82" w:lineRule="exact" w:before="2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789</w:t>
            </w:r>
          </w:p>
        </w:tc>
        <w:tc>
          <w:tcPr>
            <w:tcW w:w="1751" w:type="dxa"/>
          </w:tcPr>
          <w:p>
            <w:pPr>
              <w:pStyle w:val="TableParagraph"/>
              <w:spacing w:line="180" w:lineRule="exact" w:before="4"/>
              <w:ind w:right="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13" w:hRule="atLeast"/>
        </w:trPr>
        <w:tc>
          <w:tcPr>
            <w:tcW w:w="4334" w:type="dxa"/>
          </w:tcPr>
          <w:p>
            <w:pPr>
              <w:pStyle w:val="TableParagraph"/>
              <w:spacing w:line="191" w:lineRule="exact" w:before="2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current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assets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89" w:lineRule="exact" w:before="4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11,902</w:t>
            </w:r>
          </w:p>
        </w:tc>
        <w:tc>
          <w:tcPr>
            <w:tcW w:w="1751" w:type="dxa"/>
          </w:tcPr>
          <w:p>
            <w:pPr>
              <w:pStyle w:val="TableParagraph"/>
              <w:spacing w:line="191" w:lineRule="exact" w:before="2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8,000</w:t>
            </w:r>
          </w:p>
        </w:tc>
      </w:tr>
      <w:tr>
        <w:trPr>
          <w:trHeight w:val="274" w:hRule="atLeast"/>
        </w:trPr>
        <w:tc>
          <w:tcPr>
            <w:tcW w:w="43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before="14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108,826</w:t>
            </w:r>
          </w:p>
        </w:tc>
        <w:tc>
          <w:tcPr>
            <w:tcW w:w="1751" w:type="dxa"/>
          </w:tcPr>
          <w:p>
            <w:pPr>
              <w:pStyle w:val="TableParagraph"/>
              <w:spacing w:before="11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69,384</w:t>
            </w:r>
          </w:p>
        </w:tc>
      </w:tr>
      <w:tr>
        <w:trPr>
          <w:trHeight w:val="277" w:hRule="atLeast"/>
        </w:trPr>
        <w:tc>
          <w:tcPr>
            <w:tcW w:w="4334" w:type="dxa"/>
          </w:tcPr>
          <w:p>
            <w:pPr>
              <w:pStyle w:val="TableParagraph"/>
              <w:spacing w:line="194" w:lineRule="exact" w:before="63"/>
              <w:ind w:left="302"/>
              <w:rPr>
                <w:sz w:val="17"/>
              </w:rPr>
            </w:pPr>
            <w:r>
              <w:rPr>
                <w:sz w:val="17"/>
              </w:rPr>
              <w:t>Non-current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assets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classified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held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sale</w:t>
            </w:r>
          </w:p>
        </w:tc>
        <w:tc>
          <w:tcPr>
            <w:tcW w:w="1103" w:type="dxa"/>
          </w:tcPr>
          <w:p>
            <w:pPr>
              <w:pStyle w:val="TableParagraph"/>
              <w:spacing w:line="194" w:lineRule="exact" w:before="63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C3</w:t>
            </w:r>
          </w:p>
        </w:tc>
        <w:tc>
          <w:tcPr>
            <w:tcW w:w="1922" w:type="dxa"/>
          </w:tcPr>
          <w:p>
            <w:pPr>
              <w:pStyle w:val="TableParagraph"/>
              <w:spacing w:line="192" w:lineRule="exact" w:before="65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21,500</w:t>
            </w:r>
          </w:p>
        </w:tc>
        <w:tc>
          <w:tcPr>
            <w:tcW w:w="1751" w:type="dxa"/>
          </w:tcPr>
          <w:p>
            <w:pPr>
              <w:pStyle w:val="TableParagraph"/>
              <w:spacing w:line="194" w:lineRule="exact" w:before="63"/>
              <w:ind w:right="5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4334" w:type="dxa"/>
          </w:tcPr>
          <w:p>
            <w:pPr>
              <w:pStyle w:val="TableParagraph"/>
              <w:spacing w:line="195" w:lineRule="exact" w:before="16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95" w:lineRule="exact" w:before="16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130,326</w:t>
            </w:r>
          </w:p>
        </w:tc>
        <w:tc>
          <w:tcPr>
            <w:tcW w:w="1751" w:type="dxa"/>
          </w:tcPr>
          <w:p>
            <w:pPr>
              <w:pStyle w:val="TableParagraph"/>
              <w:spacing w:before="14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69,384</w:t>
            </w:r>
          </w:p>
        </w:tc>
      </w:tr>
      <w:tr>
        <w:trPr>
          <w:trHeight w:val="243" w:hRule="atLeast"/>
        </w:trPr>
        <w:tc>
          <w:tcPr>
            <w:tcW w:w="4334" w:type="dxa"/>
          </w:tcPr>
          <w:p>
            <w:pPr>
              <w:pStyle w:val="TableParagraph"/>
              <w:spacing w:before="17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Non-Current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Assets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334" w:type="dxa"/>
          </w:tcPr>
          <w:p>
            <w:pPr>
              <w:pStyle w:val="TableParagraph"/>
              <w:spacing w:line="178" w:lineRule="exact" w:before="31"/>
              <w:ind w:left="302"/>
              <w:rPr>
                <w:sz w:val="17"/>
              </w:rPr>
            </w:pPr>
            <w:r>
              <w:rPr>
                <w:sz w:val="17"/>
              </w:rPr>
              <w:t>Property,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plant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equipment</w:t>
            </w:r>
          </w:p>
        </w:tc>
        <w:tc>
          <w:tcPr>
            <w:tcW w:w="1103" w:type="dxa"/>
          </w:tcPr>
          <w:p>
            <w:pPr>
              <w:pStyle w:val="TableParagraph"/>
              <w:spacing w:line="178" w:lineRule="exact" w:before="31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C4</w:t>
            </w:r>
          </w:p>
        </w:tc>
        <w:tc>
          <w:tcPr>
            <w:tcW w:w="1922" w:type="dxa"/>
          </w:tcPr>
          <w:p>
            <w:pPr>
              <w:pStyle w:val="TableParagraph"/>
              <w:spacing w:line="181" w:lineRule="exact" w:before="28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488,997</w:t>
            </w:r>
          </w:p>
        </w:tc>
        <w:tc>
          <w:tcPr>
            <w:tcW w:w="1751" w:type="dxa"/>
          </w:tcPr>
          <w:p>
            <w:pPr>
              <w:pStyle w:val="TableParagraph"/>
              <w:spacing w:line="181" w:lineRule="exact" w:before="28"/>
              <w:ind w:right="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49,431</w:t>
            </w:r>
          </w:p>
        </w:tc>
      </w:tr>
      <w:tr>
        <w:trPr>
          <w:trHeight w:val="205" w:hRule="atLeast"/>
        </w:trPr>
        <w:tc>
          <w:tcPr>
            <w:tcW w:w="4334" w:type="dxa"/>
          </w:tcPr>
          <w:p>
            <w:pPr>
              <w:pStyle w:val="TableParagraph"/>
              <w:spacing w:line="182" w:lineRule="exact"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Intangibles</w:t>
            </w:r>
          </w:p>
        </w:tc>
        <w:tc>
          <w:tcPr>
            <w:tcW w:w="1103" w:type="dxa"/>
          </w:tcPr>
          <w:p>
            <w:pPr>
              <w:pStyle w:val="TableParagraph"/>
              <w:spacing w:line="182" w:lineRule="exact" w:before="3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C5</w:t>
            </w:r>
          </w:p>
        </w:tc>
        <w:tc>
          <w:tcPr>
            <w:tcW w:w="1922" w:type="dxa"/>
          </w:tcPr>
          <w:p>
            <w:pPr>
              <w:pStyle w:val="TableParagraph"/>
              <w:spacing w:line="184" w:lineRule="exact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44,072</w:t>
            </w:r>
          </w:p>
        </w:tc>
        <w:tc>
          <w:tcPr>
            <w:tcW w:w="1751" w:type="dxa"/>
          </w:tcPr>
          <w:p>
            <w:pPr>
              <w:pStyle w:val="TableParagraph"/>
              <w:spacing w:line="184" w:lineRule="exact"/>
              <w:ind w:right="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35,414</w:t>
            </w:r>
          </w:p>
        </w:tc>
      </w:tr>
      <w:tr>
        <w:trPr>
          <w:trHeight w:val="314" w:hRule="atLeast"/>
        </w:trPr>
        <w:tc>
          <w:tcPr>
            <w:tcW w:w="4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Non-Current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533,069</w:t>
            </w:r>
          </w:p>
        </w:tc>
        <w:tc>
          <w:tcPr>
            <w:tcW w:w="1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84,845</w:t>
            </w:r>
          </w:p>
        </w:tc>
      </w:tr>
      <w:tr>
        <w:trPr>
          <w:trHeight w:val="200" w:hRule="atLeast"/>
        </w:trPr>
        <w:tc>
          <w:tcPr>
            <w:tcW w:w="43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663,395</w:t>
            </w: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154,229</w:t>
            </w:r>
          </w:p>
        </w:tc>
      </w:tr>
      <w:tr>
        <w:trPr>
          <w:trHeight w:val="674" w:hRule="atLeast"/>
        </w:trPr>
        <w:tc>
          <w:tcPr>
            <w:tcW w:w="4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  <w:p>
            <w:pPr>
              <w:pStyle w:val="TableParagraph"/>
              <w:spacing w:line="183" w:lineRule="exact"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Payables</w:t>
            </w:r>
          </w:p>
        </w:tc>
        <w:tc>
          <w:tcPr>
            <w:tcW w:w="11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spacing w:line="178" w:lineRule="exact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C6</w:t>
            </w:r>
          </w:p>
        </w:tc>
        <w:tc>
          <w:tcPr>
            <w:tcW w:w="19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183" w:lineRule="exact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57,091</w:t>
            </w:r>
          </w:p>
        </w:tc>
        <w:tc>
          <w:tcPr>
            <w:tcW w:w="17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spacing w:line="183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43,130</w:t>
            </w:r>
          </w:p>
        </w:tc>
      </w:tr>
      <w:tr>
        <w:trPr>
          <w:trHeight w:val="199" w:hRule="atLeast"/>
        </w:trPr>
        <w:tc>
          <w:tcPr>
            <w:tcW w:w="4334" w:type="dxa"/>
          </w:tcPr>
          <w:p>
            <w:pPr>
              <w:pStyle w:val="TableParagraph"/>
              <w:spacing w:line="178" w:lineRule="exact" w:before="1"/>
              <w:ind w:left="302"/>
              <w:rPr>
                <w:sz w:val="17"/>
              </w:rPr>
            </w:pPr>
            <w:r>
              <w:rPr>
                <w:sz w:val="17"/>
              </w:rPr>
              <w:t>Accrued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employee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benefits</w:t>
            </w:r>
          </w:p>
        </w:tc>
        <w:tc>
          <w:tcPr>
            <w:tcW w:w="1103" w:type="dxa"/>
          </w:tcPr>
          <w:p>
            <w:pPr>
              <w:pStyle w:val="TableParagraph"/>
              <w:spacing w:line="178" w:lineRule="exact" w:before="1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C7</w:t>
            </w:r>
          </w:p>
        </w:tc>
        <w:tc>
          <w:tcPr>
            <w:tcW w:w="1922" w:type="dxa"/>
          </w:tcPr>
          <w:p>
            <w:pPr>
              <w:pStyle w:val="TableParagraph"/>
              <w:spacing w:line="178" w:lineRule="exact" w:before="1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16,413</w:t>
            </w:r>
          </w:p>
        </w:tc>
        <w:tc>
          <w:tcPr>
            <w:tcW w:w="1751" w:type="dxa"/>
          </w:tcPr>
          <w:p>
            <w:pPr>
              <w:pStyle w:val="TableParagraph"/>
              <w:spacing w:line="178" w:lineRule="exact" w:before="1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10,322</w:t>
            </w:r>
          </w:p>
        </w:tc>
      </w:tr>
      <w:tr>
        <w:trPr>
          <w:trHeight w:val="203" w:hRule="atLeast"/>
        </w:trPr>
        <w:tc>
          <w:tcPr>
            <w:tcW w:w="4334" w:type="dxa"/>
          </w:tcPr>
          <w:p>
            <w:pPr>
              <w:pStyle w:val="TableParagraph"/>
              <w:spacing w:line="181" w:lineRule="exact"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Provisions</w:t>
            </w:r>
          </w:p>
        </w:tc>
        <w:tc>
          <w:tcPr>
            <w:tcW w:w="1103" w:type="dxa"/>
          </w:tcPr>
          <w:p>
            <w:pPr>
              <w:pStyle w:val="TableParagraph"/>
              <w:spacing w:line="176" w:lineRule="exact" w:before="8"/>
              <w:ind w:right="2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C8</w:t>
            </w:r>
          </w:p>
        </w:tc>
        <w:tc>
          <w:tcPr>
            <w:tcW w:w="1922" w:type="dxa"/>
          </w:tcPr>
          <w:p>
            <w:pPr>
              <w:pStyle w:val="TableParagraph"/>
              <w:spacing w:line="183" w:lineRule="exact" w:before="1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5,316</w:t>
            </w:r>
          </w:p>
        </w:tc>
        <w:tc>
          <w:tcPr>
            <w:tcW w:w="1751" w:type="dxa"/>
          </w:tcPr>
          <w:p>
            <w:pPr>
              <w:pStyle w:val="TableParagraph"/>
              <w:spacing w:line="183" w:lineRule="exact" w:before="1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1,316</w:t>
            </w:r>
          </w:p>
        </w:tc>
      </w:tr>
      <w:tr>
        <w:trPr>
          <w:trHeight w:val="201" w:hRule="atLeast"/>
        </w:trPr>
        <w:tc>
          <w:tcPr>
            <w:tcW w:w="4334" w:type="dxa"/>
          </w:tcPr>
          <w:p>
            <w:pPr>
              <w:pStyle w:val="TableParagraph"/>
              <w:spacing w:line="182" w:lineRule="exact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current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82" w:lineRule="exact"/>
              <w:ind w:right="1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1,026</w:t>
            </w:r>
          </w:p>
        </w:tc>
        <w:tc>
          <w:tcPr>
            <w:tcW w:w="1751" w:type="dxa"/>
          </w:tcPr>
          <w:p>
            <w:pPr>
              <w:pStyle w:val="TableParagraph"/>
              <w:spacing w:line="182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2,334</w:t>
            </w:r>
          </w:p>
        </w:tc>
      </w:tr>
      <w:tr>
        <w:trPr>
          <w:trHeight w:val="316" w:hRule="atLeast"/>
        </w:trPr>
        <w:tc>
          <w:tcPr>
            <w:tcW w:w="4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79,846</w:t>
            </w:r>
          </w:p>
        </w:tc>
        <w:tc>
          <w:tcPr>
            <w:tcW w:w="1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57,102</w:t>
            </w:r>
          </w:p>
        </w:tc>
      </w:tr>
      <w:tr>
        <w:trPr>
          <w:trHeight w:val="200" w:hRule="atLeast"/>
        </w:trPr>
        <w:tc>
          <w:tcPr>
            <w:tcW w:w="43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79,846</w:t>
            </w: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57,102</w:t>
            </w:r>
          </w:p>
        </w:tc>
      </w:tr>
      <w:tr>
        <w:trPr>
          <w:trHeight w:val="275" w:hRule="atLeast"/>
        </w:trPr>
        <w:tc>
          <w:tcPr>
            <w:tcW w:w="43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0" w:hRule="atLeast"/>
        </w:trPr>
        <w:tc>
          <w:tcPr>
            <w:tcW w:w="43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Net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583,549</w:t>
            </w: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97,127</w:t>
            </w:r>
          </w:p>
        </w:tc>
      </w:tr>
      <w:tr>
        <w:trPr>
          <w:trHeight w:val="672" w:hRule="atLeast"/>
        </w:trPr>
        <w:tc>
          <w:tcPr>
            <w:tcW w:w="4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Equity</w:t>
            </w:r>
          </w:p>
          <w:p>
            <w:pPr>
              <w:pStyle w:val="TableParagraph"/>
              <w:spacing w:line="178" w:lineRule="exact" w:before="7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Contributed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equity</w:t>
            </w:r>
          </w:p>
        </w:tc>
        <w:tc>
          <w:tcPr>
            <w:tcW w:w="110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1" w:lineRule="exact"/>
              <w:ind w:right="1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612,819</w:t>
            </w:r>
          </w:p>
        </w:tc>
        <w:tc>
          <w:tcPr>
            <w:tcW w:w="175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spacing w:line="181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122,605</w:t>
            </w:r>
          </w:p>
        </w:tc>
      </w:tr>
      <w:tr>
        <w:trPr>
          <w:trHeight w:val="201" w:hRule="atLeast"/>
        </w:trPr>
        <w:tc>
          <w:tcPr>
            <w:tcW w:w="4334" w:type="dxa"/>
          </w:tcPr>
          <w:p>
            <w:pPr>
              <w:pStyle w:val="TableParagraph"/>
              <w:spacing w:line="178" w:lineRule="exact" w:before="3"/>
              <w:ind w:left="302"/>
              <w:rPr>
                <w:sz w:val="17"/>
              </w:rPr>
            </w:pPr>
            <w:r>
              <w:rPr>
                <w:sz w:val="17"/>
              </w:rPr>
              <w:t>Accumulated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surplus/(deficit)</w:t>
            </w:r>
          </w:p>
        </w:tc>
        <w:tc>
          <w:tcPr>
            <w:tcW w:w="1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</w:tcPr>
          <w:p>
            <w:pPr>
              <w:pStyle w:val="TableParagraph"/>
              <w:spacing w:line="181" w:lineRule="exact" w:before="1"/>
              <w:ind w:right="105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(30,373)</w:t>
            </w:r>
          </w:p>
        </w:tc>
        <w:tc>
          <w:tcPr>
            <w:tcW w:w="1751" w:type="dxa"/>
          </w:tcPr>
          <w:p>
            <w:pPr>
              <w:pStyle w:val="TableParagraph"/>
              <w:spacing w:line="181" w:lineRule="exact" w:before="1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(26,468)</w:t>
            </w:r>
          </w:p>
        </w:tc>
      </w:tr>
      <w:tr>
        <w:trPr>
          <w:trHeight w:val="210" w:hRule="atLeast"/>
        </w:trPr>
        <w:tc>
          <w:tcPr>
            <w:tcW w:w="4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1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revaluation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surplus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</w:t>
            </w:r>
          </w:p>
        </w:tc>
        <w:tc>
          <w:tcPr>
            <w:tcW w:w="11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 w:before="1"/>
              <w:ind w:right="1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C9-3</w:t>
            </w:r>
          </w:p>
        </w:tc>
        <w:tc>
          <w:tcPr>
            <w:tcW w:w="19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3"/>
              <w:ind w:right="11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1,103</w:t>
            </w:r>
          </w:p>
        </w:tc>
        <w:tc>
          <w:tcPr>
            <w:tcW w:w="1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3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990</w:t>
            </w:r>
          </w:p>
        </w:tc>
      </w:tr>
      <w:tr>
        <w:trPr>
          <w:trHeight w:val="198" w:hRule="atLeast"/>
        </w:trPr>
        <w:tc>
          <w:tcPr>
            <w:tcW w:w="43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Equity</w:t>
            </w:r>
          </w:p>
        </w:tc>
        <w:tc>
          <w:tcPr>
            <w:tcW w:w="11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2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11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583,549</w:t>
            </w:r>
          </w:p>
        </w:tc>
        <w:tc>
          <w:tcPr>
            <w:tcW w:w="1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97,127</w:t>
            </w:r>
          </w:p>
        </w:tc>
      </w:tr>
    </w:tbl>
    <w:p>
      <w:pPr>
        <w:pStyle w:val="BodyText"/>
        <w:spacing w:before="4"/>
        <w:rPr>
          <w:b/>
          <w:sz w:val="24"/>
        </w:rPr>
      </w:pPr>
    </w:p>
    <w:p>
      <w:pPr>
        <w:spacing w:line="256" w:lineRule="auto" w:before="0"/>
        <w:ind w:left="168" w:right="1051" w:hanging="68"/>
        <w:jc w:val="left"/>
        <w:rPr>
          <w:i/>
          <w:sz w:val="15"/>
        </w:rPr>
      </w:pPr>
      <w:r>
        <w:rPr>
          <w:w w:val="105"/>
          <w:sz w:val="17"/>
        </w:rPr>
        <w:t>*</w:t>
      </w:r>
      <w:r>
        <w:rPr>
          <w:i/>
          <w:w w:val="105"/>
          <w:position w:val="2"/>
          <w:sz w:val="15"/>
        </w:rPr>
        <w:t>The</w:t>
      </w:r>
      <w:r>
        <w:rPr>
          <w:i/>
          <w:spacing w:val="1"/>
          <w:w w:val="105"/>
          <w:position w:val="2"/>
          <w:sz w:val="15"/>
        </w:rPr>
        <w:t> </w:t>
      </w:r>
      <w:r>
        <w:rPr>
          <w:i/>
          <w:w w:val="105"/>
          <w:position w:val="1"/>
          <w:sz w:val="15"/>
        </w:rPr>
        <w:t>department was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not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required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to include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a budgeted controlled balance sheet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in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the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original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published Service</w:t>
      </w:r>
      <w:r>
        <w:rPr>
          <w:i/>
          <w:spacing w:val="1"/>
          <w:w w:val="105"/>
          <w:position w:val="1"/>
          <w:sz w:val="15"/>
        </w:rPr>
        <w:t> </w:t>
      </w:r>
      <w:r>
        <w:rPr>
          <w:i/>
          <w:w w:val="105"/>
          <w:position w:val="1"/>
          <w:sz w:val="15"/>
        </w:rPr>
        <w:t>Delivery</w:t>
      </w:r>
      <w:r>
        <w:rPr>
          <w:i/>
          <w:spacing w:val="-41"/>
          <w:w w:val="105"/>
          <w:position w:val="1"/>
          <w:sz w:val="15"/>
        </w:rPr>
        <w:t> </w:t>
      </w:r>
      <w:r>
        <w:rPr>
          <w:i/>
          <w:w w:val="105"/>
          <w:sz w:val="15"/>
        </w:rPr>
        <w:t>Statement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tabled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in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Parliament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for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2020-21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financial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year.</w:t>
      </w: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rPr>
          <w:i/>
          <w:sz w:val="16"/>
        </w:rPr>
      </w:pPr>
    </w:p>
    <w:p>
      <w:pPr>
        <w:pStyle w:val="BodyText"/>
        <w:spacing w:before="3"/>
        <w:rPr>
          <w:i/>
          <w:sz w:val="19"/>
        </w:rPr>
      </w:pPr>
    </w:p>
    <w:p>
      <w:pPr>
        <w:spacing w:before="0"/>
        <w:ind w:left="101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accompanying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notes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form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part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these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statements.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6"/>
        </w:rPr>
      </w:pPr>
    </w:p>
    <w:p>
      <w:pPr>
        <w:spacing w:before="57"/>
        <w:ind w:left="4334" w:right="5440" w:firstLine="0"/>
        <w:jc w:val="center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6783585</wp:posOffset>
            </wp:positionH>
            <wp:positionV relativeFrom="paragraph">
              <wp:posOffset>-132755</wp:posOffset>
            </wp:positionV>
            <wp:extent cx="589213" cy="760923"/>
            <wp:effectExtent l="0" t="0" r="0" b="0"/>
            <wp:wrapNone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213" cy="76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1"/>
        </w:rPr>
        <w:t>5</w:t>
      </w:r>
      <w:r>
        <w:rPr>
          <w:rFonts w:ascii="Calibri"/>
          <w:spacing w:val="4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2"/>
          <w:sz w:val="21"/>
        </w:rPr>
        <w:t> </w:t>
      </w:r>
      <w:r>
        <w:rPr>
          <w:rFonts w:ascii="Calibri"/>
          <w:sz w:val="23"/>
        </w:rPr>
        <w:t>46</w:t>
      </w:r>
    </w:p>
    <w:p>
      <w:pPr>
        <w:spacing w:after="0"/>
        <w:jc w:val="center"/>
        <w:rPr>
          <w:rFonts w:ascii="Calibri"/>
          <w:sz w:val="23"/>
        </w:rPr>
        <w:sectPr>
          <w:type w:val="continuous"/>
          <w:pgSz w:w="11910" w:h="16840"/>
          <w:pgMar w:header="0" w:footer="0" w:top="1420" w:bottom="280" w:left="1300" w:right="180"/>
        </w:sectPr>
      </w:pPr>
    </w:p>
    <w:p>
      <w:pPr>
        <w:pStyle w:val="BodyText"/>
        <w:spacing w:before="10"/>
        <w:rPr>
          <w:rFonts w:ascii="Calibri"/>
          <w:sz w:val="16"/>
        </w:rPr>
      </w:pPr>
    </w:p>
    <w:p>
      <w:pPr>
        <w:spacing w:after="0"/>
        <w:rPr>
          <w:rFonts w:ascii="Calibri"/>
          <w:sz w:val="16"/>
        </w:rPr>
        <w:sectPr>
          <w:headerReference w:type="default" r:id="rId163"/>
          <w:footerReference w:type="default" r:id="rId164"/>
          <w:pgSz w:w="16840" w:h="11910" w:orient="landscape"/>
          <w:pgMar w:header="0" w:footer="0" w:top="1100" w:bottom="0" w:left="2000" w:right="880"/>
        </w:sect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10"/>
        <w:rPr>
          <w:rFonts w:ascii="Calibri"/>
          <w:sz w:val="30"/>
        </w:rPr>
      </w:pPr>
    </w:p>
    <w:p>
      <w:pPr>
        <w:spacing w:before="0"/>
        <w:ind w:left="116" w:right="0" w:firstLine="0"/>
        <w:jc w:val="left"/>
        <w:rPr>
          <w:b/>
          <w:sz w:val="21"/>
        </w:rPr>
      </w:pPr>
      <w:r>
        <w:rPr>
          <w:b/>
          <w:sz w:val="21"/>
        </w:rPr>
        <w:t>Statement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Assets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Liabilities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by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Major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Departmental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Services</w:t>
      </w:r>
    </w:p>
    <w:p>
      <w:pPr>
        <w:spacing w:before="100"/>
        <w:ind w:left="0" w:right="1225" w:firstLine="0"/>
        <w:jc w:val="right"/>
        <w:rPr>
          <w:b/>
          <w:sz w:val="17"/>
        </w:rPr>
      </w:pPr>
      <w:r>
        <w:rPr/>
        <w:br w:type="column"/>
      </w:r>
      <w:r>
        <w:rPr>
          <w:b/>
          <w:sz w:val="17"/>
        </w:rPr>
        <w:t>Department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220" w:firstLine="0"/>
        <w:jc w:val="right"/>
        <w:rPr>
          <w:b/>
          <w:sz w:val="17"/>
        </w:rPr>
      </w:pPr>
      <w:r>
        <w:rPr>
          <w:b/>
          <w:w w:val="105"/>
          <w:sz w:val="17"/>
        </w:rPr>
        <w:t>as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at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30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spacing w:after="0"/>
        <w:jc w:val="right"/>
        <w:rPr>
          <w:sz w:val="17"/>
        </w:rPr>
        <w:sectPr>
          <w:type w:val="continuous"/>
          <w:pgSz w:w="16840" w:h="11910" w:orient="landscape"/>
          <w:pgMar w:header="0" w:footer="0" w:top="1420" w:bottom="280" w:left="2000" w:right="880"/>
          <w:cols w:num="2" w:equalWidth="0">
            <w:col w:w="6946" w:space="441"/>
            <w:col w:w="6573"/>
          </w:cols>
        </w:sectPr>
      </w:pPr>
    </w:p>
    <w:p>
      <w:pPr>
        <w:pStyle w:val="BodyText"/>
        <w:spacing w:before="11"/>
        <w:rPr>
          <w:b/>
          <w:sz w:val="8"/>
        </w:rPr>
      </w:pPr>
    </w:p>
    <w:p>
      <w:pPr>
        <w:spacing w:after="0"/>
        <w:rPr>
          <w:sz w:val="8"/>
        </w:rPr>
        <w:sectPr>
          <w:type w:val="continuous"/>
          <w:pgSz w:w="16840" w:h="11910" w:orient="landscape"/>
          <w:pgMar w:header="0" w:footer="0" w:top="1420" w:bottom="280" w:left="2000" w:right="880"/>
        </w:sectPr>
      </w:pPr>
    </w:p>
    <w:p>
      <w:pPr>
        <w:pStyle w:val="BodyText"/>
        <w:spacing w:before="10"/>
        <w:rPr>
          <w:b/>
          <w:sz w:val="25"/>
        </w:rPr>
      </w:pPr>
    </w:p>
    <w:p>
      <w:pPr>
        <w:tabs>
          <w:tab w:pos="5204" w:val="left" w:leader="none"/>
          <w:tab w:pos="6803" w:val="left" w:leader="none"/>
        </w:tabs>
        <w:spacing w:line="175" w:lineRule="exact" w:before="1"/>
        <w:ind w:left="353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Child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and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Family</w:t>
        <w:tab/>
        <w:t>Youth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Justice</w:t>
        <w:tab/>
      </w:r>
      <w:r>
        <w:rPr>
          <w:b/>
          <w:sz w:val="17"/>
        </w:rPr>
        <w:t>Multicultural</w:t>
      </w:r>
    </w:p>
    <w:p>
      <w:pPr>
        <w:spacing w:line="244" w:lineRule="auto" w:before="95"/>
        <w:ind w:left="350" w:right="0" w:hanging="94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Women,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Violence</w:t>
      </w:r>
      <w:r>
        <w:rPr>
          <w:b/>
          <w:spacing w:val="-44"/>
          <w:sz w:val="17"/>
        </w:rPr>
        <w:t> </w:t>
      </w:r>
      <w:r>
        <w:rPr>
          <w:b/>
          <w:spacing w:val="-1"/>
          <w:w w:val="105"/>
          <w:sz w:val="17"/>
        </w:rPr>
        <w:t>Prevention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and</w:t>
      </w:r>
    </w:p>
    <w:p>
      <w:pPr>
        <w:spacing w:line="240" w:lineRule="auto" w:before="10"/>
        <w:rPr>
          <w:b/>
          <w:sz w:val="25"/>
        </w:rPr>
      </w:pPr>
      <w:r>
        <w:rPr/>
        <w:br w:type="column"/>
      </w:r>
      <w:r>
        <w:rPr>
          <w:b/>
          <w:sz w:val="25"/>
        </w:rPr>
      </w:r>
    </w:p>
    <w:p>
      <w:pPr>
        <w:spacing w:line="175" w:lineRule="exact" w:before="1"/>
        <w:ind w:left="23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General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Not</w:t>
      </w:r>
    </w:p>
    <w:p>
      <w:pPr>
        <w:spacing w:after="0" w:line="175" w:lineRule="exact"/>
        <w:jc w:val="left"/>
        <w:rPr>
          <w:sz w:val="17"/>
        </w:rPr>
        <w:sectPr>
          <w:type w:val="continuous"/>
          <w:pgSz w:w="16840" w:h="11910" w:orient="landscape"/>
          <w:pgMar w:header="0" w:footer="0" w:top="1420" w:bottom="280" w:left="2000" w:right="880"/>
          <w:cols w:num="3" w:equalWidth="0">
            <w:col w:w="7846" w:space="40"/>
            <w:col w:w="1706" w:space="39"/>
            <w:col w:w="4329"/>
          </w:cols>
        </w:sectPr>
      </w:pPr>
    </w:p>
    <w:p>
      <w:pPr>
        <w:spacing w:before="8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Services</w:t>
      </w:r>
    </w:p>
    <w:p>
      <w:pPr>
        <w:spacing w:before="6"/>
        <w:ind w:left="74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Services</w:t>
      </w:r>
      <w:r>
        <w:rPr>
          <w:b/>
          <w:sz w:val="17"/>
          <w:vertAlign w:val="superscript"/>
        </w:rPr>
        <w:t>#</w:t>
      </w:r>
    </w:p>
    <w:p>
      <w:pPr>
        <w:spacing w:before="6"/>
        <w:ind w:left="805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Affairs*</w:t>
      </w:r>
    </w:p>
    <w:p>
      <w:pPr>
        <w:spacing w:before="6"/>
        <w:ind w:left="56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Youth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Services</w:t>
      </w:r>
    </w:p>
    <w:p>
      <w:pPr>
        <w:spacing w:before="6"/>
        <w:ind w:left="40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Attributed^</w:t>
      </w:r>
    </w:p>
    <w:p>
      <w:pPr>
        <w:spacing w:before="8"/>
        <w:ind w:left="834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0" w:footer="0" w:top="1420" w:bottom="280" w:left="2000" w:right="880"/>
          <w:cols w:num="6" w:equalWidth="0">
            <w:col w:w="4597" w:space="40"/>
            <w:col w:w="1531" w:space="39"/>
            <w:col w:w="1423" w:space="39"/>
            <w:col w:w="1833" w:space="40"/>
            <w:col w:w="1334" w:space="39"/>
            <w:col w:w="3045"/>
          </w:cols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770"/>
        <w:gridCol w:w="903"/>
        <w:gridCol w:w="772"/>
        <w:gridCol w:w="771"/>
        <w:gridCol w:w="772"/>
        <w:gridCol w:w="692"/>
        <w:gridCol w:w="820"/>
        <w:gridCol w:w="773"/>
        <w:gridCol w:w="2179"/>
      </w:tblGrid>
      <w:tr>
        <w:trPr>
          <w:trHeight w:val="199" w:hRule="atLeast"/>
        </w:trPr>
        <w:tc>
          <w:tcPr>
            <w:tcW w:w="4160" w:type="dxa"/>
          </w:tcPr>
          <w:p>
            <w:pPr>
              <w:pStyle w:val="TableParagraph"/>
              <w:spacing w:line="176" w:lineRule="exact" w:before="4"/>
              <w:ind w:right="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70" w:type="dxa"/>
          </w:tcPr>
          <w:p>
            <w:pPr>
              <w:pStyle w:val="TableParagraph"/>
              <w:spacing w:line="180" w:lineRule="exact"/>
              <w:ind w:right="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903" w:type="dxa"/>
          </w:tcPr>
          <w:p>
            <w:pPr>
              <w:pStyle w:val="TableParagraph"/>
              <w:spacing w:line="180" w:lineRule="exact"/>
              <w:ind w:right="1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771" w:type="dxa"/>
          </w:tcPr>
          <w:p>
            <w:pPr>
              <w:pStyle w:val="TableParagraph"/>
              <w:spacing w:line="180" w:lineRule="exact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/>
              <w:ind w:left="2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692" w:type="dxa"/>
          </w:tcPr>
          <w:p>
            <w:pPr>
              <w:pStyle w:val="TableParagraph"/>
              <w:spacing w:line="180" w:lineRule="exact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20" w:type="dxa"/>
          </w:tcPr>
          <w:p>
            <w:pPr>
              <w:pStyle w:val="TableParagraph"/>
              <w:spacing w:line="180" w:lineRule="exact"/>
              <w:ind w:right="1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773" w:type="dxa"/>
          </w:tcPr>
          <w:p>
            <w:pPr>
              <w:pStyle w:val="TableParagraph"/>
              <w:spacing w:line="180" w:lineRule="exact"/>
              <w:ind w:right="1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770" w:val="left" w:leader="none"/>
                <w:tab w:pos="1543" w:val="left" w:leader="none"/>
              </w:tabs>
              <w:spacing w:line="176" w:lineRule="exact" w:before="4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  <w:tab/>
              <w:t>2021</w:t>
              <w:tab/>
              <w:t>2020</w:t>
            </w:r>
          </w:p>
        </w:tc>
      </w:tr>
      <w:tr>
        <w:trPr>
          <w:trHeight w:val="187" w:hRule="atLeast"/>
        </w:trPr>
        <w:tc>
          <w:tcPr>
            <w:tcW w:w="41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3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16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16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1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right="1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57" w:lineRule="exact"/>
              <w:ind w:left="2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2179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72" w:val="left" w:leader="none"/>
                <w:tab w:pos="1543" w:val="left" w:leader="none"/>
              </w:tabs>
              <w:spacing w:line="157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  <w:tab/>
              <w:t>$'000</w:t>
              <w:tab/>
              <w:t>$'000</w:t>
            </w:r>
          </w:p>
        </w:tc>
      </w:tr>
      <w:tr>
        <w:trPr>
          <w:trHeight w:val="625" w:hRule="atLeast"/>
        </w:trPr>
        <w:tc>
          <w:tcPr>
            <w:tcW w:w="41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left="29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Current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  <w:p>
            <w:pPr>
              <w:pStyle w:val="TableParagraph"/>
              <w:tabs>
                <w:tab w:pos="3525" w:val="left" w:leader="none"/>
              </w:tabs>
              <w:spacing w:line="181" w:lineRule="exact" w:before="4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Cash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cash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equivalents</w:t>
              <w:tab/>
              <w:t>38,231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1,890</w:t>
            </w:r>
          </w:p>
        </w:tc>
        <w:tc>
          <w:tcPr>
            <w:tcW w:w="90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13,179</w:t>
            </w:r>
          </w:p>
        </w:tc>
        <w:tc>
          <w:tcPr>
            <w:tcW w:w="7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694</w:t>
            </w:r>
          </w:p>
        </w:tc>
        <w:tc>
          <w:tcPr>
            <w:tcW w:w="7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188"/>
              <w:rPr>
                <w:sz w:val="17"/>
              </w:rPr>
            </w:pPr>
            <w:r>
              <w:rPr>
                <w:w w:val="105"/>
                <w:sz w:val="17"/>
              </w:rPr>
              <w:t>5,194</w:t>
            </w:r>
          </w:p>
        </w:tc>
        <w:tc>
          <w:tcPr>
            <w:tcW w:w="7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/>
              <w:ind w:right="18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179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97" w:val="left" w:leader="none"/>
                <w:tab w:pos="1171" w:val="left" w:leader="none"/>
              </w:tabs>
              <w:spacing w:line="181" w:lineRule="exact" w:before="1"/>
              <w:ind w:right="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52,104</w:t>
              <w:tab/>
              <w:t>7,084</w:t>
            </w:r>
          </w:p>
        </w:tc>
      </w:tr>
      <w:tr>
        <w:trPr>
          <w:trHeight w:val="201" w:hRule="atLeast"/>
        </w:trPr>
        <w:tc>
          <w:tcPr>
            <w:tcW w:w="4160" w:type="dxa"/>
          </w:tcPr>
          <w:p>
            <w:pPr>
              <w:pStyle w:val="TableParagraph"/>
              <w:tabs>
                <w:tab w:pos="3220" w:val="left" w:leader="none"/>
              </w:tabs>
              <w:spacing w:line="178" w:lineRule="exact" w:before="3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  <w:tab/>
              <w:t>36,283</w:t>
            </w:r>
          </w:p>
        </w:tc>
        <w:tc>
          <w:tcPr>
            <w:tcW w:w="770" w:type="dxa"/>
          </w:tcPr>
          <w:p>
            <w:pPr>
              <w:pStyle w:val="TableParagraph"/>
              <w:spacing w:line="181" w:lineRule="exact" w:before="1"/>
              <w:ind w:left="140"/>
              <w:rPr>
                <w:sz w:val="17"/>
              </w:rPr>
            </w:pPr>
            <w:r>
              <w:rPr>
                <w:w w:val="105"/>
                <w:sz w:val="17"/>
              </w:rPr>
              <w:t>54,492</w:t>
            </w:r>
          </w:p>
        </w:tc>
        <w:tc>
          <w:tcPr>
            <w:tcW w:w="903" w:type="dxa"/>
          </w:tcPr>
          <w:p>
            <w:pPr>
              <w:pStyle w:val="TableParagraph"/>
              <w:spacing w:line="181" w:lineRule="exact" w:before="1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5,131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 w:before="1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81" w:lineRule="exact" w:before="1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132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 w:before="1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1" w:lineRule="exact" w:before="1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81" w:lineRule="exact" w:before="1"/>
              <w:ind w:right="1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(192)</w:t>
            </w:r>
          </w:p>
        </w:tc>
        <w:tc>
          <w:tcPr>
            <w:tcW w:w="773" w:type="dxa"/>
          </w:tcPr>
          <w:p>
            <w:pPr>
              <w:pStyle w:val="TableParagraph"/>
              <w:spacing w:line="178" w:lineRule="exact" w:before="3"/>
              <w:ind w:left="146"/>
              <w:rPr>
                <w:sz w:val="17"/>
              </w:rPr>
            </w:pPr>
            <w:r>
              <w:rPr>
                <w:w w:val="105"/>
                <w:sz w:val="17"/>
              </w:rPr>
              <w:t>2,485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297" w:val="left" w:leader="none"/>
                <w:tab w:pos="1072" w:val="left" w:leader="none"/>
              </w:tabs>
              <w:spacing w:line="181" w:lineRule="exact" w:before="1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44,031</w:t>
              <w:tab/>
              <w:t>54,300</w:t>
            </w:r>
          </w:p>
        </w:tc>
      </w:tr>
      <w:tr>
        <w:trPr>
          <w:trHeight w:val="201" w:hRule="atLeast"/>
        </w:trPr>
        <w:tc>
          <w:tcPr>
            <w:tcW w:w="4160" w:type="dxa"/>
          </w:tcPr>
          <w:p>
            <w:pPr>
              <w:pStyle w:val="TableParagraph"/>
              <w:tabs>
                <w:tab w:pos="3705" w:val="left" w:leader="none"/>
              </w:tabs>
              <w:spacing w:line="176" w:lineRule="exact" w:before="5"/>
              <w:ind w:right="93"/>
              <w:jc w:val="right"/>
              <w:rPr>
                <w:sz w:val="17"/>
              </w:rPr>
            </w:pPr>
            <w:r>
              <w:rPr>
                <w:sz w:val="17"/>
              </w:rPr>
              <w:t>Inventories</w:t>
              <w:tab/>
              <w:t>-</w:t>
            </w:r>
          </w:p>
        </w:tc>
        <w:tc>
          <w:tcPr>
            <w:tcW w:w="770" w:type="dxa"/>
          </w:tcPr>
          <w:p>
            <w:pPr>
              <w:pStyle w:val="TableParagraph"/>
              <w:spacing w:line="176" w:lineRule="exact" w:before="5"/>
              <w:ind w:right="9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line="178" w:lineRule="exact" w:before="3"/>
              <w:ind w:right="2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789</w:t>
            </w:r>
          </w:p>
        </w:tc>
        <w:tc>
          <w:tcPr>
            <w:tcW w:w="772" w:type="dxa"/>
          </w:tcPr>
          <w:p>
            <w:pPr>
              <w:pStyle w:val="TableParagraph"/>
              <w:spacing w:line="178" w:lineRule="exact" w:before="3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6" w:lineRule="exact" w:before="5"/>
              <w:ind w:left="489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178" w:lineRule="exact" w:before="3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78" w:lineRule="exact" w:before="3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6" w:lineRule="exact" w:before="5"/>
              <w:ind w:right="18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spacing w:line="181" w:lineRule="exact"/>
              <w:ind w:right="18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539" w:val="left" w:leader="none"/>
                <w:tab w:pos="1555" w:val="left" w:leader="none"/>
              </w:tabs>
              <w:spacing w:line="176" w:lineRule="exact" w:before="5"/>
              <w:ind w:right="46"/>
              <w:jc w:val="right"/>
              <w:rPr>
                <w:sz w:val="17"/>
              </w:rPr>
            </w:pPr>
            <w:r>
              <w:rPr>
                <w:sz w:val="17"/>
              </w:rPr>
              <w:t>-</w:t>
              <w:tab/>
              <w:t>789</w:t>
              <w:tab/>
              <w:t>-</w:t>
            </w:r>
          </w:p>
        </w:tc>
      </w:tr>
      <w:tr>
        <w:trPr>
          <w:trHeight w:val="200" w:hRule="atLeast"/>
        </w:trPr>
        <w:tc>
          <w:tcPr>
            <w:tcW w:w="4160" w:type="dxa"/>
          </w:tcPr>
          <w:p>
            <w:pPr>
              <w:pStyle w:val="TableParagraph"/>
              <w:tabs>
                <w:tab w:pos="3321" w:val="left" w:leader="none"/>
              </w:tabs>
              <w:spacing w:line="177" w:lineRule="exact" w:before="3"/>
              <w:ind w:right="9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assets</w:t>
              <w:tab/>
              <w:t>9,851</w:t>
            </w:r>
          </w:p>
        </w:tc>
        <w:tc>
          <w:tcPr>
            <w:tcW w:w="770" w:type="dxa"/>
          </w:tcPr>
          <w:p>
            <w:pPr>
              <w:pStyle w:val="TableParagraph"/>
              <w:spacing w:line="177" w:lineRule="exact" w:before="3"/>
              <w:ind w:left="239"/>
              <w:rPr>
                <w:sz w:val="17"/>
              </w:rPr>
            </w:pPr>
            <w:r>
              <w:rPr>
                <w:w w:val="105"/>
                <w:sz w:val="17"/>
              </w:rPr>
              <w:t>7,238</w:t>
            </w:r>
          </w:p>
        </w:tc>
        <w:tc>
          <w:tcPr>
            <w:tcW w:w="903" w:type="dxa"/>
          </w:tcPr>
          <w:p>
            <w:pPr>
              <w:pStyle w:val="TableParagraph"/>
              <w:spacing w:line="180" w:lineRule="exact" w:before="1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2,017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 w:before="1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7" w:lineRule="exact" w:before="3"/>
              <w:ind w:left="355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 w:before="1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0" w:lineRule="exact" w:before="1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7" w:lineRule="exact" w:before="3"/>
              <w:ind w:left="340"/>
              <w:rPr>
                <w:sz w:val="17"/>
              </w:rPr>
            </w:pPr>
            <w:r>
              <w:rPr>
                <w:w w:val="105"/>
                <w:sz w:val="17"/>
              </w:rPr>
              <w:t>762</w:t>
            </w:r>
          </w:p>
        </w:tc>
        <w:tc>
          <w:tcPr>
            <w:tcW w:w="773" w:type="dxa"/>
          </w:tcPr>
          <w:p>
            <w:pPr>
              <w:pStyle w:val="TableParagraph"/>
              <w:spacing w:line="181" w:lineRule="exact"/>
              <w:ind w:right="18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297" w:val="left" w:leader="none"/>
                <w:tab w:pos="1171" w:val="left" w:leader="none"/>
              </w:tabs>
              <w:spacing w:line="177" w:lineRule="exact" w:before="3"/>
              <w:ind w:right="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11,902</w:t>
              <w:tab/>
              <w:t>8,000</w:t>
            </w:r>
          </w:p>
        </w:tc>
      </w:tr>
      <w:tr>
        <w:trPr>
          <w:trHeight w:val="201" w:hRule="atLeast"/>
        </w:trPr>
        <w:tc>
          <w:tcPr>
            <w:tcW w:w="4160" w:type="dxa"/>
          </w:tcPr>
          <w:p>
            <w:pPr>
              <w:pStyle w:val="TableParagraph"/>
              <w:tabs>
                <w:tab w:pos="3700" w:val="left" w:leader="none"/>
              </w:tabs>
              <w:spacing w:line="180" w:lineRule="exact" w:before="2"/>
              <w:ind w:right="97"/>
              <w:jc w:val="right"/>
              <w:rPr>
                <w:sz w:val="17"/>
              </w:rPr>
            </w:pPr>
            <w:r>
              <w:rPr>
                <w:sz w:val="17"/>
              </w:rPr>
              <w:t>Non-current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assets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held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sale</w:t>
              <w:tab/>
              <w:t>-</w:t>
            </w:r>
          </w:p>
        </w:tc>
        <w:tc>
          <w:tcPr>
            <w:tcW w:w="770" w:type="dxa"/>
          </w:tcPr>
          <w:p>
            <w:pPr>
              <w:pStyle w:val="TableParagraph"/>
              <w:spacing w:line="180" w:lineRule="exact" w:before="2"/>
              <w:ind w:right="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03" w:type="dxa"/>
          </w:tcPr>
          <w:p>
            <w:pPr>
              <w:pStyle w:val="TableParagraph"/>
              <w:spacing w:line="180" w:lineRule="exact" w:before="2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21,500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 w:before="2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80" w:lineRule="exact" w:before="2"/>
              <w:ind w:left="491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180" w:lineRule="exact" w:before="2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0" w:lineRule="exact" w:before="2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80" w:lineRule="exact" w:before="2"/>
              <w:ind w:right="18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spacing w:line="181" w:lineRule="exact"/>
              <w:ind w:right="18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297" w:val="left" w:leader="none"/>
                <w:tab w:pos="1550" w:val="left" w:leader="none"/>
              </w:tabs>
              <w:spacing w:line="180" w:lineRule="exact" w:before="2"/>
              <w:ind w:right="51"/>
              <w:jc w:val="right"/>
              <w:rPr>
                <w:sz w:val="17"/>
              </w:rPr>
            </w:pPr>
            <w:r>
              <w:rPr>
                <w:sz w:val="17"/>
              </w:rPr>
              <w:t>-</w:t>
              <w:tab/>
              <w:t>21,500</w:t>
              <w:tab/>
              <w:t>-</w:t>
            </w:r>
          </w:p>
        </w:tc>
      </w:tr>
      <w:tr>
        <w:trPr>
          <w:trHeight w:val="256" w:hRule="atLeast"/>
        </w:trPr>
        <w:tc>
          <w:tcPr>
            <w:tcW w:w="4160" w:type="dxa"/>
          </w:tcPr>
          <w:p>
            <w:pPr>
              <w:pStyle w:val="TableParagraph"/>
              <w:tabs>
                <w:tab w:pos="3525" w:val="left" w:leader="none"/>
              </w:tabs>
              <w:spacing w:before="6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Assets</w:t>
              <w:tab/>
              <w:t>84,365</w:t>
            </w:r>
          </w:p>
        </w:tc>
        <w:tc>
          <w:tcPr>
            <w:tcW w:w="770" w:type="dxa"/>
          </w:tcPr>
          <w:p>
            <w:pPr>
              <w:pStyle w:val="TableParagraph"/>
              <w:spacing w:before="4"/>
              <w:ind w:left="1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63,620</w:t>
            </w:r>
          </w:p>
        </w:tc>
        <w:tc>
          <w:tcPr>
            <w:tcW w:w="903" w:type="dxa"/>
          </w:tcPr>
          <w:p>
            <w:pPr>
              <w:pStyle w:val="TableParagraph"/>
              <w:spacing w:before="2"/>
              <w:ind w:right="2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42,616</w:t>
            </w:r>
          </w:p>
        </w:tc>
        <w:tc>
          <w:tcPr>
            <w:tcW w:w="772" w:type="dxa"/>
          </w:tcPr>
          <w:p>
            <w:pPr>
              <w:pStyle w:val="TableParagraph"/>
              <w:spacing w:before="2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before="4"/>
              <w:ind w:left="2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860</w:t>
            </w:r>
          </w:p>
        </w:tc>
        <w:tc>
          <w:tcPr>
            <w:tcW w:w="772" w:type="dxa"/>
          </w:tcPr>
          <w:p>
            <w:pPr>
              <w:pStyle w:val="TableParagraph"/>
              <w:spacing w:before="2"/>
              <w:ind w:left="48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before="2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before="4"/>
              <w:ind w:lef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5,764</w:t>
            </w:r>
          </w:p>
        </w:tc>
        <w:tc>
          <w:tcPr>
            <w:tcW w:w="773" w:type="dxa"/>
          </w:tcPr>
          <w:p>
            <w:pPr>
              <w:pStyle w:val="TableParagraph"/>
              <w:spacing w:before="2"/>
              <w:ind w:lef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2,485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1072" w:val="left" w:leader="none"/>
              </w:tabs>
              <w:spacing w:before="4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 </w:t>
            </w:r>
            <w:r>
              <w:rPr>
                <w:b/>
                <w:spacing w:val="3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130,326</w:t>
              <w:tab/>
              <w:t>69,384</w:t>
            </w:r>
          </w:p>
        </w:tc>
      </w:tr>
      <w:tr>
        <w:trPr>
          <w:trHeight w:val="255" w:hRule="atLeast"/>
        </w:trPr>
        <w:tc>
          <w:tcPr>
            <w:tcW w:w="4160" w:type="dxa"/>
          </w:tcPr>
          <w:p>
            <w:pPr>
              <w:pStyle w:val="TableParagraph"/>
              <w:spacing w:line="181" w:lineRule="exact" w:before="55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>Non-Current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Assets</w:t>
            </w:r>
          </w:p>
        </w:tc>
        <w:tc>
          <w:tcPr>
            <w:tcW w:w="7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4160" w:type="dxa"/>
          </w:tcPr>
          <w:p>
            <w:pPr>
              <w:pStyle w:val="TableParagraph"/>
              <w:tabs>
                <w:tab w:pos="3220" w:val="left" w:leader="none"/>
              </w:tabs>
              <w:spacing w:line="179" w:lineRule="exact" w:before="3"/>
              <w:ind w:right="95"/>
              <w:jc w:val="righ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Property,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plant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equipment</w:t>
              <w:tab/>
            </w:r>
            <w:r>
              <w:rPr>
                <w:w w:val="105"/>
                <w:sz w:val="17"/>
              </w:rPr>
              <w:t>45,359</w:t>
            </w:r>
          </w:p>
        </w:tc>
        <w:tc>
          <w:tcPr>
            <w:tcW w:w="770" w:type="dxa"/>
          </w:tcPr>
          <w:p>
            <w:pPr>
              <w:pStyle w:val="TableParagraph"/>
              <w:spacing w:line="179" w:lineRule="exact" w:before="3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44,498</w:t>
            </w:r>
          </w:p>
        </w:tc>
        <w:tc>
          <w:tcPr>
            <w:tcW w:w="903" w:type="dxa"/>
          </w:tcPr>
          <w:p>
            <w:pPr>
              <w:pStyle w:val="TableParagraph"/>
              <w:spacing w:line="179" w:lineRule="exact" w:before="3"/>
              <w:ind w:right="2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443,634</w:t>
            </w:r>
          </w:p>
        </w:tc>
        <w:tc>
          <w:tcPr>
            <w:tcW w:w="772" w:type="dxa"/>
          </w:tcPr>
          <w:p>
            <w:pPr>
              <w:pStyle w:val="TableParagraph"/>
              <w:spacing w:line="179" w:lineRule="exact" w:before="3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9" w:lineRule="exact" w:before="3"/>
              <w:ind w:left="448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772" w:type="dxa"/>
          </w:tcPr>
          <w:p>
            <w:pPr>
              <w:pStyle w:val="TableParagraph"/>
              <w:spacing w:line="179" w:lineRule="exact" w:before="3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79" w:lineRule="exact" w:before="3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9" w:lineRule="exact" w:before="3"/>
              <w:ind w:left="193"/>
              <w:rPr>
                <w:sz w:val="17"/>
              </w:rPr>
            </w:pPr>
            <w:r>
              <w:rPr>
                <w:w w:val="105"/>
                <w:sz w:val="17"/>
              </w:rPr>
              <w:t>4,933</w:t>
            </w:r>
          </w:p>
        </w:tc>
        <w:tc>
          <w:tcPr>
            <w:tcW w:w="773" w:type="dxa"/>
          </w:tcPr>
          <w:p>
            <w:pPr>
              <w:pStyle w:val="TableParagraph"/>
              <w:spacing w:line="179" w:lineRule="exact" w:before="3"/>
              <w:ind w:right="189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1068" w:val="left" w:leader="none"/>
              </w:tabs>
              <w:spacing w:line="179" w:lineRule="exact" w:before="3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 </w:t>
            </w:r>
            <w:r>
              <w:rPr>
                <w:spacing w:val="3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488,997</w:t>
              <w:tab/>
              <w:t>49,431</w:t>
            </w:r>
          </w:p>
        </w:tc>
      </w:tr>
      <w:tr>
        <w:trPr>
          <w:trHeight w:val="205" w:hRule="atLeast"/>
        </w:trPr>
        <w:tc>
          <w:tcPr>
            <w:tcW w:w="4160" w:type="dxa"/>
          </w:tcPr>
          <w:p>
            <w:pPr>
              <w:pStyle w:val="TableParagraph"/>
              <w:tabs>
                <w:tab w:pos="3220" w:val="left" w:leader="none"/>
              </w:tabs>
              <w:spacing w:line="183" w:lineRule="exact" w:before="2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Intangibles</w:t>
              <w:tab/>
              <w:t>44,072</w:t>
            </w:r>
          </w:p>
        </w:tc>
        <w:tc>
          <w:tcPr>
            <w:tcW w:w="770" w:type="dxa"/>
          </w:tcPr>
          <w:p>
            <w:pPr>
              <w:pStyle w:val="TableParagraph"/>
              <w:spacing w:line="183" w:lineRule="exact" w:before="2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35,407</w:t>
            </w:r>
          </w:p>
        </w:tc>
        <w:tc>
          <w:tcPr>
            <w:tcW w:w="903" w:type="dxa"/>
          </w:tcPr>
          <w:p>
            <w:pPr>
              <w:pStyle w:val="TableParagraph"/>
              <w:spacing w:line="183" w:lineRule="exact" w:before="2"/>
              <w:ind w:right="22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183" w:lineRule="exact" w:before="2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83" w:lineRule="exact" w:before="2"/>
              <w:ind w:left="487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183" w:lineRule="exact" w:before="2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3" w:lineRule="exact" w:before="2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83" w:lineRule="exact" w:before="2"/>
              <w:ind w:right="18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773" w:type="dxa"/>
          </w:tcPr>
          <w:p>
            <w:pPr>
              <w:pStyle w:val="TableParagraph"/>
              <w:spacing w:line="183" w:lineRule="exact" w:before="2"/>
              <w:ind w:right="189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297" w:val="left" w:leader="none"/>
                <w:tab w:pos="1068" w:val="left" w:leader="none"/>
              </w:tabs>
              <w:spacing w:line="183" w:lineRule="exact" w:before="2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-</w:t>
              <w:tab/>
              <w:t>44,072</w:t>
              <w:tab/>
              <w:t>35,414</w:t>
            </w:r>
          </w:p>
        </w:tc>
      </w:tr>
      <w:tr>
        <w:trPr>
          <w:trHeight w:val="315" w:hRule="atLeast"/>
        </w:trPr>
        <w:tc>
          <w:tcPr>
            <w:tcW w:w="416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525" w:val="left" w:leader="none"/>
              </w:tabs>
              <w:spacing w:before="5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Non-Current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  <w:tab/>
            </w:r>
            <w:r>
              <w:rPr>
                <w:b/>
                <w:w w:val="105"/>
                <w:sz w:val="17"/>
              </w:rPr>
              <w:t>89,431</w:t>
            </w:r>
          </w:p>
        </w:tc>
        <w:tc>
          <w:tcPr>
            <w:tcW w:w="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79,905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2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443,634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44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4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48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4,940</w:t>
            </w:r>
          </w:p>
        </w:tc>
        <w:tc>
          <w:tcPr>
            <w:tcW w:w="7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89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068" w:val="left" w:leader="none"/>
              </w:tabs>
              <w:spacing w:before="5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 </w:t>
            </w:r>
            <w:r>
              <w:rPr>
                <w:b/>
                <w:spacing w:val="3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533,069</w:t>
              <w:tab/>
              <w:t>84,845</w:t>
            </w:r>
          </w:p>
        </w:tc>
      </w:tr>
      <w:tr>
        <w:trPr>
          <w:trHeight w:val="198" w:hRule="atLeast"/>
        </w:trPr>
        <w:tc>
          <w:tcPr>
            <w:tcW w:w="41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427" w:val="left" w:leader="none"/>
              </w:tabs>
              <w:spacing w:line="179" w:lineRule="exact"/>
              <w:ind w:left="2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1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Assets</w:t>
              <w:tab/>
              <w:t>173,796</w:t>
            </w: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143,525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486,250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864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8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10,704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2,485</w:t>
            </w:r>
          </w:p>
        </w:tc>
        <w:tc>
          <w:tcPr>
            <w:tcW w:w="21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3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663,395 </w:t>
            </w:r>
            <w:r>
              <w:rPr>
                <w:b/>
                <w:spacing w:val="2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154,229</w:t>
            </w:r>
          </w:p>
        </w:tc>
      </w:tr>
      <w:tr>
        <w:trPr>
          <w:trHeight w:val="506" w:hRule="atLeast"/>
        </w:trPr>
        <w:tc>
          <w:tcPr>
            <w:tcW w:w="41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8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  <w:p>
            <w:pPr>
              <w:pStyle w:val="TableParagraph"/>
              <w:tabs>
                <w:tab w:pos="3525" w:val="left" w:leader="none"/>
              </w:tabs>
              <w:spacing w:line="181" w:lineRule="exact" w:before="2"/>
              <w:ind w:left="304"/>
              <w:rPr>
                <w:sz w:val="17"/>
              </w:rPr>
            </w:pPr>
            <w:r>
              <w:rPr>
                <w:w w:val="105"/>
                <w:sz w:val="17"/>
              </w:rPr>
              <w:t>Payables</w:t>
              <w:tab/>
              <w:t>50,499</w:t>
            </w:r>
          </w:p>
        </w:tc>
        <w:tc>
          <w:tcPr>
            <w:tcW w:w="7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left="138"/>
              <w:rPr>
                <w:sz w:val="17"/>
              </w:rPr>
            </w:pPr>
            <w:r>
              <w:rPr>
                <w:w w:val="105"/>
                <w:sz w:val="17"/>
              </w:rPr>
              <w:t>38,031</w:t>
            </w:r>
          </w:p>
        </w:tc>
        <w:tc>
          <w:tcPr>
            <w:tcW w:w="9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5,833</w:t>
            </w:r>
          </w:p>
        </w:tc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left="254"/>
              <w:rPr>
                <w:sz w:val="17"/>
              </w:rPr>
            </w:pPr>
            <w:r>
              <w:rPr>
                <w:w w:val="105"/>
                <w:sz w:val="17"/>
              </w:rPr>
              <w:t>758</w:t>
            </w:r>
          </w:p>
        </w:tc>
        <w:tc>
          <w:tcPr>
            <w:tcW w:w="7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left="188"/>
              <w:rPr>
                <w:sz w:val="17"/>
              </w:rPr>
            </w:pPr>
            <w:r>
              <w:rPr>
                <w:w w:val="105"/>
                <w:sz w:val="17"/>
              </w:rPr>
              <w:t>5,099</w:t>
            </w:r>
          </w:p>
        </w:tc>
        <w:tc>
          <w:tcPr>
            <w:tcW w:w="7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181" w:lineRule="exact"/>
              <w:ind w:right="17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1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290" w:val="left" w:leader="none"/>
                <w:tab w:pos="1065" w:val="left" w:leader="none"/>
              </w:tabs>
              <w:spacing w:line="181" w:lineRule="exact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-</w:t>
              <w:tab/>
              <w:t>57,091</w:t>
              <w:tab/>
              <w:t>43,130</w:t>
            </w:r>
          </w:p>
        </w:tc>
      </w:tr>
      <w:tr>
        <w:trPr>
          <w:trHeight w:val="202" w:hRule="atLeast"/>
        </w:trPr>
        <w:tc>
          <w:tcPr>
            <w:tcW w:w="4160" w:type="dxa"/>
          </w:tcPr>
          <w:p>
            <w:pPr>
              <w:pStyle w:val="TableParagraph"/>
              <w:tabs>
                <w:tab w:pos="3220" w:val="left" w:leader="none"/>
              </w:tabs>
              <w:spacing w:line="177" w:lineRule="exact" w:before="5"/>
              <w:ind w:right="95"/>
              <w:jc w:val="righ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Accrued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employee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benefits</w:t>
              <w:tab/>
            </w:r>
            <w:r>
              <w:rPr>
                <w:w w:val="105"/>
                <w:sz w:val="17"/>
              </w:rPr>
              <w:t>10,877</w:t>
            </w:r>
          </w:p>
        </w:tc>
        <w:tc>
          <w:tcPr>
            <w:tcW w:w="770" w:type="dxa"/>
          </w:tcPr>
          <w:p>
            <w:pPr>
              <w:pStyle w:val="TableParagraph"/>
              <w:spacing w:line="179" w:lineRule="exact" w:before="3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9,992</w:t>
            </w:r>
          </w:p>
        </w:tc>
        <w:tc>
          <w:tcPr>
            <w:tcW w:w="903" w:type="dxa"/>
          </w:tcPr>
          <w:p>
            <w:pPr>
              <w:pStyle w:val="TableParagraph"/>
              <w:spacing w:line="179" w:lineRule="exact" w:before="3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5,477</w:t>
            </w:r>
          </w:p>
        </w:tc>
        <w:tc>
          <w:tcPr>
            <w:tcW w:w="772" w:type="dxa"/>
          </w:tcPr>
          <w:p>
            <w:pPr>
              <w:pStyle w:val="TableParagraph"/>
              <w:spacing w:line="179" w:lineRule="exact" w:before="3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9" w:lineRule="exact" w:before="3"/>
              <w:ind w:left="350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  <w:tc>
          <w:tcPr>
            <w:tcW w:w="772" w:type="dxa"/>
          </w:tcPr>
          <w:p>
            <w:pPr>
              <w:pStyle w:val="TableParagraph"/>
              <w:spacing w:line="179" w:lineRule="exact" w:before="3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79" w:lineRule="exact" w:before="3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9" w:lineRule="exact" w:before="3"/>
              <w:ind w:left="335"/>
              <w:rPr>
                <w:sz w:val="17"/>
              </w:rPr>
            </w:pPr>
            <w:r>
              <w:rPr>
                <w:w w:val="105"/>
                <w:sz w:val="17"/>
              </w:rPr>
              <w:t>330</w:t>
            </w:r>
          </w:p>
        </w:tc>
        <w:tc>
          <w:tcPr>
            <w:tcW w:w="773" w:type="dxa"/>
          </w:tcPr>
          <w:p>
            <w:pPr>
              <w:pStyle w:val="TableParagraph"/>
              <w:spacing w:line="179" w:lineRule="exact" w:before="3"/>
              <w:ind w:right="17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290" w:val="left" w:leader="none"/>
                <w:tab w:pos="1065" w:val="left" w:leader="none"/>
              </w:tabs>
              <w:spacing w:line="179" w:lineRule="exact" w:before="3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-</w:t>
              <w:tab/>
              <w:t>16,413</w:t>
              <w:tab/>
              <w:t>10,322</w:t>
            </w:r>
          </w:p>
        </w:tc>
      </w:tr>
      <w:tr>
        <w:trPr>
          <w:trHeight w:val="202" w:hRule="atLeast"/>
        </w:trPr>
        <w:tc>
          <w:tcPr>
            <w:tcW w:w="4160" w:type="dxa"/>
          </w:tcPr>
          <w:p>
            <w:pPr>
              <w:pStyle w:val="TableParagraph"/>
              <w:tabs>
                <w:tab w:pos="3695" w:val="left" w:leader="none"/>
              </w:tabs>
              <w:spacing w:line="178" w:lineRule="exact" w:before="4"/>
              <w:ind w:right="9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Provisions</w:t>
              <w:tab/>
              <w:t>-</w:t>
            </w:r>
          </w:p>
        </w:tc>
        <w:tc>
          <w:tcPr>
            <w:tcW w:w="770" w:type="dxa"/>
          </w:tcPr>
          <w:p>
            <w:pPr>
              <w:pStyle w:val="TableParagraph"/>
              <w:spacing w:line="181" w:lineRule="exact" w:before="2"/>
              <w:ind w:left="234"/>
              <w:rPr>
                <w:sz w:val="17"/>
              </w:rPr>
            </w:pPr>
            <w:r>
              <w:rPr>
                <w:w w:val="105"/>
                <w:sz w:val="17"/>
              </w:rPr>
              <w:t>1,316</w:t>
            </w:r>
          </w:p>
        </w:tc>
        <w:tc>
          <w:tcPr>
            <w:tcW w:w="903" w:type="dxa"/>
          </w:tcPr>
          <w:p>
            <w:pPr>
              <w:pStyle w:val="TableParagraph"/>
              <w:spacing w:line="181" w:lineRule="exact" w:before="2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5,316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 w:before="2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8" w:lineRule="exact" w:before="4"/>
              <w:ind w:left="487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 w:before="2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1" w:lineRule="exact" w:before="2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8" w:lineRule="exact" w:before="4"/>
              <w:ind w:right="189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3" w:type="dxa"/>
          </w:tcPr>
          <w:p>
            <w:pPr>
              <w:pStyle w:val="TableParagraph"/>
              <w:spacing w:line="181" w:lineRule="exact" w:before="2"/>
              <w:ind w:right="17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378" w:val="left" w:leader="none"/>
                <w:tab w:pos="1154" w:val="left" w:leader="none"/>
              </w:tabs>
              <w:spacing w:line="178" w:lineRule="exact" w:before="4"/>
              <w:ind w:right="49"/>
              <w:jc w:val="right"/>
              <w:rPr>
                <w:sz w:val="17"/>
              </w:rPr>
            </w:pPr>
            <w:r>
              <w:rPr>
                <w:sz w:val="17"/>
              </w:rPr>
              <w:t>-</w:t>
              <w:tab/>
              <w:t>5,316</w:t>
              <w:tab/>
              <w:t>1,316</w:t>
            </w:r>
          </w:p>
        </w:tc>
      </w:tr>
      <w:tr>
        <w:trPr>
          <w:trHeight w:val="201" w:hRule="atLeast"/>
        </w:trPr>
        <w:tc>
          <w:tcPr>
            <w:tcW w:w="4160" w:type="dxa"/>
          </w:tcPr>
          <w:p>
            <w:pPr>
              <w:pStyle w:val="TableParagraph"/>
              <w:tabs>
                <w:tab w:pos="3757" w:val="right" w:leader="none"/>
              </w:tabs>
              <w:spacing w:line="178" w:lineRule="exact" w:before="3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current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liabilities</w:t>
              <w:tab/>
              <w:t>539</w:t>
            </w:r>
          </w:p>
        </w:tc>
        <w:tc>
          <w:tcPr>
            <w:tcW w:w="770" w:type="dxa"/>
          </w:tcPr>
          <w:p>
            <w:pPr>
              <w:pStyle w:val="TableParagraph"/>
              <w:spacing w:line="181" w:lineRule="exact"/>
              <w:ind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563</w:t>
            </w:r>
          </w:p>
        </w:tc>
        <w:tc>
          <w:tcPr>
            <w:tcW w:w="903" w:type="dxa"/>
          </w:tcPr>
          <w:p>
            <w:pPr>
              <w:pStyle w:val="TableParagraph"/>
              <w:spacing w:line="181" w:lineRule="exact"/>
              <w:ind w:right="22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/>
              <w:ind w:right="2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71" w:type="dxa"/>
          </w:tcPr>
          <w:p>
            <w:pPr>
              <w:pStyle w:val="TableParagraph"/>
              <w:spacing w:line="178" w:lineRule="exact" w:before="3"/>
              <w:ind w:left="350"/>
              <w:rPr>
                <w:sz w:val="17"/>
              </w:rPr>
            </w:pPr>
            <w:r>
              <w:rPr>
                <w:w w:val="105"/>
                <w:sz w:val="17"/>
              </w:rPr>
              <w:t>46</w:t>
            </w:r>
          </w:p>
        </w:tc>
        <w:tc>
          <w:tcPr>
            <w:tcW w:w="772" w:type="dxa"/>
          </w:tcPr>
          <w:p>
            <w:pPr>
              <w:pStyle w:val="TableParagraph"/>
              <w:spacing w:line="181" w:lineRule="exact"/>
              <w:ind w:left="488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92" w:type="dxa"/>
          </w:tcPr>
          <w:p>
            <w:pPr>
              <w:pStyle w:val="TableParagraph"/>
              <w:spacing w:line="181" w:lineRule="exact"/>
              <w:ind w:right="14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20" w:type="dxa"/>
          </w:tcPr>
          <w:p>
            <w:pPr>
              <w:pStyle w:val="TableParagraph"/>
              <w:spacing w:line="178" w:lineRule="exact" w:before="3"/>
              <w:ind w:left="335"/>
              <w:rPr>
                <w:sz w:val="17"/>
              </w:rPr>
            </w:pPr>
            <w:r>
              <w:rPr>
                <w:w w:val="105"/>
                <w:sz w:val="17"/>
              </w:rPr>
              <w:t>336</w:t>
            </w:r>
          </w:p>
        </w:tc>
        <w:tc>
          <w:tcPr>
            <w:tcW w:w="773" w:type="dxa"/>
          </w:tcPr>
          <w:p>
            <w:pPr>
              <w:pStyle w:val="TableParagraph"/>
              <w:spacing w:line="181" w:lineRule="exact"/>
              <w:ind w:left="307"/>
              <w:rPr>
                <w:sz w:val="17"/>
              </w:rPr>
            </w:pPr>
            <w:r>
              <w:rPr>
                <w:w w:val="105"/>
                <w:sz w:val="17"/>
              </w:rPr>
              <w:t>439</w:t>
            </w:r>
          </w:p>
        </w:tc>
        <w:tc>
          <w:tcPr>
            <w:tcW w:w="2179" w:type="dxa"/>
          </w:tcPr>
          <w:p>
            <w:pPr>
              <w:pStyle w:val="TableParagraph"/>
              <w:tabs>
                <w:tab w:pos="911" w:val="left" w:leader="none"/>
                <w:tab w:pos="1686" w:val="left" w:leader="none"/>
              </w:tabs>
              <w:spacing w:line="178" w:lineRule="exact" w:before="3"/>
              <w:ind w:left="146"/>
              <w:rPr>
                <w:sz w:val="17"/>
              </w:rPr>
            </w:pPr>
            <w:r>
              <w:rPr>
                <w:w w:val="105"/>
                <w:sz w:val="17"/>
              </w:rPr>
              <w:t>1,435</w:t>
              <w:tab/>
              <w:t>1,026</w:t>
              <w:tab/>
              <w:t>2,334</w:t>
            </w:r>
          </w:p>
        </w:tc>
      </w:tr>
      <w:tr>
        <w:trPr>
          <w:trHeight w:val="318" w:hRule="atLeast"/>
        </w:trPr>
        <w:tc>
          <w:tcPr>
            <w:tcW w:w="416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525" w:val="left" w:leader="none"/>
              </w:tabs>
              <w:spacing w:before="5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Current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  <w:tab/>
            </w:r>
            <w:r>
              <w:rPr>
                <w:b/>
                <w:w w:val="105"/>
                <w:sz w:val="17"/>
              </w:rPr>
              <w:t>61,914</w:t>
            </w:r>
          </w:p>
        </w:tc>
        <w:tc>
          <w:tcPr>
            <w:tcW w:w="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49,902</w:t>
            </w:r>
          </w:p>
        </w:tc>
        <w:tc>
          <w:tcPr>
            <w:tcW w:w="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16,628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864</w:t>
            </w:r>
          </w:p>
        </w:tc>
        <w:tc>
          <w:tcPr>
            <w:tcW w:w="7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48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5,765</w:t>
            </w:r>
          </w:p>
        </w:tc>
        <w:tc>
          <w:tcPr>
            <w:tcW w:w="7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439</w:t>
            </w:r>
          </w:p>
        </w:tc>
        <w:tc>
          <w:tcPr>
            <w:tcW w:w="217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815" w:val="left" w:leader="none"/>
                <w:tab w:pos="1590" w:val="left" w:leader="none"/>
              </w:tabs>
              <w:spacing w:before="5"/>
              <w:ind w:left="14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1,435</w:t>
              <w:tab/>
              <w:t>79,846</w:t>
              <w:tab/>
              <w:t>57,102</w:t>
            </w:r>
          </w:p>
        </w:tc>
      </w:tr>
      <w:tr>
        <w:trPr>
          <w:trHeight w:val="198" w:hRule="atLeast"/>
        </w:trPr>
        <w:tc>
          <w:tcPr>
            <w:tcW w:w="416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525" w:val="left" w:leader="none"/>
              </w:tabs>
              <w:spacing w:line="179" w:lineRule="exact"/>
              <w:ind w:left="29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Liabilities</w:t>
              <w:tab/>
              <w:t>61,914</w:t>
            </w:r>
          </w:p>
        </w:tc>
        <w:tc>
          <w:tcPr>
            <w:tcW w:w="7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3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49,902</w:t>
            </w:r>
          </w:p>
        </w:tc>
        <w:tc>
          <w:tcPr>
            <w:tcW w:w="9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16,628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864</w:t>
            </w:r>
          </w:p>
        </w:tc>
        <w:tc>
          <w:tcPr>
            <w:tcW w:w="7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488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9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8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5,765</w:t>
            </w:r>
          </w:p>
        </w:tc>
        <w:tc>
          <w:tcPr>
            <w:tcW w:w="7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0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439</w:t>
            </w:r>
          </w:p>
        </w:tc>
        <w:tc>
          <w:tcPr>
            <w:tcW w:w="21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15" w:val="left" w:leader="none"/>
                <w:tab w:pos="1588" w:val="left" w:leader="none"/>
              </w:tabs>
              <w:spacing w:line="179" w:lineRule="exact"/>
              <w:ind w:left="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1,435</w:t>
              <w:tab/>
              <w:t>79,846</w:t>
              <w:tab/>
              <w:t>57,102</w:t>
            </w:r>
          </w:p>
        </w:tc>
      </w:tr>
    </w:tbl>
    <w:p>
      <w:pPr>
        <w:spacing w:before="123"/>
        <w:ind w:left="116" w:right="0" w:firstLine="0"/>
        <w:jc w:val="left"/>
        <w:rPr>
          <w:sz w:val="15"/>
        </w:rPr>
      </w:pPr>
      <w:r>
        <w:rPr/>
        <w:pict>
          <v:rect style="position:absolute;margin-left:743.030029pt;margin-top:72.459908pt;width:70.08pt;height:13.08pt;mso-position-horizontal-relative:page;mso-position-vertical-relative:page;z-index:15743488" id="docshape103" filled="true" fillcolor="#000000" stroked="false">
            <v:fill type="solid"/>
            <w10:wrap type="none"/>
          </v:rect>
        </w:pict>
      </w:r>
      <w:r>
        <w:rPr>
          <w:spacing w:val="-2"/>
          <w:w w:val="105"/>
          <w:sz w:val="17"/>
          <w:vertAlign w:val="superscript"/>
        </w:rPr>
        <w:t>#</w:t>
      </w:r>
      <w:r>
        <w:rPr>
          <w:spacing w:val="-2"/>
          <w:w w:val="105"/>
          <w:sz w:val="17"/>
          <w:vertAlign w:val="baseline"/>
        </w:rPr>
        <w:t>*^</w:t>
      </w:r>
      <w:r>
        <w:rPr>
          <w:spacing w:val="-6"/>
          <w:w w:val="105"/>
          <w:sz w:val="17"/>
          <w:vertAlign w:val="baseline"/>
        </w:rPr>
        <w:t> </w:t>
      </w:r>
      <w:r>
        <w:rPr>
          <w:spacing w:val="-2"/>
          <w:w w:val="105"/>
          <w:sz w:val="15"/>
          <w:vertAlign w:val="baseline"/>
        </w:rPr>
        <w:t>Refer</w:t>
      </w:r>
      <w:r>
        <w:rPr>
          <w:spacing w:val="-7"/>
          <w:w w:val="105"/>
          <w:sz w:val="15"/>
          <w:vertAlign w:val="baseline"/>
        </w:rPr>
        <w:t> </w:t>
      </w:r>
      <w:r>
        <w:rPr>
          <w:spacing w:val="-2"/>
          <w:w w:val="105"/>
          <w:sz w:val="15"/>
          <w:vertAlign w:val="baseline"/>
        </w:rPr>
        <w:t>footnote</w:t>
      </w:r>
      <w:r>
        <w:rPr>
          <w:spacing w:val="-6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for</w:t>
      </w:r>
      <w:r>
        <w:rPr>
          <w:spacing w:val="-8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Income</w:t>
      </w:r>
      <w:r>
        <w:rPr>
          <w:spacing w:val="-8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Statement</w:t>
      </w:r>
      <w:r>
        <w:rPr>
          <w:spacing w:val="-4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by</w:t>
      </w:r>
      <w:r>
        <w:rPr>
          <w:spacing w:val="-4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Major</w:t>
      </w:r>
      <w:r>
        <w:rPr>
          <w:spacing w:val="-6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Departmental</w:t>
      </w:r>
      <w:r>
        <w:rPr>
          <w:spacing w:val="-9"/>
          <w:w w:val="105"/>
          <w:sz w:val="15"/>
          <w:vertAlign w:val="baseline"/>
        </w:rPr>
        <w:t> </w:t>
      </w:r>
      <w:r>
        <w:rPr>
          <w:spacing w:val="-1"/>
          <w:w w:val="105"/>
          <w:sz w:val="15"/>
          <w:vertAlign w:val="baseline"/>
        </w:rPr>
        <w:t>Services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before="57"/>
        <w:ind w:left="6055" w:right="7145" w:firstLine="0"/>
        <w:jc w:val="center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9455269</wp:posOffset>
            </wp:positionH>
            <wp:positionV relativeFrom="paragraph">
              <wp:posOffset>-139254</wp:posOffset>
            </wp:positionV>
            <wp:extent cx="604354" cy="768232"/>
            <wp:effectExtent l="0" t="0" r="0" b="0"/>
            <wp:wrapNone/>
            <wp:docPr id="1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2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54" cy="76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1"/>
        </w:rPr>
        <w:t>6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3"/>
        </w:rPr>
        <w:t>46</w:t>
      </w:r>
    </w:p>
    <w:p>
      <w:pPr>
        <w:spacing w:after="0"/>
        <w:jc w:val="center"/>
        <w:rPr>
          <w:rFonts w:ascii="Calibri"/>
          <w:sz w:val="23"/>
        </w:rPr>
        <w:sectPr>
          <w:type w:val="continuous"/>
          <w:pgSz w:w="16840" w:h="11910" w:orient="landscape"/>
          <w:pgMar w:header="0" w:footer="0" w:top="1420" w:bottom="280" w:left="2000" w:right="880"/>
        </w:sectPr>
      </w:pPr>
    </w:p>
    <w:p>
      <w:pPr>
        <w:spacing w:before="171"/>
        <w:ind w:left="141" w:right="0" w:firstLine="0"/>
        <w:jc w:val="left"/>
        <w:rPr>
          <w:b/>
          <w:sz w:val="21"/>
        </w:rPr>
      </w:pPr>
      <w:r>
        <w:rPr>
          <w:b/>
          <w:sz w:val="21"/>
        </w:rPr>
        <w:t>Statement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Changes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in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Equity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100"/>
        <w:ind w:left="5135" w:right="3748" w:firstLine="0"/>
        <w:jc w:val="center"/>
        <w:rPr>
          <w:b/>
          <w:sz w:val="17"/>
        </w:rPr>
      </w:pPr>
      <w:r>
        <w:rPr/>
        <w:pict>
          <v:shape style="position:absolute;margin-left:70.190002pt;margin-top:-14.867292pt;width:455.55pt;height:346.5pt;mso-position-horizontal-relative:page;mso-position-vertical-relative:paragraph;z-index:15744000" type="#_x0000_t202" id="docshape10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35"/>
                    <w:gridCol w:w="823"/>
                    <w:gridCol w:w="1148"/>
                    <w:gridCol w:w="1267"/>
                    <w:gridCol w:w="1308"/>
                    <w:gridCol w:w="925"/>
                  </w:tblGrid>
                  <w:tr>
                    <w:trPr>
                      <w:trHeight w:val="598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62" w:val="left" w:leader="none"/>
                          </w:tabs>
                          <w:spacing w:before="196"/>
                          <w:ind w:right="5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position w:val="-12"/>
                            <w:sz w:val="17"/>
                          </w:rPr>
                          <w:t>Note</w:t>
                          <w:tab/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Contributed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Accumulated</w:t>
                        </w:r>
                      </w:p>
                      <w:p>
                        <w:pPr>
                          <w:pStyle w:val="TableParagraph"/>
                          <w:spacing w:line="181" w:lineRule="exact" w:before="6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Surplus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line="244" w:lineRule="auto"/>
                          <w:ind w:left="108" w:right="202" w:firstLine="51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Asset</w:t>
                        </w:r>
                        <w:r>
                          <w:rPr>
                            <w:b/>
                            <w:spacing w:val="-4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Revaluation</w:t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right="20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Surplus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 w:before="167"/>
                          <w:ind w:right="2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606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right="5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$'000</w:t>
                        </w:r>
                      </w:p>
                    </w:tc>
                    <w:tc>
                      <w:tcPr>
                        <w:tcW w:w="1267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$'000</w:t>
                        </w:r>
                      </w:p>
                    </w:tc>
                    <w:tc>
                      <w:tcPr>
                        <w:tcW w:w="1308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 w:before="3"/>
                          <w:ind w:right="20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$'000</w:t>
                        </w:r>
                      </w:p>
                    </w:tc>
                    <w:tc>
                      <w:tcPr>
                        <w:tcW w:w="92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ind w:right="2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$'000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5606" w:type="dxa"/>
                        <w:gridSpan w:val="3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i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857" w:val="left" w:leader="none"/>
                          </w:tabs>
                          <w:spacing w:before="1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July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2019</w:t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110,866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1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3,930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right="25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1,234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20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116,030</w:t>
                        </w:r>
                      </w:p>
                    </w:tc>
                  </w:tr>
                  <w:tr>
                    <w:trPr>
                      <w:trHeight w:val="457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spacing w:before="57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Operating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Result</w:t>
                        </w:r>
                      </w:p>
                      <w:p>
                        <w:pPr>
                          <w:pStyle w:val="TableParagraph"/>
                          <w:tabs>
                            <w:tab w:pos="5433" w:val="left" w:leader="none"/>
                          </w:tabs>
                          <w:spacing w:line="181" w:lineRule="exact" w:before="4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Operating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result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from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continuing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operations</w:t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106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(30,410)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25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i/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2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(30,410)</w:t>
                        </w: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Other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Comprehensive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Income</w:t>
                        </w:r>
                      </w:p>
                      <w:p>
                        <w:pPr>
                          <w:pStyle w:val="TableParagraph"/>
                          <w:tabs>
                            <w:tab w:pos="3897" w:val="left" w:leader="none"/>
                            <w:tab w:pos="5433" w:val="left" w:leader="none"/>
                          </w:tabs>
                          <w:spacing w:line="183" w:lineRule="exact" w:before="4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Net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decrease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asset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revaluation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surplus</w:t>
                          <w:tab/>
                          <w:t>C9-3</w:t>
                          <w:tab/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3" w:lineRule="exact"/>
                          <w:ind w:right="163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3" w:lineRule="exact"/>
                          <w:ind w:right="20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(232)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3" w:lineRule="exact"/>
                          <w:ind w:right="2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(232)</w:t>
                        </w: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433" w:val="left" w:leader="none"/>
                          </w:tabs>
                          <w:spacing w:before="5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Comprehensive</w:t>
                        </w:r>
                        <w:r>
                          <w:rPr>
                            <w:b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Income</w:t>
                        </w:r>
                        <w:r>
                          <w:rPr>
                            <w:b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for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Year</w:t>
                          <w:tab/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5"/>
                          <w:ind w:right="10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(30,410)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5"/>
                          <w:ind w:right="20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(232)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5"/>
                          <w:ind w:right="2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(30,642)</w:t>
                        </w:r>
                      </w:p>
                    </w:tc>
                  </w:tr>
                  <w:tr>
                    <w:trPr>
                      <w:trHeight w:val="536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spacing w:before="138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Transactions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with</w:t>
                        </w:r>
                        <w:r>
                          <w:rPr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Owners:</w:t>
                        </w:r>
                      </w:p>
                      <w:p>
                        <w:pPr>
                          <w:pStyle w:val="TableParagraph"/>
                          <w:tabs>
                            <w:tab w:pos="3897" w:val="left" w:leader="none"/>
                            <w:tab w:pos="5054" w:val="left" w:leader="none"/>
                          </w:tabs>
                          <w:spacing w:line="181" w:lineRule="exact" w:before="2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Net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equity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adjustments</w:t>
                          <w:tab/>
                        </w:r>
                        <w:r>
                          <w:rPr>
                            <w:w w:val="105"/>
                            <w:sz w:val="17"/>
                          </w:rPr>
                          <w:t>C9-2</w:t>
                          <w:tab/>
                          <w:t>9,631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16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25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left="40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9,631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Net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transfers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in/(out)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Queensland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Government</w:t>
                        </w:r>
                      </w:p>
                      <w:p>
                        <w:pPr>
                          <w:pStyle w:val="TableParagraph"/>
                          <w:tabs>
                            <w:tab w:pos="5059" w:val="left" w:leader="none"/>
                          </w:tabs>
                          <w:spacing w:line="177" w:lineRule="exact" w:before="6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entities</w:t>
                          <w:tab/>
                          <w:t>2,108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16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7" w:lineRule="exact"/>
                          <w:ind w:right="25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0" w:lineRule="exact"/>
                          <w:ind w:left="408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2,108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5606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5438" w:val="left" w:leader="none"/>
                          </w:tabs>
                          <w:spacing w:line="185" w:lineRule="exact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Equity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classification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adjustment</w:t>
                          <w:tab/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line="183" w:lineRule="exact" w:before="2"/>
                          <w:ind w:right="1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line="183" w:lineRule="exact" w:before="2"/>
                          <w:ind w:right="200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(12)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line="185" w:lineRule="exact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5606" w:type="dxa"/>
                        <w:gridSpan w:val="3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960" w:val="left" w:leader="none"/>
                          </w:tabs>
                          <w:spacing w:before="5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Net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Transactions</w:t>
                        </w:r>
                        <w:r>
                          <w:rPr>
                            <w:b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with</w:t>
                        </w:r>
                        <w:r>
                          <w:rPr>
                            <w:b/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</w:r>
                        <w:r>
                          <w:rPr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  <w:tab/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11,739</w:t>
                        </w:r>
                      </w:p>
                    </w:tc>
                    <w:tc>
                      <w:tcPr>
                        <w:tcW w:w="12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6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12</w:t>
                        </w:r>
                      </w:p>
                    </w:tc>
                    <w:tc>
                      <w:tcPr>
                        <w:tcW w:w="130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20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(12)</w:t>
                        </w:r>
                      </w:p>
                    </w:tc>
                    <w:tc>
                      <w:tcPr>
                        <w:tcW w:w="92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3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11,739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5606" w:type="dxa"/>
                        <w:gridSpan w:val="3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857" w:val="left" w:leader="none"/>
                          </w:tabs>
                          <w:spacing w:line="178" w:lineRule="exact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June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2020</w:t>
                          <w:tab/>
                          <w:t>122,605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10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(26,468)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right="25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990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30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97,127</w:t>
                        </w:r>
                      </w:p>
                    </w:tc>
                  </w:tr>
                  <w:tr>
                    <w:trPr>
                      <w:trHeight w:val="508" w:hRule="atLeast"/>
                    </w:trPr>
                    <w:tc>
                      <w:tcPr>
                        <w:tcW w:w="3635" w:type="dxa"/>
                      </w:tcPr>
                      <w:p>
                        <w:pPr>
                          <w:pStyle w:val="TableParagraph"/>
                          <w:spacing w:before="101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Operating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Result</w:t>
                        </w:r>
                      </w:p>
                      <w:p>
                        <w:pPr>
                          <w:pStyle w:val="TableParagraph"/>
                          <w:spacing w:line="181" w:lineRule="exact" w:before="2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Operating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result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from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continuing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operations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2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21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(3,904)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3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11"/>
                          <w:rPr>
                            <w:i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181" w:lineRule="exact"/>
                          <w:ind w:right="1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(3,904)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635" w:type="dxa"/>
                      </w:tcPr>
                      <w:p>
                        <w:pPr>
                          <w:pStyle w:val="TableParagraph"/>
                          <w:spacing w:before="3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Other</w:t>
                        </w:r>
                        <w:r>
                          <w:rPr>
                            <w:b/>
                            <w:spacing w:val="2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Comprehensive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Income</w:t>
                        </w:r>
                      </w:p>
                      <w:p>
                        <w:pPr>
                          <w:pStyle w:val="TableParagraph"/>
                          <w:spacing w:line="182" w:lineRule="exact" w:before="4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Net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increase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asset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revaluation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surplus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 w:before="1"/>
                          <w:ind w:left="129" w:right="2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C9-3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 w:before="1"/>
                          <w:ind w:right="22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 w:before="1"/>
                          <w:ind w:right="27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 w:before="1"/>
                          <w:ind w:left="643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2" w:lineRule="exact" w:before="1"/>
                          <w:ind w:right="7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113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3635" w:type="dxa"/>
                      </w:tcPr>
                      <w:p>
                        <w:pPr>
                          <w:pStyle w:val="TableParagraph"/>
                          <w:spacing w:before="4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Total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Comprehensive</w:t>
                        </w:r>
                        <w:r>
                          <w:rPr>
                            <w:b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Income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for</w:t>
                        </w:r>
                        <w:r>
                          <w:rPr>
                            <w:b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the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Year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4"/>
                          <w:ind w:right="222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4"/>
                          <w:ind w:right="210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(3,904)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4"/>
                          <w:ind w:left="64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113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ind w:right="1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(3,791)</w:t>
                        </w:r>
                      </w:p>
                    </w:tc>
                  </w:tr>
                  <w:tr>
                    <w:trPr>
                      <w:trHeight w:val="537" w:hRule="atLeast"/>
                    </w:trPr>
                    <w:tc>
                      <w:tcPr>
                        <w:tcW w:w="3635" w:type="dxa"/>
                      </w:tcPr>
                      <w:p>
                        <w:pPr>
                          <w:pStyle w:val="TableParagraph"/>
                          <w:spacing w:before="139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Transactions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with</w:t>
                        </w:r>
                        <w:r>
                          <w:rPr>
                            <w:b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</w:r>
                        <w:r>
                          <w:rPr>
                            <w:b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owners:</w:t>
                        </w:r>
                      </w:p>
                      <w:p>
                        <w:pPr>
                          <w:pStyle w:val="TableParagraph"/>
                          <w:spacing w:line="179" w:lineRule="exact" w:before="3"/>
                          <w:ind w:left="26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Net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equity</w:t>
                        </w:r>
                        <w:r>
                          <w:rPr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adjustments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left="129" w:right="2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C9-2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right="21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37,544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right="27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right="3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i/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spacing w:line="179" w:lineRule="exact"/>
                          <w:ind w:left="307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37,544</w:t>
                        </w:r>
                      </w:p>
                    </w:tc>
                  </w:tr>
                  <w:tr>
                    <w:trPr>
                      <w:trHeight w:val="406" w:hRule="atLeast"/>
                    </w:trPr>
                    <w:tc>
                      <w:tcPr>
                        <w:tcW w:w="3635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26" w:right="906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Net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transfers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in/(out)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Queensland</w:t>
                        </w:r>
                        <w:r>
                          <w:rPr>
                            <w:spacing w:val="-4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Government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entities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 w:before="1"/>
                          <w:ind w:left="128" w:right="26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A3</w:t>
                        </w: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 w:before="1"/>
                          <w:ind w:right="219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452,670</w:t>
                        </w:r>
                      </w:p>
                    </w:tc>
                    <w:tc>
                      <w:tcPr>
                        <w:tcW w:w="1267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 w:before="1"/>
                          <w:ind w:right="275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 w:before="1"/>
                          <w:ind w:right="36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i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85" w:lineRule="exact" w:before="1"/>
                          <w:ind w:left="209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452,670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363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Net</w:t>
                        </w:r>
                        <w:r>
                          <w:rPr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Transactions</w:t>
                        </w:r>
                        <w:r>
                          <w:rPr>
                            <w:b/>
                            <w:spacing w:val="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with</w:t>
                        </w:r>
                        <w:r>
                          <w:rPr>
                            <w:b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</w:r>
                        <w:r>
                          <w:rPr>
                            <w:b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Owners</w:t>
                        </w:r>
                      </w:p>
                    </w:tc>
                    <w:tc>
                      <w:tcPr>
                        <w:tcW w:w="823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219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490,214</w:t>
                        </w:r>
                      </w:p>
                    </w:tc>
                    <w:tc>
                      <w:tcPr>
                        <w:tcW w:w="1267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275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130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368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0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490,214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363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June</w:t>
                        </w:r>
                        <w:r>
                          <w:rPr>
                            <w:b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4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right="19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612,819</w:t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4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(30,373)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52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1,103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9" w:lineRule="exact"/>
                          <w:ind w:left="20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583,549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17"/>
        </w:rPr>
        <w:t>Equity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before="0"/>
        <w:ind w:left="141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accompanying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notes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form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part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these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statements.</w:t>
      </w:r>
    </w:p>
    <w:p>
      <w:pPr>
        <w:spacing w:after="0"/>
        <w:jc w:val="left"/>
        <w:rPr>
          <w:sz w:val="17"/>
        </w:rPr>
        <w:sectPr>
          <w:headerReference w:type="default" r:id="rId166"/>
          <w:footerReference w:type="default" r:id="rId167"/>
          <w:pgSz w:w="11910" w:h="16840"/>
          <w:pgMar w:header="2121" w:footer="2017" w:top="2500" w:bottom="2200" w:left="1260" w:right="1180"/>
          <w:pgNumType w:start="7"/>
        </w:sectPr>
      </w:pPr>
    </w:p>
    <w:p>
      <w:pPr>
        <w:spacing w:before="171"/>
        <w:ind w:left="141" w:right="0" w:firstLine="0"/>
        <w:jc w:val="left"/>
        <w:rPr>
          <w:b/>
          <w:sz w:val="21"/>
        </w:rPr>
      </w:pPr>
      <w:r>
        <w:rPr>
          <w:b/>
          <w:sz w:val="21"/>
        </w:rPr>
        <w:t>Statement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Cash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Flows</w:t>
      </w:r>
    </w:p>
    <w:p>
      <w:pPr>
        <w:pStyle w:val="BodyText"/>
        <w:spacing w:before="7"/>
        <w:rPr>
          <w:b/>
          <w:sz w:val="17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27"/>
        <w:gridCol w:w="877"/>
        <w:gridCol w:w="1069"/>
        <w:gridCol w:w="737"/>
      </w:tblGrid>
      <w:tr>
        <w:trPr>
          <w:trHeight w:val="395" w:hRule="atLeast"/>
        </w:trPr>
        <w:tc>
          <w:tcPr>
            <w:tcW w:w="6427" w:type="dxa"/>
          </w:tcPr>
          <w:p>
            <w:pPr>
              <w:pStyle w:val="TableParagraph"/>
              <w:tabs>
                <w:tab w:pos="871" w:val="left" w:leader="none"/>
              </w:tabs>
              <w:spacing w:line="24" w:lineRule="auto" w:before="224"/>
              <w:ind w:right="13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position w:val="-12"/>
                <w:sz w:val="17"/>
              </w:rPr>
              <w:t>Note</w:t>
              <w:tab/>
            </w:r>
            <w:r>
              <w:rPr>
                <w:b/>
                <w:w w:val="105"/>
                <w:sz w:val="17"/>
              </w:rPr>
              <w:t>Actual</w:t>
            </w:r>
          </w:p>
        </w:tc>
        <w:tc>
          <w:tcPr>
            <w:tcW w:w="877" w:type="dxa"/>
          </w:tcPr>
          <w:p>
            <w:pPr>
              <w:pStyle w:val="TableParagraph"/>
              <w:spacing w:line="195" w:lineRule="exact"/>
              <w:ind w:left="1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Original</w:t>
            </w:r>
          </w:p>
          <w:p>
            <w:pPr>
              <w:pStyle w:val="TableParagraph"/>
              <w:spacing w:line="177" w:lineRule="exact" w:before="3"/>
              <w:ind w:left="1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Budget*</w:t>
            </w:r>
          </w:p>
        </w:tc>
        <w:tc>
          <w:tcPr>
            <w:tcW w:w="1069" w:type="dxa"/>
          </w:tcPr>
          <w:p>
            <w:pPr>
              <w:pStyle w:val="TableParagraph"/>
              <w:spacing w:line="195" w:lineRule="exact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Budget</w:t>
            </w:r>
          </w:p>
          <w:p>
            <w:pPr>
              <w:pStyle w:val="TableParagraph"/>
              <w:spacing w:line="177" w:lineRule="exact" w:before="3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Variance*</w:t>
            </w:r>
          </w:p>
        </w:tc>
        <w:tc>
          <w:tcPr>
            <w:tcW w:w="737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77" w:lineRule="exact" w:before="1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Actual</w:t>
            </w:r>
          </w:p>
        </w:tc>
      </w:tr>
      <w:tr>
        <w:trPr>
          <w:trHeight w:val="203" w:hRule="atLeast"/>
        </w:trPr>
        <w:tc>
          <w:tcPr>
            <w:tcW w:w="6427" w:type="dxa"/>
          </w:tcPr>
          <w:p>
            <w:pPr>
              <w:pStyle w:val="TableParagraph"/>
              <w:spacing w:line="180" w:lineRule="exact" w:before="4"/>
              <w:ind w:right="13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77" w:type="dxa"/>
          </w:tcPr>
          <w:p>
            <w:pPr>
              <w:pStyle w:val="TableParagraph"/>
              <w:spacing w:line="184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069" w:type="dxa"/>
          </w:tcPr>
          <w:p>
            <w:pPr>
              <w:pStyle w:val="TableParagraph"/>
              <w:spacing w:line="184" w:lineRule="exact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37" w:type="dxa"/>
          </w:tcPr>
          <w:p>
            <w:pPr>
              <w:pStyle w:val="TableParagraph"/>
              <w:spacing w:line="180" w:lineRule="exact" w:before="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64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</w:tbl>
    <w:p>
      <w:pPr>
        <w:pStyle w:val="BodyText"/>
        <w:rPr>
          <w:b/>
          <w:sz w:val="19"/>
        </w:rPr>
      </w:pPr>
    </w:p>
    <w:p>
      <w:pPr>
        <w:spacing w:before="0"/>
        <w:ind w:left="170" w:right="0" w:firstLine="0"/>
        <w:jc w:val="left"/>
        <w:rPr>
          <w:b/>
          <w:sz w:val="17"/>
        </w:rPr>
      </w:pPr>
      <w:r>
        <w:rPr>
          <w:b/>
          <w:sz w:val="17"/>
        </w:rPr>
        <w:t>Cash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Flows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from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Operating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Activities</w:t>
      </w:r>
    </w:p>
    <w:p>
      <w:pPr>
        <w:spacing w:before="4" w:after="5"/>
        <w:ind w:left="170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Inflows:</w:t>
      </w: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43"/>
        <w:gridCol w:w="553"/>
        <w:gridCol w:w="1985"/>
        <w:gridCol w:w="1929"/>
      </w:tblGrid>
      <w:tr>
        <w:trPr>
          <w:trHeight w:val="199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1"/>
              <w:ind w:left="302"/>
              <w:rPr>
                <w:sz w:val="17"/>
              </w:rPr>
            </w:pPr>
            <w:r>
              <w:rPr>
                <w:sz w:val="17"/>
              </w:rPr>
              <w:t>Service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appropriation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receipts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0" w:lineRule="exact"/>
              <w:ind w:left="714"/>
              <w:rPr>
                <w:sz w:val="17"/>
              </w:rPr>
            </w:pPr>
            <w:r>
              <w:rPr>
                <w:w w:val="105"/>
                <w:sz w:val="17"/>
              </w:rPr>
              <w:t>1,813,091</w:t>
            </w:r>
          </w:p>
        </w:tc>
        <w:tc>
          <w:tcPr>
            <w:tcW w:w="1929" w:type="dxa"/>
          </w:tcPr>
          <w:p>
            <w:pPr>
              <w:pStyle w:val="TableParagraph"/>
              <w:spacing w:line="180" w:lineRule="exact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1,483,073</w:t>
            </w:r>
          </w:p>
        </w:tc>
      </w:tr>
      <w:tr>
        <w:trPr>
          <w:trHeight w:val="202" w:hRule="atLeast"/>
        </w:trPr>
        <w:tc>
          <w:tcPr>
            <w:tcW w:w="4743" w:type="dxa"/>
          </w:tcPr>
          <w:p>
            <w:pPr>
              <w:pStyle w:val="TableParagraph"/>
              <w:spacing w:line="180" w:lineRule="exact"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User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charges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2" w:lineRule="exact"/>
              <w:ind w:left="837" w:right="9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12,124</w:t>
            </w:r>
          </w:p>
        </w:tc>
        <w:tc>
          <w:tcPr>
            <w:tcW w:w="1929" w:type="dxa"/>
          </w:tcPr>
          <w:p>
            <w:pPr>
              <w:pStyle w:val="TableParagraph"/>
              <w:spacing w:line="182" w:lineRule="exact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37,670</w:t>
            </w:r>
          </w:p>
        </w:tc>
      </w:tr>
      <w:tr>
        <w:trPr>
          <w:trHeight w:val="200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2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contributions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78" w:lineRule="exact" w:before="2"/>
              <w:ind w:left="837" w:right="8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1,356</w:t>
            </w:r>
          </w:p>
        </w:tc>
        <w:tc>
          <w:tcPr>
            <w:tcW w:w="1929" w:type="dxa"/>
          </w:tcPr>
          <w:p>
            <w:pPr>
              <w:pStyle w:val="TableParagraph"/>
              <w:spacing w:line="178" w:lineRule="exact" w:before="2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2,484</w:t>
            </w:r>
          </w:p>
        </w:tc>
      </w:tr>
      <w:tr>
        <w:trPr>
          <w:trHeight w:val="201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GST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input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tax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credits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from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1" w:lineRule="exact"/>
              <w:ind w:left="779" w:right="95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116,593</w:t>
            </w:r>
          </w:p>
        </w:tc>
        <w:tc>
          <w:tcPr>
            <w:tcW w:w="1929" w:type="dxa"/>
          </w:tcPr>
          <w:p>
            <w:pPr>
              <w:pStyle w:val="TableParagraph"/>
              <w:spacing w:line="181" w:lineRule="exact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98,658</w:t>
            </w:r>
          </w:p>
        </w:tc>
      </w:tr>
      <w:tr>
        <w:trPr>
          <w:trHeight w:val="201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GST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collected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from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customers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1" w:lineRule="exact" w:before="1"/>
              <w:ind w:left="837" w:right="67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469</w:t>
            </w:r>
          </w:p>
        </w:tc>
        <w:tc>
          <w:tcPr>
            <w:tcW w:w="1929" w:type="dxa"/>
          </w:tcPr>
          <w:p>
            <w:pPr>
              <w:pStyle w:val="TableParagraph"/>
              <w:spacing w:line="181" w:lineRule="exact" w:before="1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1,348</w:t>
            </w:r>
          </w:p>
        </w:tc>
      </w:tr>
      <w:tr>
        <w:trPr>
          <w:trHeight w:val="302" w:hRule="atLeast"/>
        </w:trPr>
        <w:tc>
          <w:tcPr>
            <w:tcW w:w="4743" w:type="dxa"/>
          </w:tcPr>
          <w:p>
            <w:pPr>
              <w:pStyle w:val="TableParagraph"/>
              <w:spacing w:before="3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ind w:left="837" w:right="82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3,971</w:t>
            </w:r>
          </w:p>
        </w:tc>
        <w:tc>
          <w:tcPr>
            <w:tcW w:w="1929" w:type="dxa"/>
          </w:tcPr>
          <w:p>
            <w:pPr>
              <w:pStyle w:val="TableParagraph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10,668</w:t>
            </w:r>
          </w:p>
        </w:tc>
      </w:tr>
      <w:tr>
        <w:trPr>
          <w:trHeight w:val="301" w:hRule="atLeast"/>
        </w:trPr>
        <w:tc>
          <w:tcPr>
            <w:tcW w:w="4743" w:type="dxa"/>
          </w:tcPr>
          <w:p>
            <w:pPr>
              <w:pStyle w:val="TableParagraph"/>
              <w:spacing w:line="180" w:lineRule="exact" w:before="101"/>
              <w:ind w:left="2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Outflows: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Employee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expenses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1" w:lineRule="exact" w:before="2"/>
              <w:ind w:left="803"/>
              <w:rPr>
                <w:sz w:val="17"/>
              </w:rPr>
            </w:pPr>
            <w:r>
              <w:rPr>
                <w:w w:val="105"/>
                <w:sz w:val="17"/>
              </w:rPr>
              <w:t>(476,959)</w:t>
            </w:r>
          </w:p>
        </w:tc>
        <w:tc>
          <w:tcPr>
            <w:tcW w:w="1929" w:type="dxa"/>
          </w:tcPr>
          <w:p>
            <w:pPr>
              <w:pStyle w:val="TableParagraph"/>
              <w:spacing w:line="181" w:lineRule="exact" w:before="2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(374,164)</w:t>
            </w:r>
          </w:p>
        </w:tc>
      </w:tr>
      <w:tr>
        <w:trPr>
          <w:trHeight w:val="201" w:hRule="atLeast"/>
        </w:trPr>
        <w:tc>
          <w:tcPr>
            <w:tcW w:w="4743" w:type="dxa"/>
          </w:tcPr>
          <w:p>
            <w:pPr>
              <w:pStyle w:val="TableParagraph"/>
              <w:spacing w:line="178" w:lineRule="exact" w:before="3"/>
              <w:ind w:left="302"/>
              <w:rPr>
                <w:sz w:val="17"/>
              </w:rPr>
            </w:pPr>
            <w:r>
              <w:rPr>
                <w:sz w:val="17"/>
              </w:rPr>
              <w:t>Supplies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1" w:lineRule="exact"/>
              <w:ind w:left="656"/>
              <w:rPr>
                <w:sz w:val="17"/>
              </w:rPr>
            </w:pPr>
            <w:r>
              <w:rPr>
                <w:w w:val="105"/>
                <w:sz w:val="17"/>
              </w:rPr>
              <w:t>(1,137,910)</w:t>
            </w:r>
          </w:p>
        </w:tc>
        <w:tc>
          <w:tcPr>
            <w:tcW w:w="1929" w:type="dxa"/>
          </w:tcPr>
          <w:p>
            <w:pPr>
              <w:pStyle w:val="TableParagraph"/>
              <w:spacing w:line="178" w:lineRule="exact" w:before="3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(1,042,937)</w:t>
            </w:r>
          </w:p>
        </w:tc>
      </w:tr>
      <w:tr>
        <w:trPr>
          <w:trHeight w:val="200" w:hRule="atLeast"/>
        </w:trPr>
        <w:tc>
          <w:tcPr>
            <w:tcW w:w="4743" w:type="dxa"/>
          </w:tcPr>
          <w:p>
            <w:pPr>
              <w:pStyle w:val="TableParagraph"/>
              <w:spacing w:line="177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subsidies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79" w:lineRule="exact" w:before="1"/>
              <w:ind w:left="803"/>
              <w:rPr>
                <w:sz w:val="17"/>
              </w:rPr>
            </w:pPr>
            <w:r>
              <w:rPr>
                <w:w w:val="105"/>
                <w:sz w:val="17"/>
              </w:rPr>
              <w:t>(182,821)</w:t>
            </w:r>
          </w:p>
        </w:tc>
        <w:tc>
          <w:tcPr>
            <w:tcW w:w="1929" w:type="dxa"/>
          </w:tcPr>
          <w:p>
            <w:pPr>
              <w:pStyle w:val="TableParagraph"/>
              <w:spacing w:line="179" w:lineRule="exact" w:before="1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(157,925)</w:t>
            </w:r>
          </w:p>
        </w:tc>
      </w:tr>
      <w:tr>
        <w:trPr>
          <w:trHeight w:val="201" w:hRule="atLeast"/>
        </w:trPr>
        <w:tc>
          <w:tcPr>
            <w:tcW w:w="4743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GST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paid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suppliers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80" w:lineRule="exact" w:before="2"/>
              <w:ind w:left="803"/>
              <w:rPr>
                <w:sz w:val="17"/>
              </w:rPr>
            </w:pPr>
            <w:r>
              <w:rPr>
                <w:w w:val="105"/>
                <w:sz w:val="17"/>
              </w:rPr>
              <w:t>(120,685)</w:t>
            </w:r>
          </w:p>
        </w:tc>
        <w:tc>
          <w:tcPr>
            <w:tcW w:w="1929" w:type="dxa"/>
          </w:tcPr>
          <w:p>
            <w:pPr>
              <w:pStyle w:val="TableParagraph"/>
              <w:spacing w:line="182" w:lineRule="exact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(100,988)</w:t>
            </w:r>
          </w:p>
        </w:tc>
      </w:tr>
      <w:tr>
        <w:trPr>
          <w:trHeight w:val="200" w:hRule="atLeast"/>
        </w:trPr>
        <w:tc>
          <w:tcPr>
            <w:tcW w:w="4743" w:type="dxa"/>
          </w:tcPr>
          <w:p>
            <w:pPr>
              <w:pStyle w:val="TableParagraph"/>
              <w:spacing w:line="176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GST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remitted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ATO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78" w:lineRule="exact" w:before="2"/>
              <w:ind w:left="837" w:right="67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(469)</w:t>
            </w:r>
          </w:p>
        </w:tc>
        <w:tc>
          <w:tcPr>
            <w:tcW w:w="1929" w:type="dxa"/>
          </w:tcPr>
          <w:p>
            <w:pPr>
              <w:pStyle w:val="TableParagraph"/>
              <w:spacing w:line="180" w:lineRule="exact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(1,348)</w:t>
            </w:r>
          </w:p>
        </w:tc>
      </w:tr>
      <w:tr>
        <w:trPr>
          <w:trHeight w:val="208" w:hRule="atLeast"/>
        </w:trPr>
        <w:tc>
          <w:tcPr>
            <w:tcW w:w="4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5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5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837" w:right="82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(5,517)</w:t>
            </w:r>
          </w:p>
        </w:tc>
        <w:tc>
          <w:tcPr>
            <w:tcW w:w="19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(7,754)</w:t>
            </w:r>
          </w:p>
        </w:tc>
      </w:tr>
      <w:tr>
        <w:trPr>
          <w:trHeight w:val="203" w:hRule="atLeast"/>
        </w:trPr>
        <w:tc>
          <w:tcPr>
            <w:tcW w:w="47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Net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Cash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Provided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(Used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in)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Operating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Activities#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837" w:right="9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23,243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(51,215)</w:t>
            </w:r>
          </w:p>
        </w:tc>
      </w:tr>
      <w:tr>
        <w:trPr>
          <w:trHeight w:val="572" w:hRule="atLeast"/>
        </w:trPr>
        <w:tc>
          <w:tcPr>
            <w:tcW w:w="47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Cash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Flows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from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Investing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1" w:hRule="atLeast"/>
        </w:trPr>
        <w:tc>
          <w:tcPr>
            <w:tcW w:w="4743" w:type="dxa"/>
          </w:tcPr>
          <w:p>
            <w:pPr>
              <w:pStyle w:val="TableParagraph"/>
              <w:spacing w:before="100"/>
              <w:ind w:left="2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Outflows:</w:t>
            </w:r>
          </w:p>
          <w:p>
            <w:pPr>
              <w:pStyle w:val="TableParagraph"/>
              <w:spacing w:line="179" w:lineRule="exact" w:before="6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Payments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for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property,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plant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equipment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line="182" w:lineRule="exact"/>
              <w:ind w:left="837" w:right="9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(40,058)</w:t>
            </w:r>
          </w:p>
        </w:tc>
        <w:tc>
          <w:tcPr>
            <w:tcW w:w="1929" w:type="dxa"/>
          </w:tcPr>
          <w:p>
            <w:pPr>
              <w:pStyle w:val="TableParagraph"/>
              <w:rPr>
                <w:i/>
                <w:sz w:val="26"/>
              </w:rPr>
            </w:pPr>
          </w:p>
          <w:p>
            <w:pPr>
              <w:pStyle w:val="TableParagraph"/>
              <w:spacing w:line="182" w:lineRule="exact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(1,307)</w:t>
            </w:r>
          </w:p>
        </w:tc>
      </w:tr>
      <w:tr>
        <w:trPr>
          <w:trHeight w:val="206" w:hRule="atLeast"/>
        </w:trPr>
        <w:tc>
          <w:tcPr>
            <w:tcW w:w="4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Payments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for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intangible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assets</w:t>
            </w:r>
          </w:p>
        </w:tc>
        <w:tc>
          <w:tcPr>
            <w:tcW w:w="2538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left="837" w:right="92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(18,874)</w:t>
            </w:r>
          </w:p>
        </w:tc>
        <w:tc>
          <w:tcPr>
            <w:tcW w:w="19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(9,263)</w:t>
            </w:r>
          </w:p>
        </w:tc>
      </w:tr>
      <w:tr>
        <w:trPr>
          <w:trHeight w:val="200" w:hRule="atLeast"/>
        </w:trPr>
        <w:tc>
          <w:tcPr>
            <w:tcW w:w="47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Net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Cash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Used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Investing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837" w:right="9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(58,932)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(10,570)</w:t>
            </w:r>
          </w:p>
        </w:tc>
      </w:tr>
      <w:tr>
        <w:trPr>
          <w:trHeight w:val="670" w:hRule="atLeast"/>
        </w:trPr>
        <w:tc>
          <w:tcPr>
            <w:tcW w:w="47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Cash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Flows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Financing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Activities</w:t>
            </w:r>
          </w:p>
          <w:p>
            <w:pPr>
              <w:pStyle w:val="TableParagraph"/>
              <w:spacing w:line="180" w:lineRule="exact" w:before="1"/>
              <w:ind w:left="2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Inflows: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8" w:hRule="atLeast"/>
        </w:trPr>
        <w:tc>
          <w:tcPr>
            <w:tcW w:w="4743" w:type="dxa"/>
          </w:tcPr>
          <w:p>
            <w:pPr>
              <w:pStyle w:val="TableParagraph"/>
              <w:spacing w:line="177" w:lineRule="exact" w:before="2"/>
              <w:ind w:left="302"/>
              <w:rPr>
                <w:sz w:val="17"/>
              </w:rPr>
            </w:pPr>
            <w:r>
              <w:rPr>
                <w:sz w:val="17"/>
              </w:rPr>
              <w:t>Equity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injections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spacing w:line="177" w:lineRule="exact" w:before="2"/>
              <w:ind w:left="837" w:right="91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46,710</w:t>
            </w:r>
          </w:p>
        </w:tc>
        <w:tc>
          <w:tcPr>
            <w:tcW w:w="1929" w:type="dxa"/>
          </w:tcPr>
          <w:p>
            <w:pPr>
              <w:pStyle w:val="TableParagraph"/>
              <w:spacing w:line="177" w:lineRule="exact" w:before="2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10,282</w:t>
            </w:r>
          </w:p>
        </w:tc>
      </w:tr>
      <w:tr>
        <w:trPr>
          <w:trHeight w:val="405" w:hRule="atLeast"/>
        </w:trPr>
        <w:tc>
          <w:tcPr>
            <w:tcW w:w="4743" w:type="dxa"/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77" w:lineRule="exact"/>
              <w:ind w:left="26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Outflows:</w:t>
            </w:r>
          </w:p>
        </w:tc>
        <w:tc>
          <w:tcPr>
            <w:tcW w:w="25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9" w:hRule="atLeast"/>
        </w:trPr>
        <w:tc>
          <w:tcPr>
            <w:tcW w:w="4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left="302"/>
              <w:rPr>
                <w:sz w:val="17"/>
              </w:rPr>
            </w:pPr>
            <w:r>
              <w:rPr>
                <w:sz w:val="17"/>
              </w:rPr>
              <w:t>Equity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withdrawals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right="9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(19,882)</w:t>
            </w:r>
          </w:p>
        </w:tc>
        <w:tc>
          <w:tcPr>
            <w:tcW w:w="19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6" w:lineRule="exact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(651)</w:t>
            </w:r>
          </w:p>
        </w:tc>
      </w:tr>
      <w:tr>
        <w:trPr>
          <w:trHeight w:val="200" w:hRule="atLeast"/>
        </w:trPr>
        <w:tc>
          <w:tcPr>
            <w:tcW w:w="47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Net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Cash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Provided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by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Financing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0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26,828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9,631</w:t>
            </w:r>
          </w:p>
        </w:tc>
      </w:tr>
      <w:tr>
        <w:trPr>
          <w:trHeight w:val="473" w:hRule="atLeast"/>
        </w:trPr>
        <w:tc>
          <w:tcPr>
            <w:tcW w:w="47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23"/>
              </w:rPr>
            </w:pPr>
          </w:p>
          <w:p>
            <w:pPr>
              <w:pStyle w:val="TableParagraph"/>
              <w:spacing w:line="182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Net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(decrease)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cash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and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cash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equivalents</w:t>
            </w:r>
          </w:p>
        </w:tc>
        <w:tc>
          <w:tcPr>
            <w:tcW w:w="55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180" w:lineRule="exact" w:before="1"/>
              <w:ind w:right="9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(8,861)</w:t>
            </w:r>
          </w:p>
        </w:tc>
        <w:tc>
          <w:tcPr>
            <w:tcW w:w="192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i/>
                <w:sz w:val="23"/>
              </w:rPr>
            </w:pPr>
          </w:p>
          <w:p>
            <w:pPr>
              <w:pStyle w:val="TableParagraph"/>
              <w:spacing w:line="180" w:lineRule="exact" w:before="1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(52,154)</w:t>
            </w:r>
          </w:p>
        </w:tc>
      </w:tr>
      <w:tr>
        <w:trPr>
          <w:trHeight w:val="399" w:hRule="atLeast"/>
        </w:trPr>
        <w:tc>
          <w:tcPr>
            <w:tcW w:w="4743" w:type="dxa"/>
          </w:tcPr>
          <w:p>
            <w:pPr>
              <w:pStyle w:val="TableParagraph"/>
              <w:spacing w:line="200" w:lineRule="exact"/>
              <w:ind w:left="26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cash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cash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equivalents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through</w:t>
            </w:r>
            <w:r>
              <w:rPr>
                <w:spacing w:val="-44"/>
                <w:sz w:val="17"/>
              </w:rPr>
              <w:t> </w:t>
            </w:r>
            <w:r>
              <w:rPr>
                <w:w w:val="105"/>
                <w:sz w:val="17"/>
              </w:rPr>
              <w:t>restructuring</w:t>
            </w:r>
          </w:p>
        </w:tc>
        <w:tc>
          <w:tcPr>
            <w:tcW w:w="553" w:type="dxa"/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spacing w:line="181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A3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rPr>
                <w:i/>
                <w:sz w:val="17"/>
              </w:rPr>
            </w:pPr>
          </w:p>
          <w:p>
            <w:pPr>
              <w:pStyle w:val="TableParagraph"/>
              <w:spacing w:line="181" w:lineRule="exact"/>
              <w:ind w:right="10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53,881</w:t>
            </w:r>
          </w:p>
        </w:tc>
        <w:tc>
          <w:tcPr>
            <w:tcW w:w="1929" w:type="dxa"/>
          </w:tcPr>
          <w:p>
            <w:pPr>
              <w:pStyle w:val="TableParagraph"/>
              <w:spacing w:before="5"/>
              <w:rPr>
                <w:i/>
                <w:sz w:val="17"/>
              </w:rPr>
            </w:pPr>
          </w:p>
          <w:p>
            <w:pPr>
              <w:pStyle w:val="TableParagraph"/>
              <w:spacing w:line="178" w:lineRule="exact"/>
              <w:ind w:right="15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47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26"/>
              <w:rPr>
                <w:sz w:val="17"/>
              </w:rPr>
            </w:pPr>
            <w:r>
              <w:rPr>
                <w:sz w:val="17"/>
              </w:rPr>
              <w:t>Cash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Cash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Equivalents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balance</w:t>
            </w:r>
          </w:p>
        </w:tc>
        <w:tc>
          <w:tcPr>
            <w:tcW w:w="55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03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7,084</w:t>
            </w:r>
          </w:p>
        </w:tc>
        <w:tc>
          <w:tcPr>
            <w:tcW w:w="19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3"/>
              <w:ind w:right="1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59,238</w:t>
            </w:r>
          </w:p>
        </w:tc>
      </w:tr>
      <w:tr>
        <w:trPr>
          <w:trHeight w:val="201" w:hRule="atLeast"/>
        </w:trPr>
        <w:tc>
          <w:tcPr>
            <w:tcW w:w="47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Cash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Cash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Equivalents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Closing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5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0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C1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0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52,104</w:t>
            </w:r>
          </w:p>
        </w:tc>
        <w:tc>
          <w:tcPr>
            <w:tcW w:w="19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7,084</w:t>
            </w:r>
          </w:p>
        </w:tc>
      </w:tr>
    </w:tbl>
    <w:p>
      <w:pPr>
        <w:pStyle w:val="BodyText"/>
        <w:spacing w:before="4"/>
        <w:rPr>
          <w:i/>
        </w:rPr>
      </w:pPr>
    </w:p>
    <w:p>
      <w:pPr>
        <w:spacing w:before="0"/>
        <w:ind w:left="240" w:right="292" w:hanging="140"/>
        <w:jc w:val="left"/>
        <w:rPr>
          <w:i/>
          <w:sz w:val="15"/>
        </w:rPr>
      </w:pPr>
      <w:r>
        <w:rPr>
          <w:w w:val="105"/>
          <w:sz w:val="17"/>
        </w:rPr>
        <w:t>* </w:t>
      </w:r>
      <w:r>
        <w:rPr>
          <w:i/>
          <w:w w:val="105"/>
          <w:position w:val="2"/>
          <w:sz w:val="15"/>
        </w:rPr>
        <w:t>The department was not required to include a budgeted controlled cash flow in the original published Service Delivery Statement</w:t>
      </w:r>
      <w:r>
        <w:rPr>
          <w:i/>
          <w:spacing w:val="-41"/>
          <w:w w:val="105"/>
          <w:position w:val="2"/>
          <w:sz w:val="15"/>
        </w:rPr>
        <w:t> </w:t>
      </w:r>
      <w:r>
        <w:rPr>
          <w:i/>
          <w:w w:val="105"/>
          <w:sz w:val="15"/>
        </w:rPr>
        <w:t>tabled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in</w:t>
      </w:r>
      <w:r>
        <w:rPr>
          <w:i/>
          <w:spacing w:val="-5"/>
          <w:w w:val="105"/>
          <w:sz w:val="15"/>
        </w:rPr>
        <w:t> </w:t>
      </w:r>
      <w:r>
        <w:rPr>
          <w:i/>
          <w:w w:val="105"/>
          <w:sz w:val="15"/>
        </w:rPr>
        <w:t>Parliament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for</w:t>
      </w:r>
      <w:r>
        <w:rPr>
          <w:i/>
          <w:spacing w:val="-4"/>
          <w:w w:val="105"/>
          <w:sz w:val="15"/>
        </w:rPr>
        <w:t> </w:t>
      </w:r>
      <w:r>
        <w:rPr>
          <w:i/>
          <w:w w:val="105"/>
          <w:sz w:val="15"/>
        </w:rPr>
        <w:t>the</w:t>
      </w:r>
      <w:r>
        <w:rPr>
          <w:i/>
          <w:spacing w:val="-7"/>
          <w:w w:val="105"/>
          <w:sz w:val="15"/>
        </w:rPr>
        <w:t> </w:t>
      </w:r>
      <w:r>
        <w:rPr>
          <w:i/>
          <w:w w:val="105"/>
          <w:sz w:val="15"/>
        </w:rPr>
        <w:t>2020-21</w:t>
      </w:r>
      <w:r>
        <w:rPr>
          <w:i/>
          <w:spacing w:val="-2"/>
          <w:w w:val="105"/>
          <w:sz w:val="15"/>
        </w:rPr>
        <w:t> </w:t>
      </w:r>
      <w:r>
        <w:rPr>
          <w:i/>
          <w:w w:val="105"/>
          <w:sz w:val="15"/>
        </w:rPr>
        <w:t>financial</w:t>
      </w:r>
      <w:r>
        <w:rPr>
          <w:i/>
          <w:spacing w:val="-3"/>
          <w:w w:val="105"/>
          <w:sz w:val="15"/>
        </w:rPr>
        <w:t> </w:t>
      </w:r>
      <w:r>
        <w:rPr>
          <w:i/>
          <w:w w:val="105"/>
          <w:sz w:val="15"/>
        </w:rPr>
        <w:t>year.</w:t>
      </w:r>
    </w:p>
    <w:p>
      <w:pPr>
        <w:pStyle w:val="BodyText"/>
        <w:spacing w:before="1"/>
        <w:rPr>
          <w:i/>
          <w:sz w:val="14"/>
        </w:rPr>
      </w:pPr>
    </w:p>
    <w:p>
      <w:pPr>
        <w:tabs>
          <w:tab w:pos="458" w:val="left" w:leader="none"/>
        </w:tabs>
        <w:spacing w:before="0"/>
        <w:ind w:left="124" w:right="0" w:firstLine="0"/>
        <w:jc w:val="left"/>
        <w:rPr>
          <w:i/>
          <w:sz w:val="15"/>
        </w:rPr>
      </w:pPr>
      <w:r>
        <w:rPr>
          <w:w w:val="105"/>
          <w:sz w:val="15"/>
        </w:rPr>
        <w:t>#</w:t>
        <w:tab/>
      </w:r>
      <w:r>
        <w:rPr>
          <w:i/>
          <w:spacing w:val="-2"/>
          <w:w w:val="105"/>
          <w:sz w:val="15"/>
        </w:rPr>
        <w:t>Reconciliation</w:t>
      </w:r>
      <w:r>
        <w:rPr>
          <w:i/>
          <w:spacing w:val="-4"/>
          <w:w w:val="105"/>
          <w:sz w:val="15"/>
        </w:rPr>
        <w:t> </w:t>
      </w:r>
      <w:r>
        <w:rPr>
          <w:i/>
          <w:spacing w:val="-2"/>
          <w:w w:val="105"/>
          <w:sz w:val="15"/>
        </w:rPr>
        <w:t>shown</w:t>
      </w:r>
      <w:r>
        <w:rPr>
          <w:i/>
          <w:spacing w:val="-8"/>
          <w:w w:val="105"/>
          <w:sz w:val="15"/>
        </w:rPr>
        <w:t> </w:t>
      </w:r>
      <w:r>
        <w:rPr>
          <w:i/>
          <w:spacing w:val="-2"/>
          <w:w w:val="105"/>
          <w:sz w:val="15"/>
        </w:rPr>
        <w:t>on</w:t>
      </w:r>
      <w:r>
        <w:rPr>
          <w:i/>
          <w:w w:val="105"/>
          <w:sz w:val="15"/>
        </w:rPr>
        <w:t> </w:t>
      </w:r>
      <w:r>
        <w:rPr>
          <w:i/>
          <w:spacing w:val="-2"/>
          <w:w w:val="105"/>
          <w:sz w:val="15"/>
        </w:rPr>
        <w:t>the</w:t>
      </w:r>
      <w:r>
        <w:rPr>
          <w:i/>
          <w:spacing w:val="-3"/>
          <w:w w:val="105"/>
          <w:sz w:val="15"/>
        </w:rPr>
        <w:t> </w:t>
      </w:r>
      <w:r>
        <w:rPr>
          <w:i/>
          <w:spacing w:val="-2"/>
          <w:w w:val="105"/>
          <w:sz w:val="15"/>
        </w:rPr>
        <w:t>following</w:t>
      </w:r>
      <w:r>
        <w:rPr>
          <w:i/>
          <w:w w:val="105"/>
          <w:sz w:val="15"/>
        </w:rPr>
        <w:t> </w:t>
      </w:r>
      <w:r>
        <w:rPr>
          <w:i/>
          <w:spacing w:val="-1"/>
          <w:w w:val="105"/>
          <w:sz w:val="15"/>
        </w:rPr>
        <w:t>page.</w:t>
      </w:r>
    </w:p>
    <w:p>
      <w:pPr>
        <w:pStyle w:val="BodyText"/>
        <w:rPr>
          <w:i/>
          <w:sz w:val="23"/>
        </w:rPr>
      </w:pPr>
    </w:p>
    <w:p>
      <w:pPr>
        <w:spacing w:before="1"/>
        <w:ind w:left="141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accompanying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notes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form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part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these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statements.</w:t>
      </w:r>
    </w:p>
    <w:p>
      <w:pPr>
        <w:spacing w:after="0"/>
        <w:jc w:val="left"/>
        <w:rPr>
          <w:sz w:val="17"/>
        </w:rPr>
        <w:sectPr>
          <w:pgSz w:w="11910" w:h="16840"/>
          <w:pgMar w:header="2121" w:footer="2017" w:top="2500" w:bottom="2200" w:left="1260" w:right="1180"/>
        </w:sectPr>
      </w:pPr>
    </w:p>
    <w:p>
      <w:pPr>
        <w:pStyle w:val="BodyText"/>
        <w:spacing w:before="1"/>
        <w:rPr>
          <w:i/>
          <w:sz w:val="15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70"/>
        <w:gridCol w:w="846"/>
        <w:gridCol w:w="795"/>
      </w:tblGrid>
      <w:tr>
        <w:trPr>
          <w:trHeight w:val="312" w:hRule="atLeast"/>
        </w:trPr>
        <w:tc>
          <w:tcPr>
            <w:tcW w:w="7470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Notes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the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Statement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of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Cash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Flows</w:t>
            </w:r>
          </w:p>
        </w:tc>
        <w:tc>
          <w:tcPr>
            <w:tcW w:w="1641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7470" w:type="dxa"/>
          </w:tcPr>
          <w:p>
            <w:pPr>
              <w:pStyle w:val="TableParagraph"/>
              <w:spacing w:before="71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Reconciliation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Operating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Result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Net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Cash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(Used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in)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Provided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Operating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Activities</w:t>
            </w:r>
          </w:p>
        </w:tc>
        <w:tc>
          <w:tcPr>
            <w:tcW w:w="16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7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>
            <w:pPr>
              <w:pStyle w:val="TableParagraph"/>
              <w:spacing w:line="180" w:lineRule="exact" w:before="69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 w:before="69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747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9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5" w:hRule="atLeast"/>
        </w:trPr>
        <w:tc>
          <w:tcPr>
            <w:tcW w:w="747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i/>
                <w:sz w:val="18"/>
              </w:rPr>
            </w:pPr>
          </w:p>
          <w:p>
            <w:pPr>
              <w:pStyle w:val="TableParagraph"/>
              <w:spacing w:line="181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Operating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Result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Year</w:t>
            </w:r>
          </w:p>
        </w:tc>
        <w:tc>
          <w:tcPr>
            <w:tcW w:w="84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i/>
                <w:sz w:val="18"/>
              </w:rPr>
            </w:pPr>
          </w:p>
          <w:p>
            <w:pPr>
              <w:pStyle w:val="TableParagraph"/>
              <w:spacing w:line="181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(3,904)</w:t>
            </w:r>
          </w:p>
        </w:tc>
        <w:tc>
          <w:tcPr>
            <w:tcW w:w="79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i/>
                <w:sz w:val="18"/>
              </w:rPr>
            </w:pPr>
          </w:p>
          <w:p>
            <w:pPr>
              <w:pStyle w:val="TableParagraph"/>
              <w:spacing w:line="181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(30,410)</w:t>
            </w:r>
          </w:p>
        </w:tc>
      </w:tr>
      <w:tr>
        <w:trPr>
          <w:trHeight w:val="403" w:hRule="atLeast"/>
        </w:trPr>
        <w:tc>
          <w:tcPr>
            <w:tcW w:w="7470" w:type="dxa"/>
          </w:tcPr>
          <w:p>
            <w:pPr>
              <w:pStyle w:val="TableParagraph"/>
              <w:spacing w:before="3"/>
              <w:ind w:left="26"/>
              <w:rPr>
                <w:i/>
                <w:sz w:val="17"/>
              </w:rPr>
            </w:pPr>
            <w:r>
              <w:rPr>
                <w:i/>
                <w:spacing w:val="-1"/>
                <w:w w:val="105"/>
                <w:sz w:val="17"/>
              </w:rPr>
              <w:t>Non-cash</w:t>
            </w:r>
            <w:r>
              <w:rPr>
                <w:i/>
                <w:spacing w:val="-10"/>
                <w:w w:val="105"/>
                <w:sz w:val="17"/>
              </w:rPr>
              <w:t> </w:t>
            </w:r>
            <w:r>
              <w:rPr>
                <w:i/>
                <w:spacing w:val="-1"/>
                <w:w w:val="105"/>
                <w:sz w:val="17"/>
              </w:rPr>
              <w:t>items</w:t>
            </w:r>
            <w:r>
              <w:rPr>
                <w:i/>
                <w:spacing w:val="-12"/>
                <w:w w:val="105"/>
                <w:sz w:val="17"/>
              </w:rPr>
              <w:t> </w:t>
            </w:r>
            <w:r>
              <w:rPr>
                <w:i/>
                <w:spacing w:val="-1"/>
                <w:w w:val="105"/>
                <w:sz w:val="17"/>
              </w:rPr>
              <w:t>included</w:t>
            </w:r>
            <w:r>
              <w:rPr>
                <w:i/>
                <w:spacing w:val="-11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in</w:t>
            </w:r>
            <w:r>
              <w:rPr>
                <w:i/>
                <w:spacing w:val="-11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operating</w:t>
            </w:r>
            <w:r>
              <w:rPr>
                <w:i/>
                <w:spacing w:val="-12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result</w:t>
            </w:r>
          </w:p>
          <w:p>
            <w:pPr>
              <w:pStyle w:val="TableParagraph"/>
              <w:spacing w:line="178" w:lineRule="exact" w:before="6"/>
              <w:ind w:left="302"/>
              <w:rPr>
                <w:sz w:val="17"/>
              </w:rPr>
            </w:pPr>
            <w:r>
              <w:rPr>
                <w:sz w:val="17"/>
              </w:rPr>
              <w:t>Reversal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846" w:type="dxa"/>
          </w:tcPr>
          <w:p>
            <w:pPr>
              <w:pStyle w:val="TableParagraph"/>
              <w:spacing w:before="7"/>
              <w:rPr>
                <w:i/>
                <w:sz w:val="17"/>
              </w:rPr>
            </w:pPr>
          </w:p>
          <w:p>
            <w:pPr>
              <w:pStyle w:val="TableParagraph"/>
              <w:spacing w:line="181" w:lineRule="exact"/>
              <w:ind w:right="1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(39)</w:t>
            </w:r>
          </w:p>
        </w:tc>
        <w:tc>
          <w:tcPr>
            <w:tcW w:w="795" w:type="dxa"/>
          </w:tcPr>
          <w:p>
            <w:pPr>
              <w:pStyle w:val="TableParagraph"/>
              <w:spacing w:before="9"/>
              <w:rPr>
                <w:i/>
                <w:sz w:val="17"/>
              </w:rPr>
            </w:pPr>
          </w:p>
          <w:p>
            <w:pPr>
              <w:pStyle w:val="TableParagraph"/>
              <w:spacing w:line="178" w:lineRule="exact"/>
              <w:ind w:right="5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7470" w:type="dxa"/>
          </w:tcPr>
          <w:p>
            <w:pPr>
              <w:pStyle w:val="TableParagraph"/>
              <w:spacing w:line="178" w:lineRule="exact"/>
              <w:ind w:left="302"/>
              <w:rPr>
                <w:sz w:val="17"/>
              </w:rPr>
            </w:pPr>
            <w:r>
              <w:rPr>
                <w:sz w:val="17"/>
              </w:rPr>
              <w:t>Revaluation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decrement</w:t>
            </w:r>
          </w:p>
        </w:tc>
        <w:tc>
          <w:tcPr>
            <w:tcW w:w="846" w:type="dxa"/>
          </w:tcPr>
          <w:p>
            <w:pPr>
              <w:pStyle w:val="TableParagraph"/>
              <w:spacing w:line="178" w:lineRule="exact"/>
              <w:ind w:right="19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95" w:type="dxa"/>
          </w:tcPr>
          <w:p>
            <w:pPr>
              <w:pStyle w:val="TableParagraph"/>
              <w:spacing w:line="178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514</w:t>
            </w:r>
          </w:p>
        </w:tc>
      </w:tr>
      <w:tr>
        <w:trPr>
          <w:trHeight w:val="203" w:hRule="atLeast"/>
        </w:trPr>
        <w:tc>
          <w:tcPr>
            <w:tcW w:w="7470" w:type="dxa"/>
          </w:tcPr>
          <w:p>
            <w:pPr>
              <w:pStyle w:val="TableParagraph"/>
              <w:spacing w:line="177" w:lineRule="exact" w:before="6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Depreciation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amortisation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expense</w:t>
            </w:r>
          </w:p>
        </w:tc>
        <w:tc>
          <w:tcPr>
            <w:tcW w:w="846" w:type="dxa"/>
          </w:tcPr>
          <w:p>
            <w:pPr>
              <w:pStyle w:val="TableParagraph"/>
              <w:spacing w:line="180" w:lineRule="exact" w:before="3"/>
              <w:ind w:right="1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20,781</w:t>
            </w:r>
          </w:p>
        </w:tc>
        <w:tc>
          <w:tcPr>
            <w:tcW w:w="795" w:type="dxa"/>
          </w:tcPr>
          <w:p>
            <w:pPr>
              <w:pStyle w:val="TableParagraph"/>
              <w:spacing w:line="182" w:lineRule="exact" w:before="1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10,440</w:t>
            </w:r>
          </w:p>
        </w:tc>
      </w:tr>
      <w:tr>
        <w:trPr>
          <w:trHeight w:val="201" w:hRule="atLeast"/>
        </w:trPr>
        <w:tc>
          <w:tcPr>
            <w:tcW w:w="7470" w:type="dxa"/>
          </w:tcPr>
          <w:p>
            <w:pPr>
              <w:pStyle w:val="TableParagraph"/>
              <w:spacing w:line="175" w:lineRule="exact" w:before="7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Donated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assets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expensed</w:t>
            </w:r>
          </w:p>
        </w:tc>
        <w:tc>
          <w:tcPr>
            <w:tcW w:w="846" w:type="dxa"/>
          </w:tcPr>
          <w:p>
            <w:pPr>
              <w:pStyle w:val="TableParagraph"/>
              <w:spacing w:line="181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351</w:t>
            </w:r>
          </w:p>
        </w:tc>
        <w:tc>
          <w:tcPr>
            <w:tcW w:w="795" w:type="dxa"/>
          </w:tcPr>
          <w:p>
            <w:pPr>
              <w:pStyle w:val="TableParagraph"/>
              <w:spacing w:line="181" w:lineRule="exact"/>
              <w:ind w:right="5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70" w:type="dxa"/>
          </w:tcPr>
          <w:p>
            <w:pPr>
              <w:pStyle w:val="TableParagraph"/>
              <w:spacing w:line="176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Donated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assets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services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received</w:t>
            </w:r>
          </w:p>
        </w:tc>
        <w:tc>
          <w:tcPr>
            <w:tcW w:w="846" w:type="dxa"/>
          </w:tcPr>
          <w:p>
            <w:pPr>
              <w:pStyle w:val="TableParagraph"/>
              <w:spacing w:line="180" w:lineRule="exact"/>
              <w:ind w:right="1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(351)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/>
              <w:ind w:right="5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7470" w:type="dxa"/>
          </w:tcPr>
          <w:p>
            <w:pPr>
              <w:pStyle w:val="TableParagraph"/>
              <w:spacing w:line="177" w:lineRule="exact" w:before="3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Loss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(gain)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disposal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non-current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assets</w:t>
            </w:r>
          </w:p>
        </w:tc>
        <w:tc>
          <w:tcPr>
            <w:tcW w:w="846" w:type="dxa"/>
          </w:tcPr>
          <w:p>
            <w:pPr>
              <w:pStyle w:val="TableParagraph"/>
              <w:spacing w:line="180" w:lineRule="exact"/>
              <w:ind w:right="19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795" w:type="dxa"/>
          </w:tcPr>
          <w:p>
            <w:pPr>
              <w:pStyle w:val="TableParagraph"/>
              <w:spacing w:line="179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560</w:t>
            </w:r>
          </w:p>
        </w:tc>
      </w:tr>
      <w:tr>
        <w:trPr>
          <w:trHeight w:val="406" w:hRule="atLeast"/>
        </w:trPr>
        <w:tc>
          <w:tcPr>
            <w:tcW w:w="7470" w:type="dxa"/>
          </w:tcPr>
          <w:p>
            <w:pPr>
              <w:pStyle w:val="TableParagraph"/>
              <w:spacing w:before="7"/>
              <w:ind w:left="26"/>
              <w:rPr>
                <w:i/>
                <w:sz w:val="17"/>
              </w:rPr>
            </w:pPr>
            <w:r>
              <w:rPr>
                <w:i/>
                <w:spacing w:val="-1"/>
                <w:w w:val="105"/>
                <w:sz w:val="17"/>
              </w:rPr>
              <w:t>Changes</w:t>
            </w:r>
            <w:r>
              <w:rPr>
                <w:i/>
                <w:spacing w:val="-12"/>
                <w:w w:val="105"/>
                <w:sz w:val="17"/>
              </w:rPr>
              <w:t> </w:t>
            </w:r>
            <w:r>
              <w:rPr>
                <w:i/>
                <w:spacing w:val="-1"/>
                <w:w w:val="105"/>
                <w:sz w:val="17"/>
              </w:rPr>
              <w:t>in</w:t>
            </w:r>
            <w:r>
              <w:rPr>
                <w:i/>
                <w:spacing w:val="-11"/>
                <w:w w:val="105"/>
                <w:sz w:val="17"/>
              </w:rPr>
              <w:t> </w:t>
            </w:r>
            <w:r>
              <w:rPr>
                <w:i/>
                <w:spacing w:val="-1"/>
                <w:w w:val="105"/>
                <w:sz w:val="17"/>
              </w:rPr>
              <w:t>assets</w:t>
            </w:r>
            <w:r>
              <w:rPr>
                <w:i/>
                <w:spacing w:val="-9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and</w:t>
            </w:r>
            <w:r>
              <w:rPr>
                <w:i/>
                <w:spacing w:val="-11"/>
                <w:w w:val="105"/>
                <w:sz w:val="17"/>
              </w:rPr>
              <w:t> </w:t>
            </w:r>
            <w:r>
              <w:rPr>
                <w:i/>
                <w:w w:val="105"/>
                <w:sz w:val="17"/>
              </w:rPr>
              <w:t>liabilities</w:t>
            </w:r>
          </w:p>
          <w:p>
            <w:pPr>
              <w:pStyle w:val="TableParagraph"/>
              <w:spacing w:line="177" w:lineRule="exact" w:before="6"/>
              <w:ind w:left="302"/>
              <w:rPr>
                <w:sz w:val="17"/>
              </w:rPr>
            </w:pPr>
            <w:r>
              <w:rPr>
                <w:sz w:val="17"/>
              </w:rPr>
              <w:t>(Increase)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decrease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GST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input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credits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receivable</w:t>
            </w:r>
          </w:p>
        </w:tc>
        <w:tc>
          <w:tcPr>
            <w:tcW w:w="846" w:type="dxa"/>
          </w:tcPr>
          <w:p>
            <w:pPr>
              <w:pStyle w:val="TableParagraph"/>
              <w:spacing w:before="11"/>
              <w:rPr>
                <w:i/>
                <w:sz w:val="17"/>
              </w:rPr>
            </w:pPr>
          </w:p>
          <w:p>
            <w:pPr>
              <w:pStyle w:val="TableParagraph"/>
              <w:spacing w:line="180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(4,092)</w:t>
            </w:r>
          </w:p>
        </w:tc>
        <w:tc>
          <w:tcPr>
            <w:tcW w:w="795" w:type="dxa"/>
          </w:tcPr>
          <w:p>
            <w:pPr>
              <w:pStyle w:val="TableParagraph"/>
              <w:spacing w:before="11"/>
              <w:rPr>
                <w:i/>
                <w:sz w:val="17"/>
              </w:rPr>
            </w:pPr>
          </w:p>
          <w:p>
            <w:pPr>
              <w:pStyle w:val="TableParagraph"/>
              <w:spacing w:line="180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(2,330)</w:t>
            </w:r>
          </w:p>
        </w:tc>
      </w:tr>
      <w:tr>
        <w:trPr>
          <w:trHeight w:val="201" w:hRule="atLeast"/>
        </w:trPr>
        <w:tc>
          <w:tcPr>
            <w:tcW w:w="7470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(Increase)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decrease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receivables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18,148</w:t>
            </w:r>
          </w:p>
        </w:tc>
        <w:tc>
          <w:tcPr>
            <w:tcW w:w="795" w:type="dxa"/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(32,369)</w:t>
            </w:r>
          </w:p>
        </w:tc>
      </w:tr>
      <w:tr>
        <w:trPr>
          <w:trHeight w:val="202" w:hRule="atLeast"/>
        </w:trPr>
        <w:tc>
          <w:tcPr>
            <w:tcW w:w="7470" w:type="dxa"/>
          </w:tcPr>
          <w:p>
            <w:pPr>
              <w:pStyle w:val="TableParagraph"/>
              <w:spacing w:line="178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inventories</w:t>
            </w:r>
          </w:p>
        </w:tc>
        <w:tc>
          <w:tcPr>
            <w:tcW w:w="846" w:type="dxa"/>
          </w:tcPr>
          <w:p>
            <w:pPr>
              <w:pStyle w:val="TableParagraph"/>
              <w:spacing w:line="183" w:lineRule="exact"/>
              <w:ind w:right="14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(6)</w:t>
            </w:r>
          </w:p>
        </w:tc>
        <w:tc>
          <w:tcPr>
            <w:tcW w:w="795" w:type="dxa"/>
          </w:tcPr>
          <w:p>
            <w:pPr>
              <w:pStyle w:val="TableParagraph"/>
              <w:spacing w:line="181" w:lineRule="exact" w:before="2"/>
              <w:ind w:right="5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470" w:type="dxa"/>
          </w:tcPr>
          <w:p>
            <w:pPr>
              <w:pStyle w:val="TableParagraph"/>
              <w:spacing w:line="175" w:lineRule="exact" w:before="5"/>
              <w:ind w:left="302"/>
              <w:rPr>
                <w:sz w:val="17"/>
              </w:rPr>
            </w:pPr>
            <w:r>
              <w:rPr>
                <w:sz w:val="17"/>
              </w:rPr>
              <w:t>(Increase)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decrease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assets</w:t>
            </w:r>
          </w:p>
        </w:tc>
        <w:tc>
          <w:tcPr>
            <w:tcW w:w="846" w:type="dxa"/>
          </w:tcPr>
          <w:p>
            <w:pPr>
              <w:pStyle w:val="TableParagraph"/>
              <w:spacing w:line="179" w:lineRule="exact" w:before="1"/>
              <w:ind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2,527</w:t>
            </w:r>
          </w:p>
        </w:tc>
        <w:tc>
          <w:tcPr>
            <w:tcW w:w="795" w:type="dxa"/>
          </w:tcPr>
          <w:p>
            <w:pPr>
              <w:pStyle w:val="TableParagraph"/>
              <w:spacing w:line="179" w:lineRule="exact" w:before="1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(2,718)</w:t>
            </w:r>
          </w:p>
        </w:tc>
      </w:tr>
      <w:tr>
        <w:trPr>
          <w:trHeight w:val="200" w:hRule="atLeast"/>
        </w:trPr>
        <w:tc>
          <w:tcPr>
            <w:tcW w:w="7470" w:type="dxa"/>
          </w:tcPr>
          <w:p>
            <w:pPr>
              <w:pStyle w:val="TableParagraph"/>
              <w:spacing w:line="176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payables</w:t>
            </w:r>
          </w:p>
        </w:tc>
        <w:tc>
          <w:tcPr>
            <w:tcW w:w="846" w:type="dxa"/>
          </w:tcPr>
          <w:p>
            <w:pPr>
              <w:pStyle w:val="TableParagraph"/>
              <w:spacing w:line="180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(10,425)</w:t>
            </w:r>
          </w:p>
        </w:tc>
        <w:tc>
          <w:tcPr>
            <w:tcW w:w="795" w:type="dxa"/>
          </w:tcPr>
          <w:p>
            <w:pPr>
              <w:pStyle w:val="TableParagraph"/>
              <w:spacing w:line="180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5,697</w:t>
            </w:r>
          </w:p>
        </w:tc>
      </w:tr>
      <w:tr>
        <w:trPr>
          <w:trHeight w:val="201" w:hRule="atLeast"/>
        </w:trPr>
        <w:tc>
          <w:tcPr>
            <w:tcW w:w="7470" w:type="dxa"/>
          </w:tcPr>
          <w:p>
            <w:pPr>
              <w:pStyle w:val="TableParagraph"/>
              <w:spacing w:line="176" w:lineRule="exact" w:before="5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accrued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employee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benefits</w:t>
            </w:r>
          </w:p>
        </w:tc>
        <w:tc>
          <w:tcPr>
            <w:tcW w:w="846" w:type="dxa"/>
          </w:tcPr>
          <w:p>
            <w:pPr>
              <w:pStyle w:val="TableParagraph"/>
              <w:spacing w:line="181" w:lineRule="exact"/>
              <w:ind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1,513</w:t>
            </w:r>
          </w:p>
        </w:tc>
        <w:tc>
          <w:tcPr>
            <w:tcW w:w="795" w:type="dxa"/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(2,252)</w:t>
            </w:r>
          </w:p>
        </w:tc>
      </w:tr>
      <w:tr>
        <w:trPr>
          <w:trHeight w:val="202" w:hRule="atLeast"/>
        </w:trPr>
        <w:tc>
          <w:tcPr>
            <w:tcW w:w="7470" w:type="dxa"/>
          </w:tcPr>
          <w:p>
            <w:pPr>
              <w:pStyle w:val="TableParagraph"/>
              <w:spacing w:line="177" w:lineRule="exact" w:before="5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provisions</w:t>
            </w:r>
          </w:p>
        </w:tc>
        <w:tc>
          <w:tcPr>
            <w:tcW w:w="846" w:type="dxa"/>
          </w:tcPr>
          <w:p>
            <w:pPr>
              <w:pStyle w:val="TableParagraph"/>
              <w:spacing w:line="182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45</w:t>
            </w:r>
          </w:p>
        </w:tc>
        <w:tc>
          <w:tcPr>
            <w:tcW w:w="795" w:type="dxa"/>
          </w:tcPr>
          <w:p>
            <w:pPr>
              <w:pStyle w:val="TableParagraph"/>
              <w:spacing w:line="183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1,316</w:t>
            </w:r>
          </w:p>
        </w:tc>
      </w:tr>
      <w:tr>
        <w:trPr>
          <w:trHeight w:val="204" w:hRule="atLeast"/>
        </w:trPr>
        <w:tc>
          <w:tcPr>
            <w:tcW w:w="74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 w:before="6"/>
              <w:ind w:left="302"/>
              <w:rPr>
                <w:sz w:val="17"/>
              </w:rPr>
            </w:pPr>
            <w:r>
              <w:rPr>
                <w:sz w:val="17"/>
              </w:rPr>
              <w:t>Increase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(decrease)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liabilities</w:t>
            </w:r>
          </w:p>
        </w:tc>
        <w:tc>
          <w:tcPr>
            <w:tcW w:w="8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(1,308)</w:t>
            </w:r>
          </w:p>
        </w:tc>
        <w:tc>
          <w:tcPr>
            <w:tcW w:w="7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337</w:t>
            </w:r>
          </w:p>
        </w:tc>
      </w:tr>
      <w:tr>
        <w:trPr>
          <w:trHeight w:val="202" w:hRule="atLeast"/>
        </w:trPr>
        <w:tc>
          <w:tcPr>
            <w:tcW w:w="74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Net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Cash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Provided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by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(Used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in)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Operating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Activities</w:t>
            </w:r>
          </w:p>
        </w:tc>
        <w:tc>
          <w:tcPr>
            <w:tcW w:w="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23,243</w:t>
            </w:r>
          </w:p>
        </w:tc>
        <w:tc>
          <w:tcPr>
            <w:tcW w:w="79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(51,215)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8"/>
        </w:rPr>
      </w:pPr>
    </w:p>
    <w:p>
      <w:pPr>
        <w:spacing w:before="99"/>
        <w:ind w:left="141" w:right="0" w:firstLine="0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11"/>
          <w:sz w:val="17"/>
        </w:rPr>
        <w:t> </w:t>
      </w:r>
      <w:r>
        <w:rPr>
          <w:i/>
          <w:sz w:val="17"/>
        </w:rPr>
        <w:t>accompanying</w:t>
      </w:r>
      <w:r>
        <w:rPr>
          <w:i/>
          <w:spacing w:val="15"/>
          <w:sz w:val="17"/>
        </w:rPr>
        <w:t> </w:t>
      </w:r>
      <w:r>
        <w:rPr>
          <w:i/>
          <w:sz w:val="17"/>
        </w:rPr>
        <w:t>notes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form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part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these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statements.</w:t>
      </w:r>
    </w:p>
    <w:p>
      <w:pPr>
        <w:spacing w:after="0"/>
        <w:jc w:val="left"/>
        <w:rPr>
          <w:sz w:val="17"/>
        </w:rPr>
        <w:sectPr>
          <w:pgSz w:w="11910" w:h="16840"/>
          <w:pgMar w:header="2121" w:footer="2017" w:top="2500" w:bottom="2200" w:left="1260" w:right="1180"/>
        </w:sectPr>
      </w:pPr>
    </w:p>
    <w:p>
      <w:pPr>
        <w:pStyle w:val="BodyText"/>
        <w:spacing w:before="3"/>
        <w:rPr>
          <w:i/>
          <w:sz w:val="9"/>
        </w:rPr>
      </w:pPr>
    </w:p>
    <w:p>
      <w:pPr>
        <w:spacing w:before="98"/>
        <w:ind w:left="141" w:right="0" w:firstLine="0"/>
        <w:jc w:val="left"/>
        <w:rPr>
          <w:b/>
          <w:sz w:val="21"/>
        </w:rPr>
      </w:pPr>
      <w:r>
        <w:rPr>
          <w:b/>
          <w:sz w:val="21"/>
        </w:rPr>
        <w:t>A1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Preparation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Information</w:t>
      </w:r>
      <w:r>
        <w:rPr>
          <w:b/>
          <w:spacing w:val="-1"/>
          <w:sz w:val="21"/>
        </w:rPr>
        <w:t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Basis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Financial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Statement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Preparation</w:t>
      </w:r>
    </w:p>
    <w:p>
      <w:pPr>
        <w:spacing w:before="139"/>
        <w:ind w:left="14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A1-1</w:t>
      </w:r>
      <w:r>
        <w:rPr>
          <w:b/>
          <w:spacing w:val="47"/>
          <w:w w:val="105"/>
          <w:sz w:val="17"/>
        </w:rPr>
        <w:t> </w:t>
      </w:r>
      <w:r>
        <w:rPr>
          <w:b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Reporting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Entity</w:t>
      </w:r>
    </w:p>
    <w:p>
      <w:pPr>
        <w:spacing w:line="247" w:lineRule="auto" w:before="138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The Department of Children, Youth Justice and Multicultural Affairs (the department) is a Queensland Government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 established under the </w:t>
      </w:r>
      <w:r>
        <w:rPr>
          <w:i/>
          <w:w w:val="105"/>
          <w:sz w:val="17"/>
        </w:rPr>
        <w:t>Public Service Act 2008 </w:t>
      </w:r>
      <w:r>
        <w:rPr>
          <w:w w:val="105"/>
          <w:sz w:val="17"/>
        </w:rPr>
        <w:t>and controlled by the State of Queensland, which is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ultimate parent. As part of a Queensland Government Machinery-of-Government change, effective 12 November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2020, the former Department of Child Safety, Youth and Women was renamed the Department of Children, Youth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Multicultural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Affairs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under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Public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Sector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Departmental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Arrangements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Notice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(No.4)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2020.</w:t>
      </w:r>
    </w:p>
    <w:p>
      <w:pPr>
        <w:spacing w:before="138"/>
        <w:ind w:left="14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head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office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department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1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William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Street,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Brisbane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QLD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4000.</w:t>
      </w:r>
    </w:p>
    <w:p>
      <w:pPr>
        <w:spacing w:before="143"/>
        <w:ind w:left="141" w:right="0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12"/>
          <w:sz w:val="17"/>
        </w:rPr>
        <w:t> </w:t>
      </w:r>
      <w:r>
        <w:rPr>
          <w:sz w:val="17"/>
        </w:rPr>
        <w:t>financial</w:t>
      </w:r>
      <w:r>
        <w:rPr>
          <w:spacing w:val="10"/>
          <w:sz w:val="17"/>
        </w:rPr>
        <w:t> </w:t>
      </w:r>
      <w:r>
        <w:rPr>
          <w:sz w:val="17"/>
        </w:rPr>
        <w:t>statements</w:t>
      </w:r>
      <w:r>
        <w:rPr>
          <w:spacing w:val="12"/>
          <w:sz w:val="17"/>
        </w:rPr>
        <w:t> </w:t>
      </w:r>
      <w:r>
        <w:rPr>
          <w:sz w:val="17"/>
        </w:rPr>
        <w:t>include</w:t>
      </w:r>
      <w:r>
        <w:rPr>
          <w:spacing w:val="7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value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0"/>
          <w:sz w:val="17"/>
        </w:rPr>
        <w:t> </w:t>
      </w:r>
      <w:r>
        <w:rPr>
          <w:sz w:val="17"/>
        </w:rPr>
        <w:t>all</w:t>
      </w:r>
      <w:r>
        <w:rPr>
          <w:spacing w:val="11"/>
          <w:sz w:val="17"/>
        </w:rPr>
        <w:t> </w:t>
      </w:r>
      <w:r>
        <w:rPr>
          <w:sz w:val="17"/>
        </w:rPr>
        <w:t>revenues,</w:t>
      </w:r>
      <w:r>
        <w:rPr>
          <w:spacing w:val="11"/>
          <w:sz w:val="17"/>
        </w:rPr>
        <w:t> </w:t>
      </w:r>
      <w:r>
        <w:rPr>
          <w:sz w:val="17"/>
        </w:rPr>
        <w:t>expenses,</w:t>
      </w:r>
      <w:r>
        <w:rPr>
          <w:spacing w:val="11"/>
          <w:sz w:val="17"/>
        </w:rPr>
        <w:t> </w:t>
      </w:r>
      <w:r>
        <w:rPr>
          <w:sz w:val="17"/>
        </w:rPr>
        <w:t>assets,</w:t>
      </w:r>
      <w:r>
        <w:rPr>
          <w:spacing w:val="7"/>
          <w:sz w:val="17"/>
        </w:rPr>
        <w:t> </w:t>
      </w:r>
      <w:r>
        <w:rPr>
          <w:sz w:val="17"/>
        </w:rPr>
        <w:t>liabilities</w:t>
      </w:r>
      <w:r>
        <w:rPr>
          <w:spacing w:val="16"/>
          <w:sz w:val="17"/>
        </w:rPr>
        <w:t> </w:t>
      </w:r>
      <w:r>
        <w:rPr>
          <w:sz w:val="17"/>
        </w:rPr>
        <w:t>and</w:t>
      </w:r>
      <w:r>
        <w:rPr>
          <w:spacing w:val="9"/>
          <w:sz w:val="17"/>
        </w:rPr>
        <w:t> </w:t>
      </w:r>
      <w:r>
        <w:rPr>
          <w:sz w:val="17"/>
        </w:rPr>
        <w:t>equity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6"/>
          <w:sz w:val="17"/>
        </w:rPr>
        <w:t> </w:t>
      </w:r>
      <w:r>
        <w:rPr>
          <w:sz w:val="17"/>
        </w:rPr>
        <w:t>department.</w:t>
      </w:r>
    </w:p>
    <w:p>
      <w:pPr>
        <w:spacing w:line="247" w:lineRule="auto" w:before="143"/>
        <w:ind w:left="141" w:right="0" w:firstLine="0"/>
        <w:jc w:val="left"/>
        <w:rPr>
          <w:sz w:val="17"/>
        </w:rPr>
      </w:pPr>
      <w:r>
        <w:rPr>
          <w:w w:val="105"/>
          <w:sz w:val="17"/>
        </w:rPr>
        <w:t>The major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departmental services undertaken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by the department 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disclosed in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Income Statement by Major</w:t>
      </w:r>
      <w:r>
        <w:rPr>
          <w:spacing w:val="-47"/>
          <w:w w:val="105"/>
          <w:sz w:val="17"/>
        </w:rPr>
        <w:t> </w:t>
      </w:r>
      <w:r>
        <w:rPr>
          <w:spacing w:val="-1"/>
          <w:w w:val="105"/>
          <w:sz w:val="17"/>
        </w:rPr>
        <w:t>Departmental Services </w:t>
      </w:r>
      <w:r>
        <w:rPr>
          <w:w w:val="105"/>
          <w:sz w:val="17"/>
        </w:rPr>
        <w:t>and Statement of Assets and Liabilities by Major Departmental Services, and are further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detailed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A2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Objectives.</w:t>
      </w:r>
    </w:p>
    <w:p>
      <w:pPr>
        <w:spacing w:before="145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A1-2  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Compliance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with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Prescribed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Requirements</w:t>
      </w:r>
    </w:p>
    <w:p>
      <w:pPr>
        <w:spacing w:line="247" w:lineRule="auto" w:before="138"/>
        <w:ind w:left="141" w:right="203" w:firstLine="0"/>
        <w:jc w:val="both"/>
        <w:rPr>
          <w:sz w:val="17"/>
        </w:rPr>
      </w:pPr>
      <w:r>
        <w:rPr>
          <w:w w:val="105"/>
          <w:sz w:val="17"/>
        </w:rPr>
        <w:t>The department has prepared these financial statements in compliance with section 38 of the </w:t>
      </w:r>
      <w:r>
        <w:rPr>
          <w:i/>
          <w:w w:val="105"/>
          <w:sz w:val="17"/>
        </w:rPr>
        <w:t>Financial and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Performance Management Standard 2019</w:t>
      </w:r>
      <w:r>
        <w:rPr>
          <w:w w:val="105"/>
          <w:sz w:val="17"/>
        </w:rPr>
        <w:t>. The financial statements comply with Queensland Treasury's Minimum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Reporting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Requirements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reporting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periods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beginning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after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July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2020.</w:t>
      </w:r>
    </w:p>
    <w:p>
      <w:pPr>
        <w:spacing w:line="244" w:lineRule="auto" w:before="138"/>
        <w:ind w:left="141" w:right="205" w:firstLine="0"/>
        <w:jc w:val="both"/>
        <w:rPr>
          <w:sz w:val="17"/>
        </w:rPr>
      </w:pPr>
      <w:r>
        <w:rPr>
          <w:w w:val="105"/>
          <w:sz w:val="17"/>
        </w:rPr>
        <w:t>The department is a not-for-profit entity and these general purpose financial statements are prepared on an accrual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basis (except for the statement of cash flows which is prepared on a cash basis) in accordance with Australian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Accounting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Standards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Interpretations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applicable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not-for-profit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entities.</w:t>
      </w:r>
    </w:p>
    <w:p>
      <w:pPr>
        <w:spacing w:before="143"/>
        <w:ind w:left="141" w:right="0" w:firstLine="0"/>
        <w:jc w:val="left"/>
        <w:rPr>
          <w:sz w:val="17"/>
        </w:rPr>
      </w:pPr>
      <w:r>
        <w:rPr>
          <w:sz w:val="17"/>
        </w:rPr>
        <w:t>New</w:t>
      </w:r>
      <w:r>
        <w:rPr>
          <w:spacing w:val="11"/>
          <w:sz w:val="17"/>
        </w:rPr>
        <w:t> </w:t>
      </w:r>
      <w:r>
        <w:rPr>
          <w:sz w:val="17"/>
        </w:rPr>
        <w:t>accounting</w:t>
      </w:r>
      <w:r>
        <w:rPr>
          <w:spacing w:val="3"/>
          <w:sz w:val="17"/>
        </w:rPr>
        <w:t> </w:t>
      </w:r>
      <w:r>
        <w:rPr>
          <w:sz w:val="17"/>
        </w:rPr>
        <w:t>standards</w:t>
      </w:r>
      <w:r>
        <w:rPr>
          <w:spacing w:val="15"/>
          <w:sz w:val="17"/>
        </w:rPr>
        <w:t> </w:t>
      </w:r>
      <w:r>
        <w:rPr>
          <w:sz w:val="17"/>
        </w:rPr>
        <w:t>applied</w:t>
      </w:r>
      <w:r>
        <w:rPr>
          <w:spacing w:val="7"/>
          <w:sz w:val="17"/>
        </w:rPr>
        <w:t> </w:t>
      </w:r>
      <w:r>
        <w:rPr>
          <w:sz w:val="17"/>
        </w:rPr>
        <w:t>for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11"/>
          <w:sz w:val="17"/>
        </w:rPr>
        <w:t> </w:t>
      </w:r>
      <w:r>
        <w:rPr>
          <w:sz w:val="17"/>
        </w:rPr>
        <w:t>first</w:t>
      </w:r>
      <w:r>
        <w:rPr>
          <w:spacing w:val="11"/>
          <w:sz w:val="17"/>
        </w:rPr>
        <w:t> </w:t>
      </w:r>
      <w:r>
        <w:rPr>
          <w:sz w:val="17"/>
        </w:rPr>
        <w:t>time</w:t>
      </w:r>
      <w:r>
        <w:rPr>
          <w:spacing w:val="9"/>
          <w:sz w:val="17"/>
        </w:rPr>
        <w:t> </w:t>
      </w:r>
      <w:r>
        <w:rPr>
          <w:sz w:val="17"/>
        </w:rPr>
        <w:t>in</w:t>
      </w:r>
      <w:r>
        <w:rPr>
          <w:spacing w:val="12"/>
          <w:sz w:val="17"/>
        </w:rPr>
        <w:t> </w:t>
      </w:r>
      <w:r>
        <w:rPr>
          <w:sz w:val="17"/>
        </w:rPr>
        <w:t>these</w:t>
      </w:r>
      <w:r>
        <w:rPr>
          <w:spacing w:val="11"/>
          <w:sz w:val="17"/>
        </w:rPr>
        <w:t> </w:t>
      </w:r>
      <w:r>
        <w:rPr>
          <w:sz w:val="17"/>
        </w:rPr>
        <w:t>financial</w:t>
      </w:r>
      <w:r>
        <w:rPr>
          <w:spacing w:val="10"/>
          <w:sz w:val="17"/>
        </w:rPr>
        <w:t> </w:t>
      </w:r>
      <w:r>
        <w:rPr>
          <w:sz w:val="17"/>
        </w:rPr>
        <w:t>statements</w:t>
      </w:r>
      <w:r>
        <w:rPr>
          <w:spacing w:val="10"/>
          <w:sz w:val="17"/>
        </w:rPr>
        <w:t> </w:t>
      </w:r>
      <w:r>
        <w:rPr>
          <w:sz w:val="17"/>
        </w:rPr>
        <w:t>are</w:t>
      </w:r>
      <w:r>
        <w:rPr>
          <w:spacing w:val="11"/>
          <w:sz w:val="17"/>
        </w:rPr>
        <w:t> </w:t>
      </w:r>
      <w:r>
        <w:rPr>
          <w:sz w:val="17"/>
        </w:rPr>
        <w:t>outlined</w:t>
      </w:r>
      <w:r>
        <w:rPr>
          <w:spacing w:val="9"/>
          <w:sz w:val="17"/>
        </w:rPr>
        <w:t> </w:t>
      </w:r>
      <w:r>
        <w:rPr>
          <w:sz w:val="17"/>
        </w:rPr>
        <w:t>in</w:t>
      </w:r>
      <w:r>
        <w:rPr>
          <w:spacing w:val="9"/>
          <w:sz w:val="17"/>
        </w:rPr>
        <w:t> </w:t>
      </w:r>
      <w:r>
        <w:rPr>
          <w:sz w:val="17"/>
        </w:rPr>
        <w:t>Note</w:t>
      </w:r>
      <w:r>
        <w:rPr>
          <w:spacing w:val="12"/>
          <w:sz w:val="17"/>
        </w:rPr>
        <w:t> </w:t>
      </w:r>
      <w:r>
        <w:rPr>
          <w:sz w:val="17"/>
        </w:rPr>
        <w:t>A1-7.</w:t>
      </w:r>
    </w:p>
    <w:p>
      <w:pPr>
        <w:spacing w:before="148"/>
        <w:ind w:left="14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A1-3</w:t>
      </w:r>
      <w:r>
        <w:rPr>
          <w:b/>
          <w:spacing w:val="43"/>
          <w:w w:val="105"/>
          <w:sz w:val="17"/>
        </w:rPr>
        <w:t> </w:t>
      </w:r>
      <w:r>
        <w:rPr>
          <w:b/>
          <w:w w:val="105"/>
          <w:sz w:val="17"/>
        </w:rPr>
        <w:t>Presentation</w:t>
      </w:r>
    </w:p>
    <w:p>
      <w:pPr>
        <w:spacing w:before="138"/>
        <w:ind w:left="141" w:right="0" w:firstLine="0"/>
        <w:jc w:val="left"/>
        <w:rPr>
          <w:i/>
          <w:sz w:val="17"/>
        </w:rPr>
      </w:pPr>
      <w:r>
        <w:rPr>
          <w:i/>
          <w:spacing w:val="-1"/>
          <w:w w:val="105"/>
          <w:sz w:val="17"/>
        </w:rPr>
        <w:t>Currency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Rounding</w:t>
      </w:r>
    </w:p>
    <w:p>
      <w:pPr>
        <w:spacing w:line="247" w:lineRule="auto" w:before="61"/>
        <w:ind w:left="141" w:right="186" w:firstLine="0"/>
        <w:jc w:val="left"/>
        <w:rPr>
          <w:sz w:val="17"/>
        </w:rPr>
      </w:pPr>
      <w:r>
        <w:rPr>
          <w:w w:val="105"/>
          <w:sz w:val="17"/>
        </w:rPr>
        <w:t>Amounts included in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 financial statements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Australian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dollars and rounded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nearest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$1,000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or,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where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amount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$500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less,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zero,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unless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disclosure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full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amount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specifically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required.</w:t>
      </w:r>
    </w:p>
    <w:p>
      <w:pPr>
        <w:spacing w:before="140"/>
        <w:ind w:left="14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Comparatives</w:t>
      </w:r>
    </w:p>
    <w:p>
      <w:pPr>
        <w:spacing w:line="247" w:lineRule="auto" w:before="66"/>
        <w:ind w:left="141" w:right="186" w:firstLine="0"/>
        <w:jc w:val="left"/>
        <w:rPr>
          <w:sz w:val="17"/>
        </w:rPr>
      </w:pPr>
      <w:r>
        <w:rPr>
          <w:sz w:val="17"/>
        </w:rPr>
        <w:t>Comparative information</w:t>
      </w:r>
      <w:r>
        <w:rPr>
          <w:spacing w:val="1"/>
          <w:sz w:val="17"/>
        </w:rPr>
        <w:t> </w:t>
      </w:r>
      <w:r>
        <w:rPr>
          <w:sz w:val="17"/>
        </w:rPr>
        <w:t>reflects the</w:t>
      </w:r>
      <w:r>
        <w:rPr>
          <w:spacing w:val="1"/>
          <w:sz w:val="17"/>
        </w:rPr>
        <w:t> </w:t>
      </w:r>
      <w:r>
        <w:rPr>
          <w:sz w:val="17"/>
        </w:rPr>
        <w:t>audited 2019-20</w:t>
      </w:r>
      <w:r>
        <w:rPr>
          <w:spacing w:val="1"/>
          <w:sz w:val="17"/>
        </w:rPr>
        <w:t> </w:t>
      </w:r>
      <w:r>
        <w:rPr>
          <w:sz w:val="17"/>
        </w:rPr>
        <w:t>financial</w:t>
      </w:r>
      <w:r>
        <w:rPr>
          <w:spacing w:val="1"/>
          <w:sz w:val="17"/>
        </w:rPr>
        <w:t> </w:t>
      </w:r>
      <w:r>
        <w:rPr>
          <w:sz w:val="17"/>
        </w:rPr>
        <w:t>statements for the former Department of Child Safety,</w:t>
      </w:r>
      <w:r>
        <w:rPr>
          <w:spacing w:val="1"/>
          <w:sz w:val="17"/>
        </w:rPr>
        <w:t> </w:t>
      </w:r>
      <w:r>
        <w:rPr>
          <w:spacing w:val="-1"/>
          <w:w w:val="105"/>
          <w:sz w:val="17"/>
        </w:rPr>
        <w:t>Youth and Women. The current year is not comparable to </w:t>
      </w:r>
      <w:r>
        <w:rPr>
          <w:w w:val="105"/>
          <w:sz w:val="17"/>
        </w:rPr>
        <w:t>the previous year due to the Machinery-of-Government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changes.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Refer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A3.</w:t>
      </w:r>
    </w:p>
    <w:p>
      <w:pPr>
        <w:spacing w:before="137"/>
        <w:ind w:left="141" w:right="0" w:firstLine="0"/>
        <w:jc w:val="left"/>
        <w:rPr>
          <w:i/>
          <w:sz w:val="17"/>
        </w:rPr>
      </w:pPr>
      <w:r>
        <w:rPr>
          <w:i/>
          <w:sz w:val="17"/>
        </w:rPr>
        <w:t>Current/Non-Current</w:t>
      </w:r>
      <w:r>
        <w:rPr>
          <w:i/>
          <w:spacing w:val="25"/>
          <w:sz w:val="17"/>
        </w:rPr>
        <w:t> </w:t>
      </w:r>
      <w:r>
        <w:rPr>
          <w:i/>
          <w:sz w:val="17"/>
        </w:rPr>
        <w:t>Classification</w:t>
      </w:r>
    </w:p>
    <w:p>
      <w:pPr>
        <w:spacing w:before="64"/>
        <w:ind w:left="14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Assets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liabilities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are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classified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either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'current'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or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'non-current'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Balance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Sheet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associated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notes.</w:t>
      </w:r>
    </w:p>
    <w:p>
      <w:pPr>
        <w:spacing w:line="247" w:lineRule="auto" w:before="143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Assets are classified as 'current' where their carrying amount is expected to be realised within 12 months after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reporting date. Liabilities are classified as 'current' when they are due to be settled within 12 months after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reporting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date,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have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unconditional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right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defer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settlement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beyond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12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months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after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reporting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date.</w:t>
      </w:r>
    </w:p>
    <w:p>
      <w:pPr>
        <w:spacing w:after="0" w:line="247" w:lineRule="auto"/>
        <w:jc w:val="both"/>
        <w:rPr>
          <w:sz w:val="17"/>
        </w:rPr>
        <w:sectPr>
          <w:headerReference w:type="default" r:id="rId168"/>
          <w:footerReference w:type="default" r:id="rId169"/>
          <w:pgSz w:w="11910" w:h="16840"/>
          <w:pgMar w:header="2121" w:footer="2017" w:top="2940" w:bottom="2200" w:left="1260" w:right="1180"/>
        </w:sectPr>
      </w:pPr>
    </w:p>
    <w:p>
      <w:pPr>
        <w:spacing w:before="164"/>
        <w:ind w:left="141" w:right="0" w:firstLine="0"/>
        <w:jc w:val="left"/>
        <w:rPr>
          <w:b/>
          <w:sz w:val="21"/>
        </w:rPr>
      </w:pPr>
      <w:r>
        <w:rPr>
          <w:b/>
          <w:sz w:val="21"/>
        </w:rPr>
        <w:t>A1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Preparation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Information -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Basis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of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Financial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Statement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Preparation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(continued)</w:t>
      </w:r>
    </w:p>
    <w:p>
      <w:pPr>
        <w:spacing w:before="139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A1-3</w:t>
      </w:r>
      <w:r>
        <w:rPr>
          <w:b/>
          <w:spacing w:val="45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Presentation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(continued)</w:t>
      </w:r>
    </w:p>
    <w:p>
      <w:pPr>
        <w:spacing w:before="138"/>
        <w:ind w:left="14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Measurement</w:t>
      </w:r>
    </w:p>
    <w:p>
      <w:pPr>
        <w:spacing w:line="249" w:lineRule="auto" w:before="66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The historical cost convention is used unless fair value is stated as the measurement basis. Provisions expected 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settled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12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months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more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after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reporting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measured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their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present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value.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Inventories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measured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lower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cost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net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realisable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value.</w:t>
      </w:r>
    </w:p>
    <w:p>
      <w:pPr>
        <w:spacing w:before="134"/>
        <w:ind w:left="141" w:right="0" w:firstLine="0"/>
        <w:jc w:val="left"/>
        <w:rPr>
          <w:i/>
          <w:sz w:val="17"/>
        </w:rPr>
      </w:pPr>
      <w:r>
        <w:rPr>
          <w:i/>
          <w:w w:val="105"/>
          <w:sz w:val="17"/>
        </w:rPr>
        <w:t>Original</w:t>
      </w:r>
      <w:r>
        <w:rPr>
          <w:i/>
          <w:spacing w:val="-12"/>
          <w:w w:val="105"/>
          <w:sz w:val="17"/>
        </w:rPr>
        <w:t> </w:t>
      </w:r>
      <w:r>
        <w:rPr>
          <w:i/>
          <w:w w:val="105"/>
          <w:sz w:val="17"/>
        </w:rPr>
        <w:t>Budget</w:t>
      </w:r>
    </w:p>
    <w:p>
      <w:pPr>
        <w:spacing w:line="247" w:lineRule="auto" w:before="67"/>
        <w:ind w:left="141" w:right="201" w:firstLine="0"/>
        <w:jc w:val="both"/>
        <w:rPr>
          <w:sz w:val="17"/>
        </w:rPr>
      </w:pP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budget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figures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used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this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comparison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represent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original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budget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figures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year,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published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latest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Delivery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Statement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tabled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Parliament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December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2020.</w:t>
      </w:r>
    </w:p>
    <w:p>
      <w:pPr>
        <w:spacing w:before="141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A1-4  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Authorisation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Financial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Statements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for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Issue</w:t>
      </w:r>
    </w:p>
    <w:p>
      <w:pPr>
        <w:spacing w:line="247" w:lineRule="auto" w:before="139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The financial statements are authorised for issue by the Director-General and Chief Finance Officer at the date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signing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Management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Certificate.</w:t>
      </w:r>
    </w:p>
    <w:p>
      <w:pPr>
        <w:spacing w:before="142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A1-5  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Controlled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Administered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Transactions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Balances</w:t>
      </w:r>
    </w:p>
    <w:p>
      <w:pPr>
        <w:spacing w:line="247" w:lineRule="auto" w:before="138"/>
        <w:ind w:left="141" w:right="201" w:firstLine="0"/>
        <w:jc w:val="both"/>
        <w:rPr>
          <w:sz w:val="17"/>
        </w:rPr>
      </w:pPr>
      <w:r>
        <w:rPr>
          <w:w w:val="105"/>
          <w:sz w:val="17"/>
        </w:rPr>
        <w:t>Transactions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balances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controlled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where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deployed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achievement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departmental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objectives.</w:t>
      </w:r>
    </w:p>
    <w:p>
      <w:pPr>
        <w:spacing w:line="247" w:lineRule="auto" w:before="139"/>
        <w:ind w:left="141" w:right="199" w:firstLine="0"/>
        <w:jc w:val="both"/>
        <w:rPr>
          <w:sz w:val="17"/>
        </w:rPr>
      </w:pPr>
      <w:r>
        <w:rPr>
          <w:w w:val="105"/>
          <w:sz w:val="17"/>
        </w:rPr>
        <w:t>The department administers, but does not control, certain activities on behalf of the Government. In doing so, it has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responsibility for administering those activities efficiently and effectively, but does not have the discretion to deploy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those resources for the achievement of the department's own objectives. The department's administered ledger is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used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administer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National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Redress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Scheme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survivors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institutional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child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sexual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abuse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(Queensland).</w:t>
      </w:r>
    </w:p>
    <w:p>
      <w:pPr>
        <w:spacing w:line="247" w:lineRule="auto" w:before="136"/>
        <w:ind w:left="141" w:right="204" w:firstLine="0"/>
        <w:jc w:val="both"/>
        <w:rPr>
          <w:sz w:val="17"/>
        </w:rPr>
      </w:pP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department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has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elected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report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administered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transactions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balances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notes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statements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within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agency’s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overall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statements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(refer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G1).</w:t>
      </w:r>
    </w:p>
    <w:p>
      <w:pPr>
        <w:spacing w:line="244" w:lineRule="auto" w:before="140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Accounting policies applicable to administered items are consistent with the equivalent policies for controlled items,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unless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stated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otherwise.</w:t>
      </w:r>
    </w:p>
    <w:p>
      <w:pPr>
        <w:spacing w:before="146"/>
        <w:ind w:left="14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A1-6</w:t>
      </w:r>
      <w:r>
        <w:rPr>
          <w:b/>
          <w:spacing w:val="1"/>
          <w:w w:val="105"/>
          <w:sz w:val="17"/>
        </w:rPr>
        <w:t> </w:t>
      </w:r>
      <w:r>
        <w:rPr>
          <w:b/>
          <w:w w:val="105"/>
          <w:sz w:val="17"/>
        </w:rPr>
        <w:t>Taxation</w:t>
      </w:r>
    </w:p>
    <w:p>
      <w:pPr>
        <w:spacing w:line="247" w:lineRule="auto" w:before="138"/>
        <w:ind w:left="141" w:right="201" w:firstLine="0"/>
        <w:jc w:val="both"/>
        <w:rPr>
          <w:sz w:val="17"/>
        </w:rPr>
      </w:pPr>
      <w:r>
        <w:rPr>
          <w:w w:val="105"/>
          <w:sz w:val="17"/>
        </w:rPr>
        <w:t>The department is a State body as defined under the </w:t>
      </w:r>
      <w:r>
        <w:rPr>
          <w:i/>
          <w:w w:val="105"/>
          <w:sz w:val="17"/>
        </w:rPr>
        <w:t>Income Tax Assessment Act 1936 </w:t>
      </w:r>
      <w:r>
        <w:rPr>
          <w:w w:val="105"/>
          <w:sz w:val="17"/>
        </w:rPr>
        <w:t>and is exempt from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Commonwealth taxation with the exception of Fringe Benefits Tax (FBT) and Goods and Services Tax (GST). FBT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GST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only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taxes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accounted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department.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GST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credits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receivable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from,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GST payable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recognised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(refer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C2).</w:t>
      </w:r>
    </w:p>
    <w:p>
      <w:pPr>
        <w:spacing w:before="140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A1-7  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First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Year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Application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New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Accounting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Standards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or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Change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in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Accounting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Policy</w:t>
      </w:r>
    </w:p>
    <w:p>
      <w:pPr>
        <w:pStyle w:val="BodyText"/>
        <w:spacing w:before="1"/>
        <w:rPr>
          <w:b/>
          <w:sz w:val="24"/>
        </w:rPr>
      </w:pPr>
    </w:p>
    <w:p>
      <w:pPr>
        <w:spacing w:line="249" w:lineRule="auto" w:before="0"/>
        <w:ind w:left="141" w:right="235" w:firstLine="0"/>
        <w:jc w:val="both"/>
        <w:rPr>
          <w:sz w:val="17"/>
        </w:rPr>
      </w:pPr>
      <w:r>
        <w:rPr>
          <w:w w:val="105"/>
          <w:sz w:val="17"/>
        </w:rPr>
        <w:t>The department did not voluntarily change any of its accounting policies during 2020-21. No Australian Accounting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Standards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have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been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early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adopted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2020-21.</w:t>
      </w:r>
    </w:p>
    <w:p>
      <w:pPr>
        <w:spacing w:before="141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Accounting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Standards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Applied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for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First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Time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249" w:lineRule="auto" w:before="1"/>
        <w:ind w:left="141" w:right="238" w:firstLine="0"/>
        <w:jc w:val="both"/>
        <w:rPr>
          <w:sz w:val="17"/>
        </w:rPr>
      </w:pPr>
      <w:r>
        <w:rPr>
          <w:w w:val="105"/>
          <w:sz w:val="17"/>
        </w:rPr>
        <w:t>AASB 1059 </w:t>
      </w:r>
      <w:r>
        <w:rPr>
          <w:i/>
          <w:w w:val="105"/>
          <w:sz w:val="17"/>
        </w:rPr>
        <w:t>Service Concession Arrangements: Grantors </w:t>
      </w:r>
      <w:r>
        <w:rPr>
          <w:w w:val="105"/>
          <w:sz w:val="17"/>
        </w:rPr>
        <w:t>is applicable for the first time in 2020-21. The department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assessed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its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arrangements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concluded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does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engage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public-private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partnerships.</w:t>
      </w:r>
    </w:p>
    <w:p>
      <w:pPr>
        <w:spacing w:after="0" w:line="249" w:lineRule="auto"/>
        <w:jc w:val="both"/>
        <w:rPr>
          <w:sz w:val="17"/>
        </w:rPr>
        <w:sectPr>
          <w:pgSz w:w="11910" w:h="16840"/>
          <w:pgMar w:header="2121" w:footer="2017" w:top="3060" w:bottom="2200" w:left="1260" w:right="1180"/>
        </w:sectPr>
      </w:pPr>
    </w:p>
    <w:p>
      <w:pPr>
        <w:spacing w:before="164"/>
        <w:ind w:left="141" w:right="0" w:firstLine="0"/>
        <w:jc w:val="left"/>
        <w:rPr>
          <w:b/>
          <w:sz w:val="21"/>
        </w:rPr>
      </w:pPr>
      <w:r>
        <w:rPr>
          <w:b/>
          <w:sz w:val="21"/>
        </w:rPr>
        <w:t>A2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Departmental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Objectives</w:t>
      </w:r>
    </w:p>
    <w:p>
      <w:pPr>
        <w:spacing w:line="249" w:lineRule="auto" w:before="134"/>
        <w:ind w:left="141" w:right="0" w:firstLine="0"/>
        <w:jc w:val="left"/>
        <w:rPr>
          <w:sz w:val="17"/>
        </w:rPr>
      </w:pPr>
      <w:r>
        <w:rPr>
          <w:w w:val="105"/>
          <w:sz w:val="17"/>
        </w:rPr>
        <w:t>The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aims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achieve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its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vision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Queenslanders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safe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thriving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families,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communities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culture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through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following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objectives:</w:t>
      </w:r>
    </w:p>
    <w:p>
      <w:pPr>
        <w:pStyle w:val="ListParagraph"/>
        <w:numPr>
          <w:ilvl w:val="0"/>
          <w:numId w:val="63"/>
        </w:numPr>
        <w:tabs>
          <w:tab w:pos="801" w:val="left" w:leader="none"/>
          <w:tab w:pos="802" w:val="left" w:leader="none"/>
        </w:tabs>
        <w:spacing w:line="240" w:lineRule="auto" w:before="136" w:after="0"/>
        <w:ind w:left="801" w:right="0" w:hanging="661"/>
        <w:jc w:val="left"/>
        <w:rPr>
          <w:sz w:val="17"/>
        </w:rPr>
      </w:pPr>
      <w:r>
        <w:rPr>
          <w:sz w:val="17"/>
        </w:rPr>
        <w:t>Enable</w:t>
      </w:r>
      <w:r>
        <w:rPr>
          <w:spacing w:val="14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safety</w:t>
      </w:r>
      <w:r>
        <w:rPr>
          <w:spacing w:val="9"/>
          <w:sz w:val="17"/>
        </w:rPr>
        <w:t> </w:t>
      </w:r>
      <w:r>
        <w:rPr>
          <w:sz w:val="17"/>
        </w:rPr>
        <w:t>and</w:t>
      </w:r>
      <w:r>
        <w:rPr>
          <w:spacing w:val="12"/>
          <w:sz w:val="17"/>
        </w:rPr>
        <w:t> </w:t>
      </w:r>
      <w:r>
        <w:rPr>
          <w:sz w:val="17"/>
        </w:rPr>
        <w:t>wellbeing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3"/>
          <w:sz w:val="17"/>
        </w:rPr>
        <w:t> </w:t>
      </w:r>
      <w:r>
        <w:rPr>
          <w:sz w:val="17"/>
        </w:rPr>
        <w:t>children</w:t>
      </w:r>
      <w:r>
        <w:rPr>
          <w:spacing w:val="5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young</w:t>
      </w:r>
      <w:r>
        <w:rPr>
          <w:spacing w:val="7"/>
          <w:sz w:val="17"/>
        </w:rPr>
        <w:t> </w:t>
      </w:r>
      <w:r>
        <w:rPr>
          <w:sz w:val="17"/>
        </w:rPr>
        <w:t>people,</w:t>
      </w:r>
      <w:r>
        <w:rPr>
          <w:spacing w:val="9"/>
          <w:sz w:val="17"/>
        </w:rPr>
        <w:t> </w:t>
      </w:r>
      <w:r>
        <w:rPr>
          <w:sz w:val="17"/>
        </w:rPr>
        <w:t>especially</w:t>
      </w:r>
      <w:r>
        <w:rPr>
          <w:spacing w:val="12"/>
          <w:sz w:val="17"/>
        </w:rPr>
        <w:t> </w:t>
      </w:r>
      <w:r>
        <w:rPr>
          <w:sz w:val="17"/>
        </w:rPr>
        <w:t>those</w:t>
      </w:r>
      <w:r>
        <w:rPr>
          <w:spacing w:val="12"/>
          <w:sz w:val="17"/>
        </w:rPr>
        <w:t> </w:t>
      </w:r>
      <w:r>
        <w:rPr>
          <w:sz w:val="17"/>
        </w:rPr>
        <w:t>in</w:t>
      </w:r>
      <w:r>
        <w:rPr>
          <w:spacing w:val="9"/>
          <w:sz w:val="17"/>
        </w:rPr>
        <w:t> </w:t>
      </w:r>
      <w:r>
        <w:rPr>
          <w:sz w:val="17"/>
        </w:rPr>
        <w:t>or</w:t>
      </w:r>
      <w:r>
        <w:rPr>
          <w:spacing w:val="10"/>
          <w:sz w:val="17"/>
        </w:rPr>
        <w:t> </w:t>
      </w:r>
      <w:r>
        <w:rPr>
          <w:sz w:val="17"/>
        </w:rPr>
        <w:t>leaving</w:t>
      </w:r>
      <w:r>
        <w:rPr>
          <w:spacing w:val="4"/>
          <w:sz w:val="17"/>
        </w:rPr>
        <w:t> </w:t>
      </w:r>
      <w:r>
        <w:rPr>
          <w:sz w:val="17"/>
        </w:rPr>
        <w:t>care.</w:t>
      </w:r>
    </w:p>
    <w:p>
      <w:pPr>
        <w:pStyle w:val="ListParagraph"/>
        <w:numPr>
          <w:ilvl w:val="0"/>
          <w:numId w:val="63"/>
        </w:numPr>
        <w:tabs>
          <w:tab w:pos="801" w:val="left" w:leader="none"/>
          <w:tab w:pos="802" w:val="left" w:leader="none"/>
        </w:tabs>
        <w:spacing w:line="247" w:lineRule="auto" w:before="145" w:after="0"/>
        <w:ind w:left="801" w:right="235" w:hanging="660"/>
        <w:jc w:val="left"/>
        <w:rPr>
          <w:sz w:val="17"/>
        </w:rPr>
      </w:pPr>
      <w:r>
        <w:rPr>
          <w:w w:val="105"/>
          <w:sz w:val="17"/>
        </w:rPr>
        <w:t>Hold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people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account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their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offending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behaviour,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reduce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recidivism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improve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social,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economic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civic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participation.</w:t>
      </w:r>
    </w:p>
    <w:p>
      <w:pPr>
        <w:pStyle w:val="ListParagraph"/>
        <w:numPr>
          <w:ilvl w:val="0"/>
          <w:numId w:val="63"/>
        </w:numPr>
        <w:tabs>
          <w:tab w:pos="801" w:val="left" w:leader="none"/>
          <w:tab w:pos="802" w:val="left" w:leader="none"/>
        </w:tabs>
        <w:spacing w:line="240" w:lineRule="auto" w:before="140" w:after="0"/>
        <w:ind w:left="801" w:right="0" w:hanging="661"/>
        <w:jc w:val="left"/>
        <w:rPr>
          <w:sz w:val="17"/>
        </w:rPr>
      </w:pPr>
      <w:r>
        <w:rPr>
          <w:spacing w:val="-1"/>
          <w:w w:val="105"/>
          <w:sz w:val="17"/>
        </w:rPr>
        <w:t>To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implement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policies,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invest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programs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services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support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Queensland's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cultural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diversity.</w:t>
      </w:r>
    </w:p>
    <w:p>
      <w:pPr>
        <w:pStyle w:val="ListParagraph"/>
        <w:numPr>
          <w:ilvl w:val="0"/>
          <w:numId w:val="63"/>
        </w:numPr>
        <w:tabs>
          <w:tab w:pos="801" w:val="left" w:leader="none"/>
          <w:tab w:pos="802" w:val="left" w:leader="none"/>
        </w:tabs>
        <w:spacing w:line="240" w:lineRule="auto" w:before="145" w:after="0"/>
        <w:ind w:left="801" w:right="0" w:hanging="661"/>
        <w:jc w:val="left"/>
        <w:rPr>
          <w:sz w:val="17"/>
        </w:rPr>
      </w:pPr>
      <w:r>
        <w:rPr>
          <w:sz w:val="17"/>
        </w:rPr>
        <w:t>Value,</w:t>
      </w:r>
      <w:r>
        <w:rPr>
          <w:spacing w:val="7"/>
          <w:sz w:val="17"/>
        </w:rPr>
        <w:t> </w:t>
      </w:r>
      <w:r>
        <w:rPr>
          <w:sz w:val="17"/>
        </w:rPr>
        <w:t>support</w:t>
      </w:r>
      <w:r>
        <w:rPr>
          <w:spacing w:val="11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improve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safety,</w:t>
      </w:r>
      <w:r>
        <w:rPr>
          <w:spacing w:val="5"/>
          <w:sz w:val="17"/>
        </w:rPr>
        <w:t> </w:t>
      </w:r>
      <w:r>
        <w:rPr>
          <w:sz w:val="17"/>
        </w:rPr>
        <w:t>wellbeing</w:t>
      </w:r>
      <w:r>
        <w:rPr>
          <w:spacing w:val="10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capability</w:t>
      </w:r>
      <w:r>
        <w:rPr>
          <w:spacing w:val="5"/>
          <w:sz w:val="17"/>
        </w:rPr>
        <w:t> </w:t>
      </w:r>
      <w:r>
        <w:rPr>
          <w:sz w:val="17"/>
        </w:rPr>
        <w:t>of</w:t>
      </w:r>
      <w:r>
        <w:rPr>
          <w:spacing w:val="12"/>
          <w:sz w:val="17"/>
        </w:rPr>
        <w:t> </w:t>
      </w:r>
      <w:r>
        <w:rPr>
          <w:sz w:val="17"/>
        </w:rPr>
        <w:t>our</w:t>
      </w:r>
      <w:r>
        <w:rPr>
          <w:spacing w:val="11"/>
          <w:sz w:val="17"/>
        </w:rPr>
        <w:t> </w:t>
      </w:r>
      <w:r>
        <w:rPr>
          <w:sz w:val="17"/>
        </w:rPr>
        <w:t>staff.</w:t>
      </w:r>
    </w:p>
    <w:p>
      <w:pPr>
        <w:spacing w:before="136"/>
        <w:ind w:left="141" w:right="0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15"/>
          <w:sz w:val="17"/>
        </w:rPr>
        <w:t> </w:t>
      </w:r>
      <w:r>
        <w:rPr>
          <w:sz w:val="17"/>
        </w:rPr>
        <w:t>department’s</w:t>
      </w:r>
      <w:r>
        <w:rPr>
          <w:spacing w:val="14"/>
          <w:sz w:val="17"/>
        </w:rPr>
        <w:t> </w:t>
      </w:r>
      <w:r>
        <w:rPr>
          <w:sz w:val="17"/>
        </w:rPr>
        <w:t>key</w:t>
      </w:r>
      <w:r>
        <w:rPr>
          <w:spacing w:val="13"/>
          <w:sz w:val="17"/>
        </w:rPr>
        <w:t> </w:t>
      </w:r>
      <w:r>
        <w:rPr>
          <w:sz w:val="17"/>
        </w:rPr>
        <w:t>objectives</w:t>
      </w:r>
      <w:r>
        <w:rPr>
          <w:spacing w:val="16"/>
          <w:sz w:val="17"/>
        </w:rPr>
        <w:t> </w:t>
      </w:r>
      <w:r>
        <w:rPr>
          <w:sz w:val="17"/>
        </w:rPr>
        <w:t>represent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16"/>
          <w:sz w:val="17"/>
        </w:rPr>
        <w:t> </w:t>
      </w:r>
      <w:r>
        <w:rPr>
          <w:sz w:val="17"/>
        </w:rPr>
        <w:t>department's</w:t>
      </w:r>
      <w:r>
        <w:rPr>
          <w:spacing w:val="13"/>
          <w:sz w:val="17"/>
        </w:rPr>
        <w:t> </w:t>
      </w:r>
      <w:r>
        <w:rPr>
          <w:sz w:val="17"/>
        </w:rPr>
        <w:t>major</w:t>
      </w:r>
      <w:r>
        <w:rPr>
          <w:spacing w:val="15"/>
          <w:sz w:val="17"/>
        </w:rPr>
        <w:t> </w:t>
      </w:r>
      <w:r>
        <w:rPr>
          <w:sz w:val="17"/>
        </w:rPr>
        <w:t>departmental</w:t>
      </w:r>
      <w:r>
        <w:rPr>
          <w:spacing w:val="10"/>
          <w:sz w:val="17"/>
        </w:rPr>
        <w:t> </w:t>
      </w:r>
      <w:r>
        <w:rPr>
          <w:sz w:val="17"/>
        </w:rPr>
        <w:t>services:</w:t>
      </w:r>
    </w:p>
    <w:p>
      <w:pPr>
        <w:pStyle w:val="ListParagraph"/>
        <w:numPr>
          <w:ilvl w:val="0"/>
          <w:numId w:val="63"/>
        </w:numPr>
        <w:tabs>
          <w:tab w:pos="801" w:val="left" w:leader="none"/>
          <w:tab w:pos="802" w:val="left" w:leader="none"/>
        </w:tabs>
        <w:spacing w:line="247" w:lineRule="auto" w:before="145" w:after="0"/>
        <w:ind w:left="801" w:right="202" w:hanging="660"/>
        <w:jc w:val="both"/>
        <w:rPr>
          <w:sz w:val="17"/>
        </w:rPr>
      </w:pPr>
      <w:r>
        <w:rPr>
          <w:w w:val="105"/>
          <w:sz w:val="17"/>
        </w:rPr>
        <w:t>Child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Family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enable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families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safely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people,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provide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support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safety,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belonging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wellbeing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people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able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cared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families.</w:t>
      </w:r>
    </w:p>
    <w:p>
      <w:pPr>
        <w:pStyle w:val="ListParagraph"/>
        <w:numPr>
          <w:ilvl w:val="0"/>
          <w:numId w:val="63"/>
        </w:numPr>
        <w:tabs>
          <w:tab w:pos="801" w:val="left" w:leader="none"/>
          <w:tab w:pos="802" w:val="left" w:leader="none"/>
        </w:tabs>
        <w:spacing w:line="247" w:lineRule="auto" w:before="138" w:after="0"/>
        <w:ind w:left="801" w:right="201" w:hanging="660"/>
        <w:jc w:val="left"/>
        <w:rPr>
          <w:sz w:val="17"/>
        </w:rPr>
      </w:pPr>
      <w:r>
        <w:rPr>
          <w:w w:val="105"/>
          <w:sz w:val="17"/>
        </w:rPr>
        <w:t>Youth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keep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community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safe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working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together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prevent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offending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reduce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reoffending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people,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enabling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people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reconnect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community.</w:t>
      </w:r>
    </w:p>
    <w:p>
      <w:pPr>
        <w:pStyle w:val="ListParagraph"/>
        <w:numPr>
          <w:ilvl w:val="0"/>
          <w:numId w:val="63"/>
        </w:numPr>
        <w:tabs>
          <w:tab w:pos="801" w:val="left" w:leader="none"/>
          <w:tab w:pos="802" w:val="left" w:leader="none"/>
        </w:tabs>
        <w:spacing w:line="240" w:lineRule="auto" w:before="135" w:after="0"/>
        <w:ind w:left="801" w:right="0" w:hanging="661"/>
        <w:jc w:val="left"/>
        <w:rPr>
          <w:sz w:val="17"/>
        </w:rPr>
      </w:pPr>
      <w:r>
        <w:rPr>
          <w:spacing w:val="-1"/>
          <w:w w:val="105"/>
          <w:sz w:val="17"/>
        </w:rPr>
        <w:t>Multicultural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Affairs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promote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Queensland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unified,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harmonious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inclusive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community.</w:t>
      </w:r>
    </w:p>
    <w:p>
      <w:pPr>
        <w:spacing w:before="143"/>
        <w:ind w:left="141" w:right="0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14"/>
          <w:sz w:val="17"/>
        </w:rPr>
        <w:t> </w:t>
      </w:r>
      <w:r>
        <w:rPr>
          <w:sz w:val="17"/>
        </w:rPr>
        <w:t>department</w:t>
      </w:r>
      <w:r>
        <w:rPr>
          <w:spacing w:val="9"/>
          <w:sz w:val="17"/>
        </w:rPr>
        <w:t> </w:t>
      </w:r>
      <w:r>
        <w:rPr>
          <w:sz w:val="17"/>
        </w:rPr>
        <w:t>is</w:t>
      </w:r>
      <w:r>
        <w:rPr>
          <w:spacing w:val="11"/>
          <w:sz w:val="17"/>
        </w:rPr>
        <w:t> </w:t>
      </w:r>
      <w:r>
        <w:rPr>
          <w:sz w:val="17"/>
        </w:rPr>
        <w:t>funded</w:t>
      </w:r>
      <w:r>
        <w:rPr>
          <w:spacing w:val="18"/>
          <w:sz w:val="17"/>
        </w:rPr>
        <w:t> </w:t>
      </w:r>
      <w:r>
        <w:rPr>
          <w:sz w:val="17"/>
        </w:rPr>
        <w:t>for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14"/>
          <w:sz w:val="17"/>
        </w:rPr>
        <w:t> </w:t>
      </w:r>
      <w:r>
        <w:rPr>
          <w:sz w:val="17"/>
        </w:rPr>
        <w:t>departmental</w:t>
      </w:r>
      <w:r>
        <w:rPr>
          <w:spacing w:val="13"/>
          <w:sz w:val="17"/>
        </w:rPr>
        <w:t> </w:t>
      </w:r>
      <w:r>
        <w:rPr>
          <w:sz w:val="17"/>
        </w:rPr>
        <w:t>services</w:t>
      </w:r>
      <w:r>
        <w:rPr>
          <w:spacing w:val="12"/>
          <w:sz w:val="17"/>
        </w:rPr>
        <w:t> </w:t>
      </w:r>
      <w:r>
        <w:rPr>
          <w:sz w:val="17"/>
        </w:rPr>
        <w:t>it</w:t>
      </w:r>
      <w:r>
        <w:rPr>
          <w:spacing w:val="9"/>
          <w:sz w:val="17"/>
        </w:rPr>
        <w:t> </w:t>
      </w:r>
      <w:r>
        <w:rPr>
          <w:sz w:val="17"/>
        </w:rPr>
        <w:t>delivers</w:t>
      </w:r>
      <w:r>
        <w:rPr>
          <w:spacing w:val="11"/>
          <w:sz w:val="17"/>
        </w:rPr>
        <w:t> </w:t>
      </w:r>
      <w:r>
        <w:rPr>
          <w:sz w:val="17"/>
        </w:rPr>
        <w:t>principally</w:t>
      </w:r>
      <w:r>
        <w:rPr>
          <w:spacing w:val="12"/>
          <w:sz w:val="17"/>
        </w:rPr>
        <w:t> </w:t>
      </w:r>
      <w:r>
        <w:rPr>
          <w:sz w:val="17"/>
        </w:rPr>
        <w:t>by</w:t>
      </w:r>
      <w:r>
        <w:rPr>
          <w:spacing w:val="11"/>
          <w:sz w:val="17"/>
        </w:rPr>
        <w:t> </w:t>
      </w:r>
      <w:r>
        <w:rPr>
          <w:sz w:val="17"/>
        </w:rPr>
        <w:t>parliamentary</w:t>
      </w:r>
      <w:r>
        <w:rPr>
          <w:spacing w:val="18"/>
          <w:sz w:val="17"/>
        </w:rPr>
        <w:t> </w:t>
      </w:r>
      <w:r>
        <w:rPr>
          <w:sz w:val="17"/>
        </w:rPr>
        <w:t>appropriations.</w:t>
      </w:r>
    </w:p>
    <w:p>
      <w:pPr>
        <w:pStyle w:val="BodyText"/>
        <w:rPr>
          <w:sz w:val="20"/>
        </w:rPr>
      </w:pPr>
    </w:p>
    <w:p>
      <w:pPr>
        <w:spacing w:before="141"/>
        <w:ind w:left="141" w:right="0" w:firstLine="0"/>
        <w:jc w:val="left"/>
        <w:rPr>
          <w:b/>
          <w:sz w:val="21"/>
        </w:rPr>
      </w:pPr>
      <w:r>
        <w:rPr>
          <w:b/>
          <w:sz w:val="21"/>
        </w:rPr>
        <w:t>A3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Machinery-of-Government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(MoG)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Changes</w:t>
      </w:r>
    </w:p>
    <w:p>
      <w:pPr>
        <w:spacing w:before="142"/>
        <w:ind w:left="141" w:right="0" w:firstLine="0"/>
        <w:jc w:val="left"/>
        <w:rPr>
          <w:b/>
          <w:sz w:val="17"/>
        </w:rPr>
      </w:pPr>
      <w:r>
        <w:rPr>
          <w:b/>
          <w:sz w:val="17"/>
        </w:rPr>
        <w:t>Public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Service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Departmental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Arrangements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Notice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(No.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4)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2020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dated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12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November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2020</w:t>
      </w:r>
    </w:p>
    <w:p>
      <w:pPr>
        <w:pStyle w:val="BodyText"/>
        <w:spacing w:before="7"/>
        <w:rPr>
          <w:b/>
          <w:sz w:val="17"/>
        </w:rPr>
      </w:pPr>
    </w:p>
    <w:p>
      <w:pPr>
        <w:spacing w:before="1"/>
        <w:ind w:left="141" w:right="0" w:firstLine="0"/>
        <w:jc w:val="left"/>
        <w:rPr>
          <w:b/>
          <w:i/>
          <w:sz w:val="17"/>
        </w:rPr>
      </w:pPr>
      <w:r>
        <w:rPr>
          <w:b/>
          <w:i/>
          <w:spacing w:val="-1"/>
          <w:w w:val="105"/>
          <w:sz w:val="17"/>
        </w:rPr>
        <w:t>Transfers</w:t>
      </w:r>
      <w:r>
        <w:rPr>
          <w:b/>
          <w:i/>
          <w:spacing w:val="-12"/>
          <w:w w:val="105"/>
          <w:sz w:val="17"/>
        </w:rPr>
        <w:t> </w:t>
      </w:r>
      <w:r>
        <w:rPr>
          <w:b/>
          <w:i/>
          <w:spacing w:val="-1"/>
          <w:w w:val="105"/>
          <w:sz w:val="17"/>
        </w:rPr>
        <w:t>out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spacing w:val="-1"/>
          <w:w w:val="105"/>
          <w:sz w:val="17"/>
        </w:rPr>
        <w:t>/</w:t>
      </w:r>
      <w:r>
        <w:rPr>
          <w:b/>
          <w:i/>
          <w:spacing w:val="-9"/>
          <w:w w:val="105"/>
          <w:sz w:val="17"/>
        </w:rPr>
        <w:t> </w:t>
      </w:r>
      <w:r>
        <w:rPr>
          <w:b/>
          <w:i/>
          <w:spacing w:val="-1"/>
          <w:w w:val="105"/>
          <w:sz w:val="17"/>
        </w:rPr>
        <w:t>in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spacing w:val="-1"/>
          <w:w w:val="105"/>
          <w:sz w:val="17"/>
        </w:rPr>
        <w:t>-</w:t>
      </w:r>
      <w:r>
        <w:rPr>
          <w:b/>
          <w:i/>
          <w:spacing w:val="-9"/>
          <w:w w:val="105"/>
          <w:sz w:val="17"/>
        </w:rPr>
        <w:t> </w:t>
      </w:r>
      <w:r>
        <w:rPr>
          <w:b/>
          <w:i/>
          <w:w w:val="105"/>
          <w:sz w:val="17"/>
        </w:rPr>
        <w:t>Controlled</w:t>
      </w:r>
      <w:r>
        <w:rPr>
          <w:b/>
          <w:i/>
          <w:spacing w:val="-10"/>
          <w:w w:val="105"/>
          <w:sz w:val="17"/>
        </w:rPr>
        <w:t> </w:t>
      </w:r>
      <w:r>
        <w:rPr>
          <w:b/>
          <w:i/>
          <w:w w:val="105"/>
          <w:sz w:val="17"/>
        </w:rPr>
        <w:t>Activities</w:t>
      </w:r>
    </w:p>
    <w:p>
      <w:pPr>
        <w:spacing w:line="244" w:lineRule="auto" w:before="145"/>
        <w:ind w:left="2073" w:right="186" w:hanging="1932"/>
        <w:jc w:val="left"/>
        <w:rPr>
          <w:sz w:val="17"/>
        </w:rPr>
      </w:pPr>
      <w:r>
        <w:rPr>
          <w:sz w:val="17"/>
        </w:rPr>
        <w:t>Details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1"/>
          <w:sz w:val="17"/>
        </w:rPr>
        <w:t> </w:t>
      </w:r>
      <w:r>
        <w:rPr>
          <w:sz w:val="17"/>
        </w:rPr>
        <w:t>transfers</w:t>
      </w:r>
      <w:r>
        <w:rPr>
          <w:spacing w:val="13"/>
          <w:sz w:val="17"/>
        </w:rPr>
        <w:t> </w:t>
      </w:r>
      <w:r>
        <w:rPr>
          <w:sz w:val="17"/>
        </w:rPr>
        <w:t>out:</w:t>
      </w:r>
      <w:r>
        <w:rPr>
          <w:spacing w:val="22"/>
          <w:sz w:val="17"/>
        </w:rPr>
        <w:t> </w:t>
      </w:r>
      <w:r>
        <w:rPr>
          <w:sz w:val="17"/>
        </w:rPr>
        <w:t>Responsibility</w:t>
      </w:r>
      <w:r>
        <w:rPr>
          <w:spacing w:val="4"/>
          <w:sz w:val="17"/>
        </w:rPr>
        <w:t> </w:t>
      </w:r>
      <w:r>
        <w:rPr>
          <w:sz w:val="17"/>
        </w:rPr>
        <w:t>for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following</w:t>
      </w:r>
      <w:r>
        <w:rPr>
          <w:spacing w:val="8"/>
          <w:sz w:val="17"/>
        </w:rPr>
        <w:t> </w:t>
      </w:r>
      <w:r>
        <w:rPr>
          <w:sz w:val="17"/>
        </w:rPr>
        <w:t>functions</w:t>
      </w:r>
      <w:r>
        <w:rPr>
          <w:spacing w:val="13"/>
          <w:sz w:val="17"/>
        </w:rPr>
        <w:t> </w:t>
      </w:r>
      <w:r>
        <w:rPr>
          <w:sz w:val="17"/>
        </w:rPr>
        <w:t>were</w:t>
      </w:r>
      <w:r>
        <w:rPr>
          <w:spacing w:val="15"/>
          <w:sz w:val="17"/>
        </w:rPr>
        <w:t> </w:t>
      </w:r>
      <w:r>
        <w:rPr>
          <w:sz w:val="17"/>
        </w:rPr>
        <w:t>transferred</w:t>
      </w:r>
      <w:r>
        <w:rPr>
          <w:spacing w:val="7"/>
          <w:sz w:val="17"/>
        </w:rPr>
        <w:t> </w:t>
      </w:r>
      <w:r>
        <w:rPr>
          <w:sz w:val="17"/>
        </w:rPr>
        <w:t>from</w:t>
      </w:r>
      <w:r>
        <w:rPr>
          <w:spacing w:val="12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Department</w:t>
      </w:r>
      <w:r>
        <w:rPr>
          <w:spacing w:val="12"/>
          <w:sz w:val="17"/>
        </w:rPr>
        <w:t> </w:t>
      </w:r>
      <w:r>
        <w:rPr>
          <w:sz w:val="17"/>
        </w:rPr>
        <w:t>of</w:t>
      </w:r>
      <w:r>
        <w:rPr>
          <w:spacing w:val="11"/>
          <w:sz w:val="17"/>
        </w:rPr>
        <w:t> </w:t>
      </w:r>
      <w:r>
        <w:rPr>
          <w:sz w:val="17"/>
        </w:rPr>
        <w:t>Children,</w:t>
      </w:r>
      <w:r>
        <w:rPr>
          <w:spacing w:val="1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Multicultural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Affairs:</w:t>
      </w:r>
    </w:p>
    <w:p>
      <w:pPr>
        <w:pStyle w:val="ListParagraph"/>
        <w:numPr>
          <w:ilvl w:val="0"/>
          <w:numId w:val="64"/>
        </w:numPr>
        <w:tabs>
          <w:tab w:pos="2073" w:val="left" w:leader="none"/>
          <w:tab w:pos="2074" w:val="left" w:leader="none"/>
        </w:tabs>
        <w:spacing w:line="240" w:lineRule="auto" w:before="4" w:after="0"/>
        <w:ind w:left="2073" w:right="0" w:hanging="320"/>
        <w:jc w:val="left"/>
        <w:rPr>
          <w:sz w:val="17"/>
        </w:rPr>
      </w:pPr>
      <w:r>
        <w:rPr>
          <w:sz w:val="17"/>
        </w:rPr>
        <w:t>Youth</w:t>
      </w:r>
      <w:r>
        <w:rPr>
          <w:spacing w:val="13"/>
          <w:sz w:val="17"/>
        </w:rPr>
        <w:t> </w:t>
      </w:r>
      <w:r>
        <w:rPr>
          <w:sz w:val="17"/>
        </w:rPr>
        <w:t>Affairs</w:t>
      </w:r>
      <w:r>
        <w:rPr>
          <w:spacing w:val="11"/>
          <w:sz w:val="17"/>
        </w:rPr>
        <w:t> </w:t>
      </w:r>
      <w:r>
        <w:rPr>
          <w:sz w:val="17"/>
        </w:rPr>
        <w:t>transferred</w:t>
      </w:r>
      <w:r>
        <w:rPr>
          <w:spacing w:val="11"/>
          <w:sz w:val="17"/>
        </w:rPr>
        <w:t> </w:t>
      </w:r>
      <w:r>
        <w:rPr>
          <w:sz w:val="17"/>
        </w:rPr>
        <w:t>to</w:t>
      </w:r>
      <w:r>
        <w:rPr>
          <w:spacing w:val="17"/>
          <w:sz w:val="17"/>
        </w:rPr>
        <w:t> </w: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Department</w:t>
      </w:r>
      <w:r>
        <w:rPr>
          <w:spacing w:val="12"/>
          <w:sz w:val="17"/>
        </w:rPr>
        <w:t> </w:t>
      </w:r>
      <w:r>
        <w:rPr>
          <w:sz w:val="17"/>
        </w:rPr>
        <w:t>of</w:t>
      </w:r>
      <w:r>
        <w:rPr>
          <w:spacing w:val="11"/>
          <w:sz w:val="17"/>
        </w:rPr>
        <w:t> </w:t>
      </w:r>
      <w:r>
        <w:rPr>
          <w:sz w:val="17"/>
        </w:rPr>
        <w:t>Environment</w:t>
      </w:r>
      <w:r>
        <w:rPr>
          <w:spacing w:val="9"/>
          <w:sz w:val="17"/>
        </w:rPr>
        <w:t> </w:t>
      </w:r>
      <w:r>
        <w:rPr>
          <w:sz w:val="17"/>
        </w:rPr>
        <w:t>and</w:t>
      </w:r>
      <w:r>
        <w:rPr>
          <w:spacing w:val="11"/>
          <w:sz w:val="17"/>
        </w:rPr>
        <w:t> </w:t>
      </w:r>
      <w:r>
        <w:rPr>
          <w:sz w:val="17"/>
        </w:rPr>
        <w:t>Science.</w:t>
      </w:r>
    </w:p>
    <w:p>
      <w:pPr>
        <w:pStyle w:val="ListParagraph"/>
        <w:numPr>
          <w:ilvl w:val="0"/>
          <w:numId w:val="64"/>
        </w:numPr>
        <w:tabs>
          <w:tab w:pos="2073" w:val="left" w:leader="none"/>
          <w:tab w:pos="2074" w:val="left" w:leader="none"/>
        </w:tabs>
        <w:spacing w:line="247" w:lineRule="auto" w:before="6" w:after="0"/>
        <w:ind w:left="2073" w:right="1380" w:hanging="320"/>
        <w:jc w:val="left"/>
        <w:rPr>
          <w:sz w:val="17"/>
        </w:rPr>
      </w:pPr>
      <w:r>
        <w:rPr>
          <w:sz w:val="17"/>
        </w:rPr>
        <w:t>Women</w:t>
      </w:r>
      <w:r>
        <w:rPr>
          <w:spacing w:val="13"/>
          <w:sz w:val="17"/>
        </w:rPr>
        <w:t> </w:t>
      </w:r>
      <w:r>
        <w:rPr>
          <w:sz w:val="17"/>
        </w:rPr>
        <w:t>and</w:t>
      </w:r>
      <w:r>
        <w:rPr>
          <w:spacing w:val="13"/>
          <w:sz w:val="17"/>
        </w:rPr>
        <w:t> </w:t>
      </w:r>
      <w:r>
        <w:rPr>
          <w:sz w:val="17"/>
        </w:rPr>
        <w:t>Violence</w:t>
      </w:r>
      <w:r>
        <w:rPr>
          <w:spacing w:val="13"/>
          <w:sz w:val="17"/>
        </w:rPr>
        <w:t> </w:t>
      </w:r>
      <w:r>
        <w:rPr>
          <w:sz w:val="17"/>
        </w:rPr>
        <w:t>Prevention</w:t>
      </w:r>
      <w:r>
        <w:rPr>
          <w:spacing w:val="11"/>
          <w:sz w:val="17"/>
        </w:rPr>
        <w:t> </w:t>
      </w:r>
      <w:r>
        <w:rPr>
          <w:sz w:val="17"/>
        </w:rPr>
        <w:t>transferred</w:t>
      </w:r>
      <w:r>
        <w:rPr>
          <w:spacing w:val="7"/>
          <w:sz w:val="17"/>
        </w:rPr>
        <w:t> </w:t>
      </w:r>
      <w:r>
        <w:rPr>
          <w:sz w:val="17"/>
        </w:rPr>
        <w:t>to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14"/>
          <w:sz w:val="17"/>
        </w:rPr>
        <w:t> </w:t>
      </w:r>
      <w:r>
        <w:rPr>
          <w:sz w:val="17"/>
        </w:rPr>
        <w:t>Department</w:t>
      </w:r>
      <w:r>
        <w:rPr>
          <w:spacing w:val="12"/>
          <w:sz w:val="17"/>
        </w:rPr>
        <w:t> </w:t>
      </w:r>
      <w:r>
        <w:rPr>
          <w:sz w:val="17"/>
        </w:rPr>
        <w:t>of</w:t>
      </w:r>
      <w:r>
        <w:rPr>
          <w:spacing w:val="8"/>
          <w:sz w:val="17"/>
        </w:rPr>
        <w:t> </w:t>
      </w:r>
      <w:r>
        <w:rPr>
          <w:sz w:val="17"/>
        </w:rPr>
        <w:t>Justice</w:t>
      </w:r>
      <w:r>
        <w:rPr>
          <w:spacing w:val="11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w w:val="105"/>
          <w:sz w:val="17"/>
        </w:rPr>
        <w:t>Attorney-General.</w:t>
      </w:r>
    </w:p>
    <w:p>
      <w:pPr>
        <w:pStyle w:val="BodyText"/>
        <w:spacing w:before="2"/>
        <w:rPr>
          <w:sz w:val="17"/>
        </w:rPr>
      </w:pPr>
    </w:p>
    <w:p>
      <w:pPr>
        <w:tabs>
          <w:tab w:pos="2073" w:val="left" w:leader="none"/>
        </w:tabs>
        <w:spacing w:before="0"/>
        <w:ind w:left="141" w:right="0" w:firstLine="0"/>
        <w:jc w:val="left"/>
        <w:rPr>
          <w:sz w:val="17"/>
        </w:rPr>
      </w:pPr>
      <w:r>
        <w:rPr>
          <w:w w:val="105"/>
          <w:sz w:val="17"/>
        </w:rPr>
        <w:t>Date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transfer:</w:t>
        <w:tab/>
      </w:r>
      <w:r>
        <w:rPr>
          <w:spacing w:val="-2"/>
          <w:w w:val="105"/>
          <w:sz w:val="17"/>
        </w:rPr>
        <w:t>Effective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from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1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December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2020.</w:t>
      </w:r>
    </w:p>
    <w:p>
      <w:pPr>
        <w:pStyle w:val="BodyText"/>
        <w:spacing w:before="2"/>
        <w:rPr>
          <w:sz w:val="18"/>
        </w:rPr>
      </w:pPr>
    </w:p>
    <w:p>
      <w:pPr>
        <w:tabs>
          <w:tab w:pos="2073" w:val="left" w:leader="none"/>
        </w:tabs>
        <w:spacing w:line="247" w:lineRule="auto" w:before="0"/>
        <w:ind w:left="2073" w:right="397" w:hanging="1932"/>
        <w:jc w:val="left"/>
        <w:rPr>
          <w:sz w:val="17"/>
        </w:rPr>
      </w:pPr>
      <w:r>
        <w:rPr>
          <w:w w:val="105"/>
          <w:sz w:val="17"/>
        </w:rPr>
        <w:t>Details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transfers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in:</w:t>
        <w:tab/>
      </w:r>
      <w:r>
        <w:rPr>
          <w:sz w:val="17"/>
        </w:rPr>
        <w:t>Responsibility</w:t>
      </w:r>
      <w:r>
        <w:rPr>
          <w:spacing w:val="5"/>
          <w:sz w:val="17"/>
        </w:rPr>
        <w:t> </w:t>
      </w:r>
      <w:r>
        <w:rPr>
          <w:sz w:val="17"/>
        </w:rPr>
        <w:t>for</w:t>
      </w:r>
      <w:r>
        <w:rPr>
          <w:spacing w:val="11"/>
          <w:sz w:val="17"/>
        </w:rPr>
        <w:t> </w:t>
      </w:r>
      <w:r>
        <w:rPr>
          <w:sz w:val="17"/>
        </w:rPr>
        <w:t>the</w:t>
      </w:r>
      <w:r>
        <w:rPr>
          <w:spacing w:val="11"/>
          <w:sz w:val="17"/>
        </w:rPr>
        <w:t> </w:t>
      </w:r>
      <w:r>
        <w:rPr>
          <w:sz w:val="17"/>
        </w:rPr>
        <w:t>following</w:t>
      </w:r>
      <w:r>
        <w:rPr>
          <w:spacing w:val="8"/>
          <w:sz w:val="17"/>
        </w:rPr>
        <w:t> </w:t>
      </w:r>
      <w:r>
        <w:rPr>
          <w:sz w:val="17"/>
        </w:rPr>
        <w:t>functions</w:t>
      </w:r>
      <w:r>
        <w:rPr>
          <w:spacing w:val="14"/>
          <w:sz w:val="17"/>
        </w:rPr>
        <w:t> </w:t>
      </w:r>
      <w:r>
        <w:rPr>
          <w:sz w:val="17"/>
        </w:rPr>
        <w:t>were</w:t>
      </w:r>
      <w:r>
        <w:rPr>
          <w:spacing w:val="16"/>
          <w:sz w:val="17"/>
        </w:rPr>
        <w:t> </w:t>
      </w:r>
      <w:r>
        <w:rPr>
          <w:sz w:val="17"/>
        </w:rPr>
        <w:t>transferred</w:t>
      </w:r>
      <w:r>
        <w:rPr>
          <w:spacing w:val="7"/>
          <w:sz w:val="17"/>
        </w:rPr>
        <w:t> </w:t>
      </w:r>
      <w:r>
        <w:rPr>
          <w:sz w:val="17"/>
        </w:rPr>
        <w:t>in</w:t>
      </w:r>
      <w:r>
        <w:rPr>
          <w:spacing w:val="14"/>
          <w:sz w:val="17"/>
        </w:rPr>
        <w:t> </w:t>
      </w:r>
      <w:r>
        <w:rPr>
          <w:sz w:val="17"/>
        </w:rPr>
        <w:t>to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11"/>
          <w:sz w:val="17"/>
        </w:rPr>
        <w:t> </w:t>
      </w:r>
      <w:r>
        <w:rPr>
          <w:sz w:val="17"/>
        </w:rPr>
        <w:t>Department</w:t>
      </w:r>
      <w:r>
        <w:rPr>
          <w:spacing w:val="13"/>
          <w:sz w:val="17"/>
        </w:rPr>
        <w:t> </w:t>
      </w:r>
      <w:r>
        <w:rPr>
          <w:sz w:val="17"/>
        </w:rPr>
        <w:t>of</w:t>
      </w:r>
      <w:r>
        <w:rPr>
          <w:spacing w:val="11"/>
          <w:sz w:val="17"/>
        </w:rPr>
        <w:t> </w:t>
      </w:r>
      <w:r>
        <w:rPr>
          <w:sz w:val="17"/>
        </w:rPr>
        <w:t>Children,</w:t>
      </w:r>
      <w:r>
        <w:rPr>
          <w:spacing w:val="1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Multicultural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Affairs:</w:t>
      </w:r>
    </w:p>
    <w:p>
      <w:pPr>
        <w:pStyle w:val="ListParagraph"/>
        <w:numPr>
          <w:ilvl w:val="0"/>
          <w:numId w:val="64"/>
        </w:numPr>
        <w:tabs>
          <w:tab w:pos="2073" w:val="left" w:leader="none"/>
          <w:tab w:pos="2074" w:val="left" w:leader="none"/>
        </w:tabs>
        <w:spacing w:line="244" w:lineRule="auto" w:before="2" w:after="0"/>
        <w:ind w:left="2073" w:right="461" w:hanging="320"/>
        <w:jc w:val="left"/>
        <w:rPr>
          <w:sz w:val="17"/>
        </w:rPr>
      </w:pPr>
      <w:r>
        <w:rPr>
          <w:sz w:val="17"/>
        </w:rPr>
        <w:t>Multicultural</w:t>
      </w:r>
      <w:r>
        <w:rPr>
          <w:spacing w:val="1"/>
          <w:sz w:val="17"/>
        </w:rPr>
        <w:t> </w:t>
      </w:r>
      <w:r>
        <w:rPr>
          <w:sz w:val="17"/>
        </w:rPr>
        <w:t>Affairs</w:t>
      </w:r>
      <w:r>
        <w:rPr>
          <w:spacing w:val="1"/>
          <w:sz w:val="17"/>
        </w:rPr>
        <w:t> </w:t>
      </w:r>
      <w:r>
        <w:rPr>
          <w:sz w:val="17"/>
        </w:rPr>
        <w:t>transferred from the</w:t>
      </w:r>
      <w:r>
        <w:rPr>
          <w:spacing w:val="1"/>
          <w:sz w:val="17"/>
        </w:rPr>
        <w:t> </w:t>
      </w:r>
      <w:r>
        <w:rPr>
          <w:sz w:val="17"/>
        </w:rPr>
        <w:t>Department of</w:t>
      </w:r>
      <w:r>
        <w:rPr>
          <w:spacing w:val="1"/>
          <w:sz w:val="17"/>
        </w:rPr>
        <w:t> </w:t>
      </w:r>
      <w:r>
        <w:rPr>
          <w:sz w:val="17"/>
        </w:rPr>
        <w:t>State Development, Infrastructure,</w:t>
      </w:r>
      <w:r>
        <w:rPr>
          <w:spacing w:val="-45"/>
          <w:sz w:val="17"/>
        </w:rPr>
        <w:t> </w:t>
      </w:r>
      <w:r>
        <w:rPr>
          <w:w w:val="105"/>
          <w:sz w:val="17"/>
        </w:rPr>
        <w:t>Local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Government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Planning.</w:t>
      </w:r>
    </w:p>
    <w:p>
      <w:pPr>
        <w:pStyle w:val="ListParagraph"/>
        <w:numPr>
          <w:ilvl w:val="0"/>
          <w:numId w:val="64"/>
        </w:numPr>
        <w:tabs>
          <w:tab w:pos="2073" w:val="left" w:leader="none"/>
          <w:tab w:pos="2074" w:val="left" w:leader="none"/>
        </w:tabs>
        <w:spacing w:line="240" w:lineRule="auto" w:before="2" w:after="0"/>
        <w:ind w:left="2073" w:right="0" w:hanging="320"/>
        <w:jc w:val="left"/>
        <w:rPr>
          <w:sz w:val="17"/>
        </w:rPr>
      </w:pPr>
      <w:r>
        <w:rPr>
          <w:sz w:val="17"/>
        </w:rPr>
        <w:t>Youth</w:t>
      </w:r>
      <w:r>
        <w:rPr>
          <w:spacing w:val="14"/>
          <w:sz w:val="17"/>
        </w:rPr>
        <w:t> </w:t>
      </w:r>
      <w:r>
        <w:rPr>
          <w:sz w:val="17"/>
        </w:rPr>
        <w:t>Justice</w:t>
      </w:r>
      <w:r>
        <w:rPr>
          <w:spacing w:val="7"/>
          <w:sz w:val="17"/>
        </w:rPr>
        <w:t> </w:t>
      </w:r>
      <w:r>
        <w:rPr>
          <w:sz w:val="17"/>
        </w:rPr>
        <w:t>transferred</w:t>
      </w:r>
      <w:r>
        <w:rPr>
          <w:spacing w:val="8"/>
          <w:sz w:val="17"/>
        </w:rPr>
        <w:t> </w:t>
      </w:r>
      <w:r>
        <w:rPr>
          <w:sz w:val="17"/>
        </w:rPr>
        <w:t>from</w:t>
      </w:r>
      <w:r>
        <w:rPr>
          <w:spacing w:val="14"/>
          <w:sz w:val="17"/>
        </w:rPr>
        <w:t> </w:t>
      </w:r>
      <w:r>
        <w:rPr>
          <w:sz w:val="17"/>
        </w:rPr>
        <w:t>the</w:t>
      </w:r>
      <w:r>
        <w:rPr>
          <w:spacing w:val="12"/>
          <w:sz w:val="17"/>
        </w:rPr>
        <w:t> </w:t>
      </w:r>
      <w:r>
        <w:rPr>
          <w:sz w:val="17"/>
        </w:rPr>
        <w:t>abolished</w:t>
      </w:r>
      <w:r>
        <w:rPr>
          <w:spacing w:val="11"/>
          <w:sz w:val="17"/>
        </w:rPr>
        <w:t> </w:t>
      </w:r>
      <w:r>
        <w:rPr>
          <w:sz w:val="17"/>
        </w:rPr>
        <w:t>Department</w:t>
      </w:r>
      <w:r>
        <w:rPr>
          <w:spacing w:val="13"/>
          <w:sz w:val="17"/>
        </w:rPr>
        <w:t> </w:t>
      </w:r>
      <w:r>
        <w:rPr>
          <w:sz w:val="17"/>
        </w:rPr>
        <w:t>of</w:t>
      </w:r>
      <w:r>
        <w:rPr>
          <w:spacing w:val="9"/>
          <w:sz w:val="17"/>
        </w:rPr>
        <w:t> </w:t>
      </w:r>
      <w:r>
        <w:rPr>
          <w:sz w:val="17"/>
        </w:rPr>
        <w:t>Youth</w:t>
      </w:r>
      <w:r>
        <w:rPr>
          <w:spacing w:val="14"/>
          <w:sz w:val="17"/>
        </w:rPr>
        <w:t> </w:t>
      </w:r>
      <w:r>
        <w:rPr>
          <w:sz w:val="17"/>
        </w:rPr>
        <w:t>Justice.</w:t>
      </w:r>
    </w:p>
    <w:p>
      <w:pPr>
        <w:pStyle w:val="BodyText"/>
        <w:spacing w:before="2"/>
        <w:rPr>
          <w:sz w:val="9"/>
        </w:rPr>
      </w:pPr>
    </w:p>
    <w:p>
      <w:pPr>
        <w:tabs>
          <w:tab w:pos="2073" w:val="left" w:leader="none"/>
        </w:tabs>
        <w:spacing w:before="102"/>
        <w:ind w:left="141" w:right="0" w:firstLine="0"/>
        <w:jc w:val="left"/>
        <w:rPr>
          <w:sz w:val="17"/>
        </w:rPr>
      </w:pPr>
      <w:r>
        <w:rPr>
          <w:w w:val="105"/>
          <w:sz w:val="17"/>
        </w:rPr>
        <w:t>Date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transfer:</w:t>
        <w:tab/>
      </w:r>
      <w:r>
        <w:rPr>
          <w:sz w:val="17"/>
        </w:rPr>
        <w:t>Effective</w:t>
      </w:r>
      <w:r>
        <w:rPr>
          <w:spacing w:val="11"/>
          <w:sz w:val="17"/>
        </w:rPr>
        <w:t> </w:t>
      </w:r>
      <w:r>
        <w:rPr>
          <w:sz w:val="17"/>
        </w:rPr>
        <w:t>from</w:t>
      </w:r>
      <w:r>
        <w:rPr>
          <w:spacing w:val="14"/>
          <w:sz w:val="17"/>
        </w:rPr>
        <w:t> </w:t>
      </w:r>
      <w:r>
        <w:rPr>
          <w:sz w:val="17"/>
        </w:rPr>
        <w:t>1</w:t>
      </w:r>
      <w:r>
        <w:rPr>
          <w:spacing w:val="18"/>
          <w:sz w:val="17"/>
        </w:rPr>
        <w:t> </w:t>
      </w:r>
      <w:r>
        <w:rPr>
          <w:sz w:val="17"/>
        </w:rPr>
        <w:t>December</w:t>
      </w:r>
      <w:r>
        <w:rPr>
          <w:spacing w:val="9"/>
          <w:sz w:val="17"/>
        </w:rPr>
        <w:t> </w:t>
      </w:r>
      <w:r>
        <w:rPr>
          <w:sz w:val="17"/>
        </w:rPr>
        <w:t>2020</w:t>
      </w:r>
      <w:r>
        <w:rPr>
          <w:spacing w:val="11"/>
          <w:sz w:val="17"/>
        </w:rPr>
        <w:t> </w:t>
      </w:r>
      <w:r>
        <w:rPr>
          <w:sz w:val="17"/>
        </w:rPr>
        <w:t>(Multicultural</w:t>
      </w:r>
      <w:r>
        <w:rPr>
          <w:spacing w:val="13"/>
          <w:sz w:val="17"/>
        </w:rPr>
        <w:t> </w:t>
      </w:r>
      <w:r>
        <w:rPr>
          <w:sz w:val="17"/>
        </w:rPr>
        <w:t>Affairs)</w:t>
      </w:r>
    </w:p>
    <w:p>
      <w:pPr>
        <w:spacing w:before="6"/>
        <w:ind w:left="2073" w:right="0" w:firstLine="0"/>
        <w:jc w:val="left"/>
        <w:rPr>
          <w:sz w:val="17"/>
        </w:rPr>
      </w:pPr>
      <w:r>
        <w:rPr>
          <w:sz w:val="17"/>
        </w:rPr>
        <w:t>Effective</w:t>
      </w:r>
      <w:r>
        <w:rPr>
          <w:spacing w:val="9"/>
          <w:sz w:val="17"/>
        </w:rPr>
        <w:t> </w:t>
      </w:r>
      <w:r>
        <w:rPr>
          <w:sz w:val="17"/>
        </w:rPr>
        <w:t>from</w:t>
      </w:r>
      <w:r>
        <w:rPr>
          <w:spacing w:val="13"/>
          <w:sz w:val="17"/>
        </w:rPr>
        <w:t> </w:t>
      </w:r>
      <w:r>
        <w:rPr>
          <w:sz w:val="17"/>
        </w:rPr>
        <w:t>13</w:t>
      </w:r>
      <w:r>
        <w:rPr>
          <w:spacing w:val="9"/>
          <w:sz w:val="17"/>
        </w:rPr>
        <w:t> </w:t>
      </w:r>
      <w:r>
        <w:rPr>
          <w:sz w:val="17"/>
        </w:rPr>
        <w:t>November</w:t>
      </w:r>
      <w:r>
        <w:rPr>
          <w:spacing w:val="8"/>
          <w:sz w:val="17"/>
        </w:rPr>
        <w:t> </w:t>
      </w:r>
      <w:r>
        <w:rPr>
          <w:sz w:val="17"/>
        </w:rPr>
        <w:t>2020</w:t>
      </w:r>
      <w:r>
        <w:rPr>
          <w:spacing w:val="12"/>
          <w:sz w:val="17"/>
        </w:rPr>
        <w:t> </w:t>
      </w:r>
      <w:r>
        <w:rPr>
          <w:sz w:val="17"/>
        </w:rPr>
        <w:t>(Youth</w:t>
      </w:r>
      <w:r>
        <w:rPr>
          <w:spacing w:val="10"/>
          <w:sz w:val="17"/>
        </w:rPr>
        <w:t> </w:t>
      </w:r>
      <w:r>
        <w:rPr>
          <w:sz w:val="17"/>
        </w:rPr>
        <w:t>Justice)</w:t>
      </w:r>
    </w:p>
    <w:p>
      <w:pPr>
        <w:spacing w:after="0"/>
        <w:jc w:val="left"/>
        <w:rPr>
          <w:sz w:val="17"/>
        </w:rPr>
        <w:sectPr>
          <w:pgSz w:w="11910" w:h="16840"/>
          <w:pgMar w:header="2121" w:footer="2017" w:top="3060" w:bottom="2200" w:left="1260" w:right="1180"/>
        </w:sectPr>
      </w:pPr>
    </w:p>
    <w:p>
      <w:pPr>
        <w:spacing w:before="164"/>
        <w:ind w:left="141" w:right="0" w:firstLine="0"/>
        <w:jc w:val="both"/>
        <w:rPr>
          <w:b/>
          <w:sz w:val="21"/>
        </w:rPr>
      </w:pPr>
      <w:r>
        <w:rPr>
          <w:b/>
          <w:sz w:val="21"/>
        </w:rPr>
        <w:t>A3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Machinery-of-Government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(MoG)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Changes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(continued)</w:t>
      </w:r>
    </w:p>
    <w:p>
      <w:pPr>
        <w:spacing w:line="249" w:lineRule="auto" w:before="134"/>
        <w:ind w:left="141" w:right="204" w:firstLine="0"/>
        <w:jc w:val="both"/>
        <w:rPr>
          <w:sz w:val="17"/>
        </w:rPr>
      </w:pPr>
      <w:r>
        <w:rPr>
          <w:spacing w:val="-1"/>
          <w:w w:val="105"/>
          <w:sz w:val="17"/>
        </w:rPr>
        <w:t>Transactions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from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1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July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2020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30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November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2020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Affairs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Women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Violence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Prevention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being</w:t>
      </w:r>
      <w:r>
        <w:rPr>
          <w:spacing w:val="-48"/>
          <w:w w:val="105"/>
          <w:sz w:val="17"/>
        </w:rPr>
        <w:t> </w:t>
      </w:r>
      <w:r>
        <w:rPr>
          <w:spacing w:val="-1"/>
          <w:w w:val="105"/>
          <w:sz w:val="17"/>
        </w:rPr>
        <w:t>reported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Department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Children,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Youth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Multicultural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Affairs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statements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transferring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department.</w:t>
      </w:r>
    </w:p>
    <w:p>
      <w:pPr>
        <w:pStyle w:val="BodyText"/>
        <w:spacing w:before="6"/>
        <w:rPr>
          <w:sz w:val="17"/>
        </w:rPr>
      </w:pPr>
    </w:p>
    <w:p>
      <w:pPr>
        <w:spacing w:line="247" w:lineRule="auto" w:before="0"/>
        <w:ind w:left="141" w:right="199" w:firstLine="0"/>
        <w:jc w:val="both"/>
        <w:rPr>
          <w:sz w:val="17"/>
        </w:rPr>
      </w:pPr>
      <w:r>
        <w:rPr>
          <w:w w:val="105"/>
          <w:sz w:val="17"/>
        </w:rPr>
        <w:t>Transactions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July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2020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November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2020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Multicultural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Affairs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being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reported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 Department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7"/>
          <w:w w:val="105"/>
          <w:sz w:val="17"/>
        </w:rPr>
        <w:t> </w:t>
      </w:r>
      <w:r>
        <w:rPr>
          <w:sz w:val="17"/>
        </w:rPr>
        <w:t>State Development, Infrastructure, Local Government and Planning financial statements, and transactions from 1 July</w:t>
      </w:r>
      <w:r>
        <w:rPr>
          <w:spacing w:val="1"/>
          <w:sz w:val="17"/>
        </w:rPr>
        <w:t> </w:t>
      </w:r>
      <w:r>
        <w:rPr>
          <w:w w:val="105"/>
          <w:sz w:val="17"/>
        </w:rPr>
        <w:t>2020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12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November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2020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reported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statements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transferring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department.</w:t>
      </w:r>
    </w:p>
    <w:p>
      <w:pPr>
        <w:spacing w:before="143"/>
        <w:ind w:left="141" w:right="0" w:firstLine="0"/>
        <w:jc w:val="both"/>
        <w:rPr>
          <w:b/>
          <w:sz w:val="17"/>
        </w:rPr>
      </w:pPr>
      <w:r>
        <w:rPr>
          <w:b/>
          <w:sz w:val="17"/>
        </w:rPr>
        <w:t>Assets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liabilities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transferred</w:t>
      </w:r>
    </w:p>
    <w:p>
      <w:pPr>
        <w:pStyle w:val="BodyText"/>
        <w:spacing w:before="10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2121" w:footer="2017" w:top="3060" w:bottom="2200" w:left="1260" w:right="1180"/>
        </w:sectPr>
      </w:pPr>
    </w:p>
    <w:p>
      <w:pPr>
        <w:pStyle w:val="BodyText"/>
        <w:spacing w:before="6"/>
        <w:rPr>
          <w:b/>
          <w:sz w:val="26"/>
        </w:rPr>
      </w:pPr>
    </w:p>
    <w:p>
      <w:pPr>
        <w:spacing w:before="1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Youth</w:t>
      </w:r>
    </w:p>
    <w:p>
      <w:pPr>
        <w:spacing w:before="99"/>
        <w:ind w:left="24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Women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&amp;</w:t>
      </w:r>
    </w:p>
    <w:p>
      <w:pPr>
        <w:spacing w:before="11"/>
        <w:ind w:left="289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Violence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Multicultural</w:t>
      </w:r>
    </w:p>
    <w:p>
      <w:pPr>
        <w:spacing w:line="240" w:lineRule="auto" w:before="6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spacing w:before="1"/>
        <w:ind w:left="124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Youth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420" w:bottom="280" w:left="1260" w:right="1180"/>
          <w:cols w:num="3" w:equalWidth="0">
            <w:col w:w="5085" w:space="40"/>
            <w:col w:w="2113" w:space="39"/>
            <w:col w:w="2193"/>
          </w:cols>
        </w:sectPr>
      </w:pPr>
    </w:p>
    <w:p>
      <w:pPr>
        <w:spacing w:before="4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Affairs</w:t>
      </w:r>
    </w:p>
    <w:p>
      <w:pPr>
        <w:spacing w:before="1"/>
        <w:ind w:left="176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Prevention</w:t>
      </w:r>
    </w:p>
    <w:p>
      <w:pPr>
        <w:spacing w:before="1"/>
        <w:ind w:left="16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Affairs</w:t>
      </w:r>
    </w:p>
    <w:p>
      <w:pPr>
        <w:spacing w:before="4"/>
        <w:ind w:left="323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Justice</w:t>
      </w:r>
    </w:p>
    <w:p>
      <w:pPr>
        <w:spacing w:before="1"/>
        <w:ind w:left="38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420" w:bottom="280" w:left="1260" w:right="1180"/>
          <w:cols w:num="5" w:equalWidth="0">
            <w:col w:w="5107" w:space="40"/>
            <w:col w:w="1086" w:space="39"/>
            <w:col w:w="714" w:space="39"/>
            <w:col w:w="928" w:space="40"/>
            <w:col w:w="1477"/>
          </w:cols>
        </w:sect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4"/>
        <w:gridCol w:w="1753"/>
        <w:gridCol w:w="953"/>
        <w:gridCol w:w="879"/>
        <w:gridCol w:w="954"/>
        <w:gridCol w:w="854"/>
      </w:tblGrid>
      <w:tr>
        <w:trPr>
          <w:trHeight w:val="201" w:hRule="atLeast"/>
        </w:trPr>
        <w:tc>
          <w:tcPr>
            <w:tcW w:w="352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9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3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8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left="1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6" w:hRule="atLeast"/>
        </w:trPr>
        <w:tc>
          <w:tcPr>
            <w:tcW w:w="352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9" w:lineRule="exact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Cash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Bank</w:t>
            </w:r>
          </w:p>
        </w:tc>
        <w:tc>
          <w:tcPr>
            <w:tcW w:w="17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right="1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(215)</w:t>
            </w:r>
          </w:p>
        </w:tc>
        <w:tc>
          <w:tcPr>
            <w:tcW w:w="9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right="1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(1,576)</w:t>
            </w:r>
          </w:p>
        </w:tc>
        <w:tc>
          <w:tcPr>
            <w:tcW w:w="8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right="1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67</w:t>
            </w:r>
          </w:p>
        </w:tc>
        <w:tc>
          <w:tcPr>
            <w:tcW w:w="9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55,604</w:t>
            </w:r>
          </w:p>
        </w:tc>
        <w:tc>
          <w:tcPr>
            <w:tcW w:w="85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177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53,881</w:t>
            </w:r>
          </w:p>
        </w:tc>
      </w:tr>
      <w:tr>
        <w:trPr>
          <w:trHeight w:val="201" w:hRule="atLeast"/>
        </w:trPr>
        <w:tc>
          <w:tcPr>
            <w:tcW w:w="3524" w:type="dxa"/>
          </w:tcPr>
          <w:p>
            <w:pPr>
              <w:pStyle w:val="TableParagraph"/>
              <w:spacing w:line="180" w:lineRule="exact" w:before="2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1753" w:type="dxa"/>
          </w:tcPr>
          <w:p>
            <w:pPr>
              <w:pStyle w:val="TableParagraph"/>
              <w:spacing w:line="182" w:lineRule="exact"/>
              <w:ind w:right="1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(41)</w:t>
            </w:r>
          </w:p>
        </w:tc>
        <w:tc>
          <w:tcPr>
            <w:tcW w:w="953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(159)</w:t>
            </w:r>
          </w:p>
        </w:tc>
        <w:tc>
          <w:tcPr>
            <w:tcW w:w="879" w:type="dxa"/>
          </w:tcPr>
          <w:p>
            <w:pPr>
              <w:pStyle w:val="TableParagraph"/>
              <w:spacing w:line="182" w:lineRule="exact"/>
              <w:ind w:right="1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3,799</w:t>
            </w:r>
          </w:p>
        </w:tc>
        <w:tc>
          <w:tcPr>
            <w:tcW w:w="854" w:type="dxa"/>
          </w:tcPr>
          <w:p>
            <w:pPr>
              <w:pStyle w:val="TableParagraph"/>
              <w:spacing w:line="177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3,599</w:t>
            </w:r>
          </w:p>
        </w:tc>
      </w:tr>
      <w:tr>
        <w:trPr>
          <w:trHeight w:val="200" w:hRule="atLeast"/>
        </w:trPr>
        <w:tc>
          <w:tcPr>
            <w:tcW w:w="3524" w:type="dxa"/>
          </w:tcPr>
          <w:p>
            <w:pPr>
              <w:pStyle w:val="TableParagraph"/>
              <w:spacing w:line="178" w:lineRule="exact" w:before="2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Inventories</w:t>
            </w:r>
          </w:p>
        </w:tc>
        <w:tc>
          <w:tcPr>
            <w:tcW w:w="1753" w:type="dxa"/>
          </w:tcPr>
          <w:p>
            <w:pPr>
              <w:pStyle w:val="TableParagraph"/>
              <w:spacing w:line="178" w:lineRule="exact" w:before="2"/>
              <w:ind w:right="19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line="178" w:lineRule="exact" w:before="2"/>
              <w:ind w:right="1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line="180" w:lineRule="exact"/>
              <w:ind w:right="1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180" w:lineRule="exact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783</w:t>
            </w:r>
          </w:p>
        </w:tc>
        <w:tc>
          <w:tcPr>
            <w:tcW w:w="854" w:type="dxa"/>
          </w:tcPr>
          <w:p>
            <w:pPr>
              <w:pStyle w:val="TableParagraph"/>
              <w:spacing w:line="176" w:lineRule="exact" w:before="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783</w:t>
            </w:r>
          </w:p>
        </w:tc>
      </w:tr>
      <w:tr>
        <w:trPr>
          <w:trHeight w:val="202" w:hRule="atLeast"/>
        </w:trPr>
        <w:tc>
          <w:tcPr>
            <w:tcW w:w="3524" w:type="dxa"/>
          </w:tcPr>
          <w:p>
            <w:pPr>
              <w:pStyle w:val="TableParagraph"/>
              <w:spacing w:line="183" w:lineRule="exact"/>
              <w:ind w:left="-3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current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assets</w:t>
            </w:r>
          </w:p>
        </w:tc>
        <w:tc>
          <w:tcPr>
            <w:tcW w:w="1753" w:type="dxa"/>
          </w:tcPr>
          <w:p>
            <w:pPr>
              <w:pStyle w:val="TableParagraph"/>
              <w:spacing w:line="182" w:lineRule="exact"/>
              <w:ind w:right="1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(3)</w:t>
            </w:r>
          </w:p>
        </w:tc>
        <w:tc>
          <w:tcPr>
            <w:tcW w:w="953" w:type="dxa"/>
          </w:tcPr>
          <w:p>
            <w:pPr>
              <w:pStyle w:val="TableParagraph"/>
              <w:spacing w:line="182" w:lineRule="exact"/>
              <w:ind w:right="1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(68)</w:t>
            </w:r>
          </w:p>
        </w:tc>
        <w:tc>
          <w:tcPr>
            <w:tcW w:w="879" w:type="dxa"/>
          </w:tcPr>
          <w:p>
            <w:pPr>
              <w:pStyle w:val="TableParagraph"/>
              <w:spacing w:line="182" w:lineRule="exact"/>
              <w:ind w:right="1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6,428</w:t>
            </w:r>
          </w:p>
        </w:tc>
        <w:tc>
          <w:tcPr>
            <w:tcW w:w="854" w:type="dxa"/>
          </w:tcPr>
          <w:p>
            <w:pPr>
              <w:pStyle w:val="TableParagraph"/>
              <w:spacing w:line="177" w:lineRule="exact" w:before="5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6,357</w:t>
            </w:r>
          </w:p>
        </w:tc>
      </w:tr>
      <w:tr>
        <w:trPr>
          <w:trHeight w:val="201" w:hRule="atLeast"/>
        </w:trPr>
        <w:tc>
          <w:tcPr>
            <w:tcW w:w="3524" w:type="dxa"/>
          </w:tcPr>
          <w:p>
            <w:pPr>
              <w:pStyle w:val="TableParagraph"/>
              <w:spacing w:line="181" w:lineRule="exact"/>
              <w:ind w:left="-3"/>
              <w:rPr>
                <w:sz w:val="17"/>
              </w:rPr>
            </w:pPr>
            <w:r>
              <w:rPr>
                <w:sz w:val="17"/>
              </w:rPr>
              <w:t>Non-financial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assets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held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sale</w:t>
            </w:r>
          </w:p>
        </w:tc>
        <w:tc>
          <w:tcPr>
            <w:tcW w:w="1753" w:type="dxa"/>
          </w:tcPr>
          <w:p>
            <w:pPr>
              <w:pStyle w:val="TableParagraph"/>
              <w:spacing w:line="181" w:lineRule="exact"/>
              <w:ind w:right="19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3" w:type="dxa"/>
          </w:tcPr>
          <w:p>
            <w:pPr>
              <w:pStyle w:val="TableParagraph"/>
              <w:spacing w:line="181" w:lineRule="exact"/>
              <w:ind w:right="1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79" w:type="dxa"/>
          </w:tcPr>
          <w:p>
            <w:pPr>
              <w:pStyle w:val="TableParagraph"/>
              <w:spacing w:line="179" w:lineRule="exact" w:before="2"/>
              <w:ind w:right="15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181" w:lineRule="exact"/>
              <w:ind w:right="16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21,500</w:t>
            </w:r>
          </w:p>
        </w:tc>
        <w:tc>
          <w:tcPr>
            <w:tcW w:w="854" w:type="dxa"/>
          </w:tcPr>
          <w:p>
            <w:pPr>
              <w:pStyle w:val="TableParagraph"/>
              <w:spacing w:line="177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21,500</w:t>
            </w:r>
          </w:p>
        </w:tc>
      </w:tr>
      <w:tr>
        <w:trPr>
          <w:trHeight w:val="206" w:hRule="atLeast"/>
        </w:trPr>
        <w:tc>
          <w:tcPr>
            <w:tcW w:w="35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-3"/>
              <w:rPr>
                <w:sz w:val="17"/>
              </w:rPr>
            </w:pPr>
            <w:r>
              <w:rPr>
                <w:sz w:val="17"/>
              </w:rPr>
              <w:t>Property,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plant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equipment</w:t>
            </w: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(36)</w:t>
            </w: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(2,598)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right="15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151"/>
              <w:rPr>
                <w:sz w:val="17"/>
              </w:rPr>
            </w:pPr>
            <w:r>
              <w:rPr>
                <w:w w:val="105"/>
                <w:sz w:val="17"/>
              </w:rPr>
              <w:t>414,325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411,696</w:t>
            </w:r>
          </w:p>
        </w:tc>
      </w:tr>
      <w:tr>
        <w:trPr>
          <w:trHeight w:val="200" w:hRule="atLeast"/>
        </w:trPr>
        <w:tc>
          <w:tcPr>
            <w:tcW w:w="35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(295)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(4,401)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1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502,439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497,815</w:t>
            </w:r>
          </w:p>
        </w:tc>
      </w:tr>
      <w:tr>
        <w:trPr>
          <w:trHeight w:val="471" w:hRule="atLeast"/>
        </w:trPr>
        <w:tc>
          <w:tcPr>
            <w:tcW w:w="352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Payables</w:t>
            </w:r>
          </w:p>
        </w:tc>
        <w:tc>
          <w:tcPr>
            <w:tcW w:w="17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(25)</w:t>
            </w:r>
          </w:p>
        </w:tc>
        <w:tc>
          <w:tcPr>
            <w:tcW w:w="9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right="1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(898)</w:t>
            </w: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right="15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2" w:lineRule="exact"/>
              <w:ind w:right="1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37,031</w:t>
            </w:r>
          </w:p>
        </w:tc>
        <w:tc>
          <w:tcPr>
            <w:tcW w:w="8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line="177" w:lineRule="exact" w:before="1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36,108</w:t>
            </w:r>
          </w:p>
        </w:tc>
      </w:tr>
      <w:tr>
        <w:trPr>
          <w:trHeight w:val="201" w:hRule="atLeast"/>
        </w:trPr>
        <w:tc>
          <w:tcPr>
            <w:tcW w:w="3524" w:type="dxa"/>
          </w:tcPr>
          <w:p>
            <w:pPr>
              <w:pStyle w:val="TableParagraph"/>
              <w:spacing w:line="179" w:lineRule="exact" w:before="2"/>
              <w:ind w:left="-3"/>
              <w:rPr>
                <w:sz w:val="17"/>
              </w:rPr>
            </w:pPr>
            <w:r>
              <w:rPr>
                <w:sz w:val="17"/>
              </w:rPr>
              <w:t>Accrued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employee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benefits</w:t>
            </w:r>
          </w:p>
        </w:tc>
        <w:tc>
          <w:tcPr>
            <w:tcW w:w="1753" w:type="dxa"/>
          </w:tcPr>
          <w:p>
            <w:pPr>
              <w:pStyle w:val="TableParagraph"/>
              <w:spacing w:line="182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(59)</w:t>
            </w:r>
          </w:p>
        </w:tc>
        <w:tc>
          <w:tcPr>
            <w:tcW w:w="953" w:type="dxa"/>
          </w:tcPr>
          <w:p>
            <w:pPr>
              <w:pStyle w:val="TableParagraph"/>
              <w:spacing w:line="182" w:lineRule="exact"/>
              <w:ind w:right="12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(296)</w:t>
            </w:r>
          </w:p>
        </w:tc>
        <w:tc>
          <w:tcPr>
            <w:tcW w:w="879" w:type="dxa"/>
          </w:tcPr>
          <w:p>
            <w:pPr>
              <w:pStyle w:val="TableParagraph"/>
              <w:spacing w:line="182" w:lineRule="exact"/>
              <w:ind w:right="15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4" w:type="dxa"/>
          </w:tcPr>
          <w:p>
            <w:pPr>
              <w:pStyle w:val="TableParagraph"/>
              <w:spacing w:line="182" w:lineRule="exact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5,437</w:t>
            </w:r>
          </w:p>
        </w:tc>
        <w:tc>
          <w:tcPr>
            <w:tcW w:w="854" w:type="dxa"/>
          </w:tcPr>
          <w:p>
            <w:pPr>
              <w:pStyle w:val="TableParagraph"/>
              <w:spacing w:line="177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5,082</w:t>
            </w:r>
          </w:p>
        </w:tc>
      </w:tr>
      <w:tr>
        <w:trPr>
          <w:trHeight w:val="206" w:hRule="atLeast"/>
        </w:trPr>
        <w:tc>
          <w:tcPr>
            <w:tcW w:w="352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Provisions</w:t>
            </w:r>
          </w:p>
        </w:tc>
        <w:tc>
          <w:tcPr>
            <w:tcW w:w="17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9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2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5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6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3,955</w:t>
            </w:r>
          </w:p>
        </w:tc>
        <w:tc>
          <w:tcPr>
            <w:tcW w:w="8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3,955</w:t>
            </w:r>
          </w:p>
        </w:tc>
      </w:tr>
      <w:tr>
        <w:trPr>
          <w:trHeight w:val="198" w:hRule="atLeast"/>
        </w:trPr>
        <w:tc>
          <w:tcPr>
            <w:tcW w:w="35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(84)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(1,194)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6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46,423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45,145</w:t>
            </w:r>
          </w:p>
        </w:tc>
      </w:tr>
      <w:tr>
        <w:trPr>
          <w:trHeight w:val="553" w:hRule="atLeast"/>
        </w:trPr>
        <w:tc>
          <w:tcPr>
            <w:tcW w:w="35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352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Net</w:t>
            </w:r>
            <w:r>
              <w:rPr>
                <w:b/>
                <w:spacing w:val="-1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Assets</w:t>
            </w:r>
          </w:p>
        </w:tc>
        <w:tc>
          <w:tcPr>
            <w:tcW w:w="17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(211)</w:t>
            </w: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(3,207)</w:t>
            </w: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</w:t>
            </w:r>
          </w:p>
        </w:tc>
        <w:tc>
          <w:tcPr>
            <w:tcW w:w="9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14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456,016</w:t>
            </w:r>
          </w:p>
        </w:tc>
        <w:tc>
          <w:tcPr>
            <w:tcW w:w="8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452,670</w:t>
            </w:r>
          </w:p>
        </w:tc>
      </w:tr>
    </w:tbl>
    <w:p>
      <w:pPr>
        <w:pStyle w:val="BodyText"/>
        <w:spacing w:before="1"/>
        <w:rPr>
          <w:b/>
          <w:sz w:val="16"/>
        </w:rPr>
      </w:pPr>
    </w:p>
    <w:p>
      <w:pPr>
        <w:spacing w:line="244" w:lineRule="auto" w:before="99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The overall increase in assets of $452.670 million has been accounted for as an increase in contributed equity 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disclosed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Statement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Changes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Equity.</w:t>
      </w:r>
    </w:p>
    <w:p>
      <w:pPr>
        <w:spacing w:line="247" w:lineRule="auto" w:before="141"/>
        <w:ind w:left="141" w:right="201" w:firstLine="0"/>
        <w:jc w:val="both"/>
        <w:rPr>
          <w:sz w:val="17"/>
        </w:rPr>
      </w:pPr>
      <w:r>
        <w:rPr>
          <w:w w:val="105"/>
          <w:sz w:val="17"/>
        </w:rPr>
        <w:t>Budgeted appropriation revenue of $2.422 million (controlled) was reallocated from the Department of Children,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Youth Justice and Multicultural Affairs to the Department of Environment and Science, and $92.301 million to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Attorney-General.</w:t>
      </w:r>
    </w:p>
    <w:p>
      <w:pPr>
        <w:spacing w:line="247" w:lineRule="auto" w:before="136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Budgeted appropriation revenue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 $8.164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million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(controlled) was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reallocated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from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 State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Development, Infrastructure, Local Government and Planning and $169.574 million from the former Department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Children,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Justice and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Multicultural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Affairs.</w:t>
      </w:r>
    </w:p>
    <w:p>
      <w:pPr>
        <w:spacing w:after="0" w:line="247" w:lineRule="auto"/>
        <w:jc w:val="both"/>
        <w:rPr>
          <w:sz w:val="17"/>
        </w:rPr>
        <w:sectPr>
          <w:type w:val="continuous"/>
          <w:pgSz w:w="11910" w:h="16840"/>
          <w:pgMar w:header="2121" w:footer="2017" w:top="1420" w:bottom="280" w:left="126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3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50"/>
        <w:gridCol w:w="1273"/>
        <w:gridCol w:w="887"/>
      </w:tblGrid>
      <w:tr>
        <w:trPr>
          <w:trHeight w:val="310" w:hRule="atLeast"/>
        </w:trPr>
        <w:tc>
          <w:tcPr>
            <w:tcW w:w="6950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B1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Revenue</w:t>
            </w:r>
          </w:p>
        </w:tc>
        <w:tc>
          <w:tcPr>
            <w:tcW w:w="216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6950" w:type="dxa"/>
          </w:tcPr>
          <w:p>
            <w:pPr>
              <w:pStyle w:val="TableParagraph"/>
              <w:spacing w:before="70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B1-1</w:t>
            </w:r>
            <w:r>
              <w:rPr>
                <w:b/>
                <w:spacing w:val="45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Appropriation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Revenue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Controlled</w:t>
            </w:r>
          </w:p>
        </w:tc>
        <w:tc>
          <w:tcPr>
            <w:tcW w:w="216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0" w:hRule="atLeast"/>
        </w:trPr>
        <w:tc>
          <w:tcPr>
            <w:tcW w:w="695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8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4"/>
              <w:ind w:left="79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8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493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82" w:lineRule="exact" w:before="4"/>
              <w:ind w:left="453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711" w:hRule="atLeast"/>
        </w:trPr>
        <w:tc>
          <w:tcPr>
            <w:tcW w:w="69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line="244" w:lineRule="auto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Reconciliation of Payments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from Consolidated Fund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Appropriation Revenue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Recognised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Operating</w:t>
            </w:r>
            <w:r>
              <w:rPr>
                <w:b/>
                <w:spacing w:val="-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Result</w:t>
            </w:r>
          </w:p>
        </w:tc>
        <w:tc>
          <w:tcPr>
            <w:tcW w:w="127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6950" w:type="dxa"/>
          </w:tcPr>
          <w:p>
            <w:pPr>
              <w:pStyle w:val="TableParagraph"/>
              <w:spacing w:before="9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Original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budgeted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appropriation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</w:p>
        </w:tc>
        <w:tc>
          <w:tcPr>
            <w:tcW w:w="1273" w:type="dxa"/>
          </w:tcPr>
          <w:p>
            <w:pPr>
              <w:pStyle w:val="TableParagraph"/>
              <w:spacing w:before="91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1,719,769</w:t>
            </w:r>
          </w:p>
        </w:tc>
        <w:tc>
          <w:tcPr>
            <w:tcW w:w="887" w:type="dxa"/>
          </w:tcPr>
          <w:p>
            <w:pPr>
              <w:pStyle w:val="TableParagraph"/>
              <w:spacing w:before="91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1,474,727</w:t>
            </w:r>
          </w:p>
        </w:tc>
      </w:tr>
      <w:tr>
        <w:trPr>
          <w:trHeight w:val="254" w:hRule="atLeast"/>
        </w:trPr>
        <w:tc>
          <w:tcPr>
            <w:tcW w:w="6950" w:type="dxa"/>
          </w:tcPr>
          <w:p>
            <w:pPr>
              <w:pStyle w:val="TableParagraph"/>
              <w:spacing w:line="180" w:lineRule="exact" w:before="55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Supplementary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Amounts:</w:t>
            </w:r>
          </w:p>
        </w:tc>
        <w:tc>
          <w:tcPr>
            <w:tcW w:w="12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6950" w:type="dxa"/>
          </w:tcPr>
          <w:p>
            <w:pPr>
              <w:pStyle w:val="TableParagraph"/>
              <w:spacing w:line="179" w:lineRule="exact" w:before="2"/>
              <w:ind w:left="163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equity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adjustments</w:t>
            </w:r>
          </w:p>
        </w:tc>
        <w:tc>
          <w:tcPr>
            <w:tcW w:w="1273" w:type="dxa"/>
          </w:tcPr>
          <w:p>
            <w:pPr>
              <w:pStyle w:val="TableParagraph"/>
              <w:spacing w:line="179" w:lineRule="exact" w:before="2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1,075</w:t>
            </w:r>
          </w:p>
        </w:tc>
        <w:tc>
          <w:tcPr>
            <w:tcW w:w="887" w:type="dxa"/>
          </w:tcPr>
          <w:p>
            <w:pPr>
              <w:pStyle w:val="TableParagraph"/>
              <w:spacing w:line="179" w:lineRule="exact" w:before="2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5,151</w:t>
            </w:r>
          </w:p>
        </w:tc>
      </w:tr>
      <w:tr>
        <w:trPr>
          <w:trHeight w:val="202" w:hRule="atLeast"/>
        </w:trPr>
        <w:tc>
          <w:tcPr>
            <w:tcW w:w="6950" w:type="dxa"/>
          </w:tcPr>
          <w:p>
            <w:pPr>
              <w:pStyle w:val="TableParagraph"/>
              <w:spacing w:line="181" w:lineRule="exact" w:before="2"/>
              <w:ind w:left="163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Administered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273" w:type="dxa"/>
          </w:tcPr>
          <w:p>
            <w:pPr>
              <w:pStyle w:val="TableParagraph"/>
              <w:spacing w:line="178" w:lineRule="exact" w:before="4"/>
              <w:ind w:right="10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1" w:lineRule="exact" w:before="2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3,195</w:t>
            </w:r>
          </w:p>
        </w:tc>
      </w:tr>
      <w:tr>
        <w:trPr>
          <w:trHeight w:val="205" w:hRule="atLeast"/>
        </w:trPr>
        <w:tc>
          <w:tcPr>
            <w:tcW w:w="69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left="163"/>
              <w:rPr>
                <w:sz w:val="17"/>
              </w:rPr>
            </w:pPr>
            <w:r>
              <w:rPr>
                <w:sz w:val="17"/>
              </w:rPr>
              <w:t>Unforeseen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expenditure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10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92,247</w:t>
            </w:r>
          </w:p>
        </w:tc>
        <w:tc>
          <w:tcPr>
            <w:tcW w:w="8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1"/>
              <w:ind w:right="5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3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Appropriation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Receipts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(cash)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1,813,091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1,483,073</w:t>
            </w:r>
          </w:p>
        </w:tc>
      </w:tr>
      <w:tr>
        <w:trPr>
          <w:trHeight w:val="304" w:hRule="atLeast"/>
        </w:trPr>
        <w:tc>
          <w:tcPr>
            <w:tcW w:w="6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8" w:lineRule="exact" w:before="10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Less: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Opening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balance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appropriation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receivable</w:t>
            </w:r>
          </w:p>
        </w:tc>
        <w:tc>
          <w:tcPr>
            <w:tcW w:w="12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1" w:lineRule="exact" w:before="104"/>
              <w:ind w:right="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(40,830)</w:t>
            </w:r>
          </w:p>
        </w:tc>
        <w:tc>
          <w:tcPr>
            <w:tcW w:w="8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1" w:lineRule="exact" w:before="104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(6,893)</w:t>
            </w:r>
          </w:p>
        </w:tc>
      </w:tr>
      <w:tr>
        <w:trPr>
          <w:trHeight w:val="201" w:hRule="atLeast"/>
        </w:trPr>
        <w:tc>
          <w:tcPr>
            <w:tcW w:w="6950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Plus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effect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adoption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new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accounting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standards</w:t>
            </w:r>
          </w:p>
        </w:tc>
        <w:tc>
          <w:tcPr>
            <w:tcW w:w="1273" w:type="dxa"/>
          </w:tcPr>
          <w:p>
            <w:pPr>
              <w:pStyle w:val="TableParagraph"/>
              <w:spacing w:line="178" w:lineRule="exact" w:before="3"/>
              <w:ind w:right="10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1" w:lineRule="exact" w:before="1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4,942</w:t>
            </w:r>
          </w:p>
        </w:tc>
      </w:tr>
      <w:tr>
        <w:trPr>
          <w:trHeight w:val="200" w:hRule="atLeast"/>
        </w:trPr>
        <w:tc>
          <w:tcPr>
            <w:tcW w:w="6950" w:type="dxa"/>
          </w:tcPr>
          <w:p>
            <w:pPr>
              <w:pStyle w:val="TableParagraph"/>
              <w:spacing w:line="177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Plus: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Closing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balance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appropriation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revenue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receivable*</w:t>
            </w:r>
          </w:p>
        </w:tc>
        <w:tc>
          <w:tcPr>
            <w:tcW w:w="1273" w:type="dxa"/>
          </w:tcPr>
          <w:p>
            <w:pPr>
              <w:pStyle w:val="TableParagraph"/>
              <w:spacing w:line="177" w:lineRule="exact" w:before="3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5,115</w:t>
            </w:r>
          </w:p>
        </w:tc>
        <w:tc>
          <w:tcPr>
            <w:tcW w:w="887" w:type="dxa"/>
          </w:tcPr>
          <w:p>
            <w:pPr>
              <w:pStyle w:val="TableParagraph"/>
              <w:spacing w:line="180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40,830</w:t>
            </w:r>
          </w:p>
        </w:tc>
      </w:tr>
      <w:tr>
        <w:trPr>
          <w:trHeight w:val="201" w:hRule="atLeast"/>
        </w:trPr>
        <w:tc>
          <w:tcPr>
            <w:tcW w:w="6950" w:type="dxa"/>
          </w:tcPr>
          <w:p>
            <w:pPr>
              <w:pStyle w:val="TableParagraph"/>
              <w:spacing w:line="179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balances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from/to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departments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MoG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changes</w:t>
            </w:r>
          </w:p>
        </w:tc>
        <w:tc>
          <w:tcPr>
            <w:tcW w:w="1273" w:type="dxa"/>
          </w:tcPr>
          <w:p>
            <w:pPr>
              <w:pStyle w:val="TableParagraph"/>
              <w:spacing w:line="182" w:lineRule="exact"/>
              <w:ind w:right="10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12,151</w:t>
            </w:r>
          </w:p>
        </w:tc>
        <w:tc>
          <w:tcPr>
            <w:tcW w:w="887" w:type="dxa"/>
          </w:tcPr>
          <w:p>
            <w:pPr>
              <w:pStyle w:val="TableParagraph"/>
              <w:spacing w:line="179" w:lineRule="exact" w:before="2"/>
              <w:ind w:right="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950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Plus: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balance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deferred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appropriation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payable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Consolidated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Fund</w:t>
            </w:r>
          </w:p>
        </w:tc>
        <w:tc>
          <w:tcPr>
            <w:tcW w:w="1273" w:type="dxa"/>
          </w:tcPr>
          <w:p>
            <w:pPr>
              <w:pStyle w:val="TableParagraph"/>
              <w:spacing w:line="177" w:lineRule="exact" w:before="4"/>
              <w:ind w:right="10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7" w:type="dxa"/>
          </w:tcPr>
          <w:p>
            <w:pPr>
              <w:pStyle w:val="TableParagraph"/>
              <w:spacing w:line="180" w:lineRule="exact" w:before="2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6,534</w:t>
            </w:r>
          </w:p>
        </w:tc>
      </w:tr>
      <w:tr>
        <w:trPr>
          <w:trHeight w:val="209" w:hRule="atLeast"/>
        </w:trPr>
        <w:tc>
          <w:tcPr>
            <w:tcW w:w="69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Less: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Closing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balance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deferred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appropriation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payable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Consolidated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Fund</w:t>
            </w:r>
          </w:p>
        </w:tc>
        <w:tc>
          <w:tcPr>
            <w:tcW w:w="12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7"/>
              <w:ind w:right="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(8,156)</w:t>
            </w:r>
          </w:p>
        </w:tc>
        <w:tc>
          <w:tcPr>
            <w:tcW w:w="8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9" w:lineRule="exact"/>
              <w:ind w:right="5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Net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Appropriation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1,781,371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1,528,486</w:t>
            </w:r>
          </w:p>
        </w:tc>
      </w:tr>
      <w:tr>
        <w:trPr>
          <w:trHeight w:val="111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0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Appropriation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Recognised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Statement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Comprehensive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1,781,371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1,528,486</w:t>
            </w:r>
          </w:p>
        </w:tc>
      </w:tr>
      <w:tr>
        <w:trPr>
          <w:trHeight w:val="109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00" w:hRule="atLeast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Variance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between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original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budgeted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actual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appropriation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</w:p>
        </w:tc>
        <w:tc>
          <w:tcPr>
            <w:tcW w:w="127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0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84,803</w:t>
            </w:r>
          </w:p>
        </w:tc>
        <w:tc>
          <w:tcPr>
            <w:tcW w:w="88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58,465</w:t>
            </w:r>
          </w:p>
        </w:tc>
      </w:tr>
      <w:tr>
        <w:trPr>
          <w:trHeight w:val="432" w:hRule="atLeast"/>
        </w:trPr>
        <w:tc>
          <w:tcPr>
            <w:tcW w:w="695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line="177" w:lineRule="exact" w:before="1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*Appropriation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receivable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30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June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2021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Commonwealth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funded.</w:t>
            </w:r>
          </w:p>
        </w:tc>
        <w:tc>
          <w:tcPr>
            <w:tcW w:w="127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5"/>
        <w:rPr>
          <w:sz w:val="10"/>
        </w:rPr>
      </w:pPr>
    </w:p>
    <w:p>
      <w:pPr>
        <w:spacing w:line="247" w:lineRule="auto" w:before="100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Appropriations provided under the </w:t>
      </w:r>
      <w:r>
        <w:rPr>
          <w:i/>
          <w:w w:val="105"/>
          <w:sz w:val="17"/>
        </w:rPr>
        <w:t>Appropriation (2020-2021) Act 2021 </w:t>
      </w:r>
      <w:r>
        <w:rPr>
          <w:w w:val="105"/>
          <w:sz w:val="17"/>
        </w:rPr>
        <w:t>are recognised as revenue when received.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Where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department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obligation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return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unspent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(or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unapplied)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appropriation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receipts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Consolidated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Fund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at year end (a deferred appropriation payable to Consolidated Fund), a liability is recognised with a corresponding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reduction to appropriation revenue, reflecting the net appropriation revenue position with Consolidated Fund for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reporting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period.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Capital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appropriations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recognised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adjustments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equity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(refer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C9-2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).</w:t>
      </w:r>
    </w:p>
    <w:p>
      <w:pPr>
        <w:pStyle w:val="BodyText"/>
        <w:spacing w:before="9"/>
        <w:rPr>
          <w:sz w:val="17"/>
        </w:rPr>
      </w:pPr>
    </w:p>
    <w:p>
      <w:pPr>
        <w:spacing w:line="247" w:lineRule="auto" w:before="1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Unforeseen expenditure for additional departmental services was primarily due to additional funding to address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increased demand for out of home care services in the child protection system, partly offset by the reallocation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funding to the Department of Justice and Attorney-General for Women and Violence Prevention functions (refer 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E1-1).</w:t>
      </w:r>
    </w:p>
    <w:p>
      <w:pPr>
        <w:spacing w:after="0" w:line="247" w:lineRule="auto"/>
        <w:jc w:val="both"/>
        <w:rPr>
          <w:sz w:val="17"/>
        </w:rPr>
        <w:sectPr>
          <w:pgSz w:w="11910" w:h="16840"/>
          <w:pgMar w:header="2121" w:footer="2017" w:top="3060" w:bottom="2200" w:left="1260" w:right="1180"/>
        </w:sect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6"/>
        <w:gridCol w:w="2849"/>
        <w:gridCol w:w="766"/>
      </w:tblGrid>
      <w:tr>
        <w:trPr>
          <w:trHeight w:val="309" w:hRule="atLeast"/>
        </w:trPr>
        <w:tc>
          <w:tcPr>
            <w:tcW w:w="5496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B1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Revenue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(continued)</w:t>
            </w:r>
          </w:p>
        </w:tc>
        <w:tc>
          <w:tcPr>
            <w:tcW w:w="3615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5496" w:type="dxa"/>
          </w:tcPr>
          <w:p>
            <w:pPr>
              <w:pStyle w:val="TableParagraph"/>
              <w:spacing w:before="68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B1-2</w:t>
            </w:r>
            <w:r>
              <w:rPr>
                <w:b/>
                <w:spacing w:val="4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User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Charges</w:t>
            </w:r>
          </w:p>
        </w:tc>
        <w:tc>
          <w:tcPr>
            <w:tcW w:w="361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54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9" w:type="dxa"/>
          </w:tcPr>
          <w:p>
            <w:pPr>
              <w:pStyle w:val="TableParagraph"/>
              <w:spacing w:line="182" w:lineRule="exact" w:before="70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66" w:type="dxa"/>
          </w:tcPr>
          <w:p>
            <w:pPr>
              <w:pStyle w:val="TableParagraph"/>
              <w:spacing w:line="182" w:lineRule="exact" w:before="70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2" w:hRule="atLeast"/>
        </w:trPr>
        <w:tc>
          <w:tcPr>
            <w:tcW w:w="54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4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5" w:hRule="atLeast"/>
        </w:trPr>
        <w:tc>
          <w:tcPr>
            <w:tcW w:w="549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1" w:lineRule="exact"/>
              <w:ind w:left="26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</w:t>
            </w:r>
            <w:r>
              <w:rPr>
                <w:b/>
                <w:i/>
                <w:spacing w:val="13"/>
                <w:sz w:val="17"/>
              </w:rPr>
              <w:t> </w:t>
            </w:r>
            <w:r>
              <w:rPr>
                <w:b/>
                <w:i/>
                <w:sz w:val="17"/>
              </w:rPr>
              <w:t>from</w:t>
            </w:r>
            <w:r>
              <w:rPr>
                <w:b/>
                <w:i/>
                <w:spacing w:val="18"/>
                <w:sz w:val="17"/>
              </w:rPr>
              <w:t> </w:t>
            </w:r>
            <w:r>
              <w:rPr>
                <w:b/>
                <w:i/>
                <w:sz w:val="17"/>
              </w:rPr>
              <w:t>Contracts</w:t>
            </w:r>
            <w:r>
              <w:rPr>
                <w:b/>
                <w:i/>
                <w:spacing w:val="14"/>
                <w:sz w:val="17"/>
              </w:rPr>
              <w:t> </w:t>
            </w:r>
            <w:r>
              <w:rPr>
                <w:b/>
                <w:i/>
                <w:sz w:val="17"/>
              </w:rPr>
              <w:t>with</w:t>
            </w:r>
            <w:r>
              <w:rPr>
                <w:b/>
                <w:i/>
                <w:spacing w:val="13"/>
                <w:sz w:val="17"/>
              </w:rPr>
              <w:t> </w:t>
            </w:r>
            <w:r>
              <w:rPr>
                <w:b/>
                <w:i/>
                <w:sz w:val="17"/>
              </w:rPr>
              <w:t>Customers</w:t>
            </w:r>
          </w:p>
        </w:tc>
        <w:tc>
          <w:tcPr>
            <w:tcW w:w="284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5496" w:type="dxa"/>
          </w:tcPr>
          <w:p>
            <w:pPr>
              <w:pStyle w:val="TableParagraph"/>
              <w:spacing w:line="179" w:lineRule="exact" w:before="3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Sale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Services*</w:t>
            </w:r>
          </w:p>
        </w:tc>
        <w:tc>
          <w:tcPr>
            <w:tcW w:w="2849" w:type="dxa"/>
          </w:tcPr>
          <w:p>
            <w:pPr>
              <w:pStyle w:val="TableParagraph"/>
              <w:spacing w:line="179" w:lineRule="exact" w:before="3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15,593</w:t>
            </w:r>
          </w:p>
        </w:tc>
        <w:tc>
          <w:tcPr>
            <w:tcW w:w="766" w:type="dxa"/>
          </w:tcPr>
          <w:p>
            <w:pPr>
              <w:pStyle w:val="TableParagraph"/>
              <w:spacing w:line="179" w:lineRule="exact" w:before="3"/>
              <w:ind w:right="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23,010</w:t>
            </w:r>
          </w:p>
        </w:tc>
      </w:tr>
      <w:tr>
        <w:trPr>
          <w:trHeight w:val="401" w:hRule="atLeast"/>
        </w:trPr>
        <w:tc>
          <w:tcPr>
            <w:tcW w:w="5496" w:type="dxa"/>
          </w:tcPr>
          <w:p>
            <w:pPr>
              <w:pStyle w:val="TableParagraph"/>
              <w:spacing w:before="2"/>
              <w:ind w:left="26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w w:val="105"/>
                <w:sz w:val="17"/>
              </w:rPr>
              <w:t>Other</w:t>
            </w:r>
            <w:r>
              <w:rPr>
                <w:b/>
                <w:i/>
                <w:spacing w:val="-7"/>
                <w:w w:val="105"/>
                <w:sz w:val="17"/>
              </w:rPr>
              <w:t> </w:t>
            </w:r>
            <w:r>
              <w:rPr>
                <w:b/>
                <w:i/>
                <w:spacing w:val="-1"/>
                <w:w w:val="105"/>
                <w:sz w:val="17"/>
              </w:rPr>
              <w:t>user</w:t>
            </w:r>
            <w:r>
              <w:rPr>
                <w:b/>
                <w:i/>
                <w:spacing w:val="-12"/>
                <w:w w:val="105"/>
                <w:sz w:val="17"/>
              </w:rPr>
              <w:t> </w:t>
            </w:r>
            <w:r>
              <w:rPr>
                <w:b/>
                <w:i/>
                <w:spacing w:val="-1"/>
                <w:w w:val="105"/>
                <w:sz w:val="17"/>
              </w:rPr>
              <w:t>fees</w:t>
            </w:r>
            <w:r>
              <w:rPr>
                <w:b/>
                <w:i/>
                <w:spacing w:val="-9"/>
                <w:w w:val="105"/>
                <w:sz w:val="17"/>
              </w:rPr>
              <w:t> </w:t>
            </w:r>
            <w:r>
              <w:rPr>
                <w:b/>
                <w:i/>
                <w:spacing w:val="-1"/>
                <w:w w:val="105"/>
                <w:sz w:val="17"/>
              </w:rPr>
              <w:t>and</w:t>
            </w:r>
            <w:r>
              <w:rPr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b/>
                <w:i/>
                <w:w w:val="105"/>
                <w:sz w:val="17"/>
              </w:rPr>
              <w:t>charges</w:t>
            </w:r>
          </w:p>
          <w:p>
            <w:pPr>
              <w:pStyle w:val="TableParagraph"/>
              <w:spacing w:line="178" w:lineRule="exact" w:before="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Rental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Income</w:t>
            </w:r>
          </w:p>
        </w:tc>
        <w:tc>
          <w:tcPr>
            <w:tcW w:w="2849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327</w:t>
            </w:r>
          </w:p>
        </w:tc>
        <w:tc>
          <w:tcPr>
            <w:tcW w:w="766" w:type="dxa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262</w:t>
            </w:r>
          </w:p>
        </w:tc>
      </w:tr>
      <w:tr>
        <w:trPr>
          <w:trHeight w:val="202" w:hRule="atLeast"/>
        </w:trPr>
        <w:tc>
          <w:tcPr>
            <w:tcW w:w="5496" w:type="dxa"/>
          </w:tcPr>
          <w:p>
            <w:pPr>
              <w:pStyle w:val="TableParagraph"/>
              <w:spacing w:line="180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Sale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</w:p>
        </w:tc>
        <w:tc>
          <w:tcPr>
            <w:tcW w:w="2849" w:type="dxa"/>
          </w:tcPr>
          <w:p>
            <w:pPr>
              <w:pStyle w:val="TableParagraph"/>
              <w:spacing w:line="182" w:lineRule="exact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9,549</w:t>
            </w:r>
          </w:p>
        </w:tc>
        <w:tc>
          <w:tcPr>
            <w:tcW w:w="766" w:type="dxa"/>
          </w:tcPr>
          <w:p>
            <w:pPr>
              <w:pStyle w:val="TableParagraph"/>
              <w:spacing w:line="182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8,936</w:t>
            </w:r>
          </w:p>
        </w:tc>
      </w:tr>
      <w:tr>
        <w:trPr>
          <w:trHeight w:val="209" w:hRule="atLeast"/>
        </w:trPr>
        <w:tc>
          <w:tcPr>
            <w:tcW w:w="54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2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8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4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4"/>
              <w:ind w:right="5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</w:tr>
      <w:tr>
        <w:trPr>
          <w:trHeight w:val="198" w:hRule="atLeast"/>
        </w:trPr>
        <w:tc>
          <w:tcPr>
            <w:tcW w:w="54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84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25,523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32,211</w:t>
            </w: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spacing w:before="100"/>
        <w:ind w:left="141" w:right="201" w:firstLine="0"/>
        <w:jc w:val="both"/>
        <w:rPr>
          <w:sz w:val="17"/>
        </w:rPr>
      </w:pPr>
      <w:r>
        <w:rPr>
          <w:w w:val="105"/>
          <w:sz w:val="17"/>
        </w:rPr>
        <w:t>* Revenue from contracts with customers predominantly relates to corporate services provided to other Queensland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Government departments under a Memorandum of Understanding. The services are provided over a period of 12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months,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customers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simultaneously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receive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consume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benefits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provided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during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period.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 does not invoice for services rendered until the end of the service delivery period. The department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recognises revenue progressively as the services are provided each month and a contract asset representing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department’s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right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consideration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delivered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but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yet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billed.</w:t>
      </w:r>
    </w:p>
    <w:p>
      <w:pPr>
        <w:pStyle w:val="BodyText"/>
        <w:spacing w:before="3"/>
        <w:rPr>
          <w:sz w:val="28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1"/>
        <w:gridCol w:w="3026"/>
        <w:gridCol w:w="814"/>
      </w:tblGrid>
      <w:tr>
        <w:trPr>
          <w:trHeight w:val="310" w:hRule="atLeast"/>
        </w:trPr>
        <w:tc>
          <w:tcPr>
            <w:tcW w:w="5271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B2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Expenses</w:t>
            </w:r>
          </w:p>
        </w:tc>
        <w:tc>
          <w:tcPr>
            <w:tcW w:w="3840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5271" w:type="dxa"/>
          </w:tcPr>
          <w:p>
            <w:pPr>
              <w:pStyle w:val="TableParagraph"/>
              <w:spacing w:before="70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B2-1</w:t>
            </w:r>
            <w:r>
              <w:rPr>
                <w:b/>
                <w:spacing w:val="3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Employee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384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8" w:hRule="atLeast"/>
        </w:trPr>
        <w:tc>
          <w:tcPr>
            <w:tcW w:w="5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line="179" w:lineRule="exact" w:before="69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14" w:type="dxa"/>
          </w:tcPr>
          <w:p>
            <w:pPr>
              <w:pStyle w:val="TableParagraph"/>
              <w:spacing w:line="179" w:lineRule="exact" w:before="69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527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7" w:hRule="atLeast"/>
        </w:trPr>
        <w:tc>
          <w:tcPr>
            <w:tcW w:w="52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Employee</w:t>
            </w:r>
            <w:r>
              <w:rPr>
                <w:b/>
                <w:spacing w:val="32"/>
                <w:sz w:val="17"/>
              </w:rPr>
              <w:t> </w:t>
            </w:r>
            <w:r>
              <w:rPr>
                <w:b/>
                <w:sz w:val="17"/>
              </w:rPr>
              <w:t>Benefits</w:t>
            </w:r>
          </w:p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Wages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salaries</w:t>
            </w:r>
          </w:p>
        </w:tc>
        <w:tc>
          <w:tcPr>
            <w:tcW w:w="30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364,440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289,044</w:t>
            </w:r>
          </w:p>
        </w:tc>
      </w:tr>
      <w:tr>
        <w:trPr>
          <w:trHeight w:val="201" w:hRule="atLeast"/>
        </w:trPr>
        <w:tc>
          <w:tcPr>
            <w:tcW w:w="5271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Employer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superannuation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contributions</w:t>
            </w:r>
          </w:p>
        </w:tc>
        <w:tc>
          <w:tcPr>
            <w:tcW w:w="3026" w:type="dxa"/>
          </w:tcPr>
          <w:p>
            <w:pPr>
              <w:pStyle w:val="TableParagraph"/>
              <w:spacing w:line="181" w:lineRule="exact" w:before="1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47,911</w:t>
            </w:r>
          </w:p>
        </w:tc>
        <w:tc>
          <w:tcPr>
            <w:tcW w:w="814" w:type="dxa"/>
          </w:tcPr>
          <w:p>
            <w:pPr>
              <w:pStyle w:val="TableParagraph"/>
              <w:spacing w:line="181" w:lineRule="exact" w:before="1"/>
              <w:ind w:right="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38,090</w:t>
            </w:r>
          </w:p>
        </w:tc>
      </w:tr>
      <w:tr>
        <w:trPr>
          <w:trHeight w:val="201" w:hRule="atLeast"/>
        </w:trPr>
        <w:tc>
          <w:tcPr>
            <w:tcW w:w="5271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Annual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leave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levy</w:t>
            </w:r>
          </w:p>
        </w:tc>
        <w:tc>
          <w:tcPr>
            <w:tcW w:w="3026" w:type="dxa"/>
          </w:tcPr>
          <w:p>
            <w:pPr>
              <w:pStyle w:val="TableParagraph"/>
              <w:spacing w:line="181" w:lineRule="exact" w:before="1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37,806</w:t>
            </w:r>
          </w:p>
        </w:tc>
        <w:tc>
          <w:tcPr>
            <w:tcW w:w="814" w:type="dxa"/>
          </w:tcPr>
          <w:p>
            <w:pPr>
              <w:pStyle w:val="TableParagraph"/>
              <w:spacing w:line="181" w:lineRule="exact" w:before="1"/>
              <w:ind w:right="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31,244</w:t>
            </w:r>
          </w:p>
        </w:tc>
      </w:tr>
      <w:tr>
        <w:trPr>
          <w:trHeight w:val="202" w:hRule="atLeast"/>
        </w:trPr>
        <w:tc>
          <w:tcPr>
            <w:tcW w:w="5271" w:type="dxa"/>
          </w:tcPr>
          <w:p>
            <w:pPr>
              <w:pStyle w:val="TableParagraph"/>
              <w:spacing w:line="177" w:lineRule="exact" w:before="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Long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leave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levy</w:t>
            </w:r>
          </w:p>
        </w:tc>
        <w:tc>
          <w:tcPr>
            <w:tcW w:w="3026" w:type="dxa"/>
          </w:tcPr>
          <w:p>
            <w:pPr>
              <w:pStyle w:val="TableParagraph"/>
              <w:spacing w:line="182" w:lineRule="exact" w:before="1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8,932</w:t>
            </w:r>
          </w:p>
        </w:tc>
        <w:tc>
          <w:tcPr>
            <w:tcW w:w="814" w:type="dxa"/>
          </w:tcPr>
          <w:p>
            <w:pPr>
              <w:pStyle w:val="TableParagraph"/>
              <w:spacing w:line="182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6,876</w:t>
            </w:r>
          </w:p>
        </w:tc>
      </w:tr>
      <w:tr>
        <w:trPr>
          <w:trHeight w:val="200" w:hRule="atLeast"/>
        </w:trPr>
        <w:tc>
          <w:tcPr>
            <w:tcW w:w="5271" w:type="dxa"/>
          </w:tcPr>
          <w:p>
            <w:pPr>
              <w:pStyle w:val="TableParagraph"/>
              <w:spacing w:line="178" w:lineRule="exact" w:before="2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employee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benefits</w:t>
            </w:r>
          </w:p>
        </w:tc>
        <w:tc>
          <w:tcPr>
            <w:tcW w:w="3026" w:type="dxa"/>
          </w:tcPr>
          <w:p>
            <w:pPr>
              <w:pStyle w:val="TableParagraph"/>
              <w:spacing w:line="180" w:lineRule="exact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2,184</w:t>
            </w:r>
          </w:p>
        </w:tc>
        <w:tc>
          <w:tcPr>
            <w:tcW w:w="814" w:type="dxa"/>
          </w:tcPr>
          <w:p>
            <w:pPr>
              <w:pStyle w:val="TableParagraph"/>
              <w:spacing w:line="180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1,781</w:t>
            </w:r>
          </w:p>
        </w:tc>
      </w:tr>
      <w:tr>
        <w:trPr>
          <w:trHeight w:val="259" w:hRule="atLeast"/>
        </w:trPr>
        <w:tc>
          <w:tcPr>
            <w:tcW w:w="52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</w:tcPr>
          <w:p>
            <w:pPr>
              <w:pStyle w:val="TableParagraph"/>
              <w:spacing w:before="1"/>
              <w:ind w:right="17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461,273</w:t>
            </w:r>
          </w:p>
        </w:tc>
        <w:tc>
          <w:tcPr>
            <w:tcW w:w="814" w:type="dxa"/>
          </w:tcPr>
          <w:p>
            <w:pPr>
              <w:pStyle w:val="TableParagraph"/>
              <w:spacing w:before="1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367,035</w:t>
            </w:r>
          </w:p>
        </w:tc>
      </w:tr>
      <w:tr>
        <w:trPr>
          <w:trHeight w:val="456" w:hRule="atLeast"/>
        </w:trPr>
        <w:tc>
          <w:tcPr>
            <w:tcW w:w="5271" w:type="dxa"/>
          </w:tcPr>
          <w:p>
            <w:pPr>
              <w:pStyle w:val="TableParagraph"/>
              <w:spacing w:before="6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Employee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Related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Expenses</w:t>
            </w:r>
          </w:p>
          <w:p>
            <w:pPr>
              <w:pStyle w:val="TableParagraph"/>
              <w:spacing w:line="178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Workers'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compensation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premium</w:t>
            </w:r>
          </w:p>
        </w:tc>
        <w:tc>
          <w:tcPr>
            <w:tcW w:w="3026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81" w:lineRule="exact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8,145</w:t>
            </w:r>
          </w:p>
        </w:tc>
        <w:tc>
          <w:tcPr>
            <w:tcW w:w="814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181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3,812</w:t>
            </w:r>
          </w:p>
        </w:tc>
      </w:tr>
      <w:tr>
        <w:trPr>
          <w:trHeight w:val="205" w:hRule="atLeast"/>
        </w:trPr>
        <w:tc>
          <w:tcPr>
            <w:tcW w:w="5271" w:type="dxa"/>
          </w:tcPr>
          <w:p>
            <w:pPr>
              <w:pStyle w:val="TableParagraph"/>
              <w:spacing w:line="182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employee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related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expenses</w:t>
            </w:r>
          </w:p>
        </w:tc>
        <w:tc>
          <w:tcPr>
            <w:tcW w:w="3026" w:type="dxa"/>
          </w:tcPr>
          <w:p>
            <w:pPr>
              <w:pStyle w:val="TableParagraph"/>
              <w:spacing w:line="184" w:lineRule="exact" w:before="1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2,624</w:t>
            </w:r>
          </w:p>
        </w:tc>
        <w:tc>
          <w:tcPr>
            <w:tcW w:w="814" w:type="dxa"/>
          </w:tcPr>
          <w:p>
            <w:pPr>
              <w:pStyle w:val="TableParagraph"/>
              <w:spacing w:line="184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1,210</w:t>
            </w:r>
          </w:p>
        </w:tc>
      </w:tr>
      <w:tr>
        <w:trPr>
          <w:trHeight w:val="314" w:hRule="atLeast"/>
        </w:trPr>
        <w:tc>
          <w:tcPr>
            <w:tcW w:w="5271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17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10,769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5,022</w:t>
            </w:r>
          </w:p>
        </w:tc>
      </w:tr>
      <w:tr>
        <w:trPr>
          <w:trHeight w:val="201" w:hRule="atLeast"/>
        </w:trPr>
        <w:tc>
          <w:tcPr>
            <w:tcW w:w="52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30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8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472,042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372,057</w:t>
            </w:r>
          </w:p>
        </w:tc>
      </w:tr>
    </w:tbl>
    <w:p>
      <w:pPr>
        <w:spacing w:line="247" w:lineRule="auto" w:before="112"/>
        <w:ind w:left="141" w:right="243" w:firstLine="0"/>
        <w:jc w:val="both"/>
        <w:rPr>
          <w:sz w:val="17"/>
        </w:rPr>
      </w:pPr>
      <w:r>
        <w:rPr>
          <w:w w:val="105"/>
          <w:sz w:val="17"/>
        </w:rPr>
        <w:t>The number of employees on a FTE basis under the Minimum Obligatory Human Resource Information (MOHRI)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classification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methodology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is:</w:t>
      </w:r>
    </w:p>
    <w:p>
      <w:pPr>
        <w:pStyle w:val="BodyText"/>
        <w:spacing w:before="7"/>
        <w:rPr>
          <w:sz w:val="18"/>
        </w:rPr>
      </w:pPr>
    </w:p>
    <w:p>
      <w:pPr>
        <w:tabs>
          <w:tab w:pos="935" w:val="left" w:leader="none"/>
        </w:tabs>
        <w:spacing w:before="1"/>
        <w:ind w:left="0" w:right="210" w:firstLine="0"/>
        <w:jc w:val="right"/>
        <w:rPr>
          <w:b/>
          <w:sz w:val="17"/>
        </w:rPr>
      </w:pPr>
      <w:r>
        <w:rPr/>
        <w:pict>
          <v:shape style="position:absolute;margin-left:70.190002pt;margin-top:10.292896pt;width:455.55pt;height:.1pt;mso-position-horizontal-relative:page;mso-position-vertical-relative:paragraph;z-index:-15712768;mso-wrap-distance-left:0;mso-wrap-distance-right:0" id="docshape112" coordorigin="1404,206" coordsize="9111,0" path="m1404,206l10514,206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b/>
          <w:w w:val="105"/>
          <w:sz w:val="17"/>
        </w:rPr>
        <w:t>2021</w:t>
        <w:tab/>
        <w:t>2020</w:t>
      </w:r>
    </w:p>
    <w:p>
      <w:pPr>
        <w:pStyle w:val="BodyText"/>
        <w:spacing w:before="10"/>
        <w:rPr>
          <w:b/>
          <w:sz w:val="18"/>
        </w:rPr>
      </w:pPr>
    </w:p>
    <w:p>
      <w:pPr>
        <w:tabs>
          <w:tab w:pos="7716" w:val="left" w:leader="none"/>
          <w:tab w:pos="8623" w:val="left" w:leader="none"/>
        </w:tabs>
        <w:spacing w:before="0"/>
        <w:ind w:left="0" w:right="228" w:firstLine="0"/>
        <w:jc w:val="right"/>
        <w:rPr>
          <w:b/>
          <w:sz w:val="17"/>
        </w:rPr>
      </w:pPr>
      <w:r>
        <w:rPr>
          <w:position w:val="1"/>
          <w:sz w:val="17"/>
        </w:rPr>
        <w:t>Number</w:t>
      </w:r>
      <w:r>
        <w:rPr>
          <w:spacing w:val="6"/>
          <w:position w:val="1"/>
          <w:sz w:val="17"/>
        </w:rPr>
        <w:t> </w:t>
      </w:r>
      <w:r>
        <w:rPr>
          <w:position w:val="1"/>
          <w:sz w:val="17"/>
        </w:rPr>
        <w:t>of</w:t>
      </w:r>
      <w:r>
        <w:rPr>
          <w:spacing w:val="15"/>
          <w:position w:val="1"/>
          <w:sz w:val="17"/>
        </w:rPr>
        <w:t> </w:t>
      </w:r>
      <w:r>
        <w:rPr>
          <w:position w:val="1"/>
          <w:sz w:val="17"/>
        </w:rPr>
        <w:t>Full-Time</w:t>
      </w:r>
      <w:r>
        <w:rPr>
          <w:spacing w:val="12"/>
          <w:position w:val="1"/>
          <w:sz w:val="17"/>
        </w:rPr>
        <w:t> </w:t>
      </w:r>
      <w:r>
        <w:rPr>
          <w:position w:val="1"/>
          <w:sz w:val="17"/>
        </w:rPr>
        <w:t>Equivalent</w:t>
      </w:r>
      <w:r>
        <w:rPr>
          <w:spacing w:val="13"/>
          <w:position w:val="1"/>
          <w:sz w:val="17"/>
        </w:rPr>
        <w:t> </w:t>
      </w:r>
      <w:r>
        <w:rPr>
          <w:position w:val="1"/>
          <w:sz w:val="17"/>
        </w:rPr>
        <w:t>employees:</w:t>
        <w:tab/>
      </w:r>
      <w:r>
        <w:rPr>
          <w:b/>
          <w:w w:val="105"/>
          <w:sz w:val="17"/>
        </w:rPr>
        <w:t>4,905</w:t>
        <w:tab/>
      </w:r>
      <w:r>
        <w:rPr>
          <w:b/>
          <w:w w:val="105"/>
          <w:position w:val="1"/>
          <w:sz w:val="17"/>
        </w:rPr>
        <w:t>3,384</w:t>
      </w:r>
    </w:p>
    <w:p>
      <w:pPr>
        <w:spacing w:after="0"/>
        <w:jc w:val="right"/>
        <w:rPr>
          <w:sz w:val="17"/>
        </w:rPr>
        <w:sectPr>
          <w:pgSz w:w="11910" w:h="16840"/>
          <w:pgMar w:header="2121" w:footer="2017" w:top="3060" w:bottom="2200" w:left="1260" w:right="1180"/>
        </w:sectPr>
      </w:pPr>
    </w:p>
    <w:p>
      <w:pPr>
        <w:spacing w:before="138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B2-1</w:t>
      </w:r>
      <w:r>
        <w:rPr>
          <w:b/>
          <w:spacing w:val="43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Employee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Expenses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(continued)</w:t>
      </w:r>
    </w:p>
    <w:p>
      <w:pPr>
        <w:pStyle w:val="BodyText"/>
        <w:rPr>
          <w:b/>
          <w:sz w:val="20"/>
        </w:rPr>
      </w:pPr>
    </w:p>
    <w:p>
      <w:pPr>
        <w:spacing w:line="247" w:lineRule="auto" w:before="134"/>
        <w:ind w:left="141" w:right="200" w:firstLine="0"/>
        <w:jc w:val="both"/>
        <w:rPr>
          <w:sz w:val="17"/>
        </w:rPr>
      </w:pPr>
      <w:r>
        <w:rPr>
          <w:w w:val="105"/>
          <w:sz w:val="17"/>
        </w:rPr>
        <w:t>The full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time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equivalent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figure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 2021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adjusted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 staff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transitioning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 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under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Machinery-of-Government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changes.</w:t>
      </w:r>
    </w:p>
    <w:p>
      <w:pPr>
        <w:spacing w:before="140"/>
        <w:ind w:left="141" w:right="0" w:firstLine="0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Employee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Benefits</w:t>
      </w:r>
    </w:p>
    <w:p>
      <w:pPr>
        <w:spacing w:before="138"/>
        <w:ind w:left="141" w:right="0" w:firstLine="0"/>
        <w:jc w:val="left"/>
        <w:rPr>
          <w:sz w:val="17"/>
        </w:rPr>
      </w:pPr>
      <w:r>
        <w:rPr>
          <w:sz w:val="17"/>
        </w:rPr>
        <w:t>Employee</w:t>
      </w:r>
      <w:r>
        <w:rPr>
          <w:spacing w:val="14"/>
          <w:sz w:val="17"/>
        </w:rPr>
        <w:t> </w:t>
      </w:r>
      <w:r>
        <w:rPr>
          <w:sz w:val="17"/>
        </w:rPr>
        <w:t>benefits</w:t>
      </w:r>
      <w:r>
        <w:rPr>
          <w:spacing w:val="14"/>
          <w:sz w:val="17"/>
        </w:rPr>
        <w:t> </w:t>
      </w:r>
      <w:r>
        <w:rPr>
          <w:sz w:val="17"/>
        </w:rPr>
        <w:t>include</w:t>
      </w:r>
      <w:r>
        <w:rPr>
          <w:spacing w:val="11"/>
          <w:sz w:val="17"/>
        </w:rPr>
        <w:t> </w:t>
      </w:r>
      <w:r>
        <w:rPr>
          <w:sz w:val="17"/>
        </w:rPr>
        <w:t>employer</w:t>
      </w:r>
      <w:r>
        <w:rPr>
          <w:spacing w:val="16"/>
          <w:sz w:val="17"/>
        </w:rPr>
        <w:t> </w:t>
      </w:r>
      <w:r>
        <w:rPr>
          <w:sz w:val="17"/>
        </w:rPr>
        <w:t>superannuation</w:t>
      </w:r>
      <w:r>
        <w:rPr>
          <w:spacing w:val="14"/>
          <w:sz w:val="17"/>
        </w:rPr>
        <w:t> </w:t>
      </w:r>
      <w:r>
        <w:rPr>
          <w:sz w:val="17"/>
        </w:rPr>
        <w:t>contributions,</w:t>
      </w:r>
      <w:r>
        <w:rPr>
          <w:spacing w:val="15"/>
          <w:sz w:val="17"/>
        </w:rPr>
        <w:t> </w:t>
      </w:r>
      <w:r>
        <w:rPr>
          <w:sz w:val="17"/>
        </w:rPr>
        <w:t>annual</w:t>
      </w:r>
      <w:r>
        <w:rPr>
          <w:spacing w:val="16"/>
          <w:sz w:val="17"/>
        </w:rPr>
        <w:t> </w:t>
      </w:r>
      <w:r>
        <w:rPr>
          <w:sz w:val="17"/>
        </w:rPr>
        <w:t>leave</w:t>
      </w:r>
      <w:r>
        <w:rPr>
          <w:spacing w:val="17"/>
          <w:sz w:val="17"/>
        </w:rPr>
        <w:t> </w:t>
      </w:r>
      <w:r>
        <w:rPr>
          <w:sz w:val="17"/>
        </w:rPr>
        <w:t>levies</w:t>
      </w:r>
      <w:r>
        <w:rPr>
          <w:spacing w:val="11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long</w:t>
      </w:r>
      <w:r>
        <w:rPr>
          <w:spacing w:val="10"/>
          <w:sz w:val="17"/>
        </w:rPr>
        <w:t> </w:t>
      </w:r>
      <w:r>
        <w:rPr>
          <w:sz w:val="17"/>
        </w:rPr>
        <w:t>service</w:t>
      </w:r>
      <w:r>
        <w:rPr>
          <w:spacing w:val="15"/>
          <w:sz w:val="17"/>
        </w:rPr>
        <w:t> </w:t>
      </w:r>
      <w:r>
        <w:rPr>
          <w:sz w:val="17"/>
        </w:rPr>
        <w:t>leave</w:t>
      </w:r>
      <w:r>
        <w:rPr>
          <w:spacing w:val="14"/>
          <w:sz w:val="17"/>
        </w:rPr>
        <w:t> </w:t>
      </w:r>
      <w:r>
        <w:rPr>
          <w:sz w:val="17"/>
        </w:rPr>
        <w:t>levies.</w:t>
      </w:r>
    </w:p>
    <w:p>
      <w:pPr>
        <w:pStyle w:val="ListParagraph"/>
        <w:numPr>
          <w:ilvl w:val="0"/>
          <w:numId w:val="65"/>
        </w:numPr>
        <w:tabs>
          <w:tab w:pos="473" w:val="left" w:leader="none"/>
        </w:tabs>
        <w:spacing w:line="240" w:lineRule="auto" w:before="142" w:after="0"/>
        <w:ind w:left="472" w:right="0" w:hanging="332"/>
        <w:jc w:val="both"/>
        <w:rPr>
          <w:i/>
          <w:sz w:val="17"/>
        </w:rPr>
      </w:pPr>
      <w:r>
        <w:rPr>
          <w:i/>
          <w:sz w:val="17"/>
        </w:rPr>
        <w:t>Wages,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Salaries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and</w:t>
      </w:r>
      <w:r>
        <w:rPr>
          <w:i/>
          <w:spacing w:val="12"/>
          <w:sz w:val="17"/>
        </w:rPr>
        <w:t> </w:t>
      </w:r>
      <w:r>
        <w:rPr>
          <w:i/>
          <w:sz w:val="17"/>
        </w:rPr>
        <w:t>Sick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Leave</w:t>
      </w:r>
    </w:p>
    <w:p>
      <w:pPr>
        <w:spacing w:line="247" w:lineRule="auto" w:before="67"/>
        <w:ind w:left="141" w:right="199" w:firstLine="0"/>
        <w:jc w:val="both"/>
        <w:rPr>
          <w:sz w:val="17"/>
        </w:rPr>
      </w:pPr>
      <w:r>
        <w:rPr>
          <w:w w:val="105"/>
          <w:sz w:val="17"/>
        </w:rPr>
        <w:t>Wages and salaries due, but unpaid at reporting date, are recognised in the Balance Sheet at the current salary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rates.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expects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such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liabilities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wholly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settled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within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12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months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reporting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date,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liabilities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recognised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undiscounted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amounts.</w:t>
      </w:r>
    </w:p>
    <w:p>
      <w:pPr>
        <w:spacing w:line="247" w:lineRule="auto" w:before="137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Sick leave is non-vesting. No liability for unused sick leave entitlements is recognised. An expense is recognised for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leave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taken.</w:t>
      </w:r>
    </w:p>
    <w:p>
      <w:pPr>
        <w:pStyle w:val="ListParagraph"/>
        <w:numPr>
          <w:ilvl w:val="0"/>
          <w:numId w:val="65"/>
        </w:numPr>
        <w:tabs>
          <w:tab w:pos="473" w:val="left" w:leader="none"/>
        </w:tabs>
        <w:spacing w:line="240" w:lineRule="auto" w:before="137" w:after="0"/>
        <w:ind w:left="472" w:right="0" w:hanging="332"/>
        <w:jc w:val="both"/>
        <w:rPr>
          <w:i/>
          <w:sz w:val="17"/>
        </w:rPr>
      </w:pPr>
      <w:r>
        <w:rPr>
          <w:i/>
          <w:spacing w:val="-1"/>
          <w:w w:val="105"/>
          <w:sz w:val="17"/>
        </w:rPr>
        <w:t>Annual</w:t>
      </w:r>
      <w:r>
        <w:rPr>
          <w:i/>
          <w:spacing w:val="-11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Leave</w:t>
      </w:r>
      <w:r>
        <w:rPr>
          <w:i/>
          <w:spacing w:val="-10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and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Long</w:t>
      </w:r>
      <w:r>
        <w:rPr>
          <w:i/>
          <w:spacing w:val="-8"/>
          <w:w w:val="105"/>
          <w:sz w:val="17"/>
        </w:rPr>
        <w:t> </w:t>
      </w:r>
      <w:r>
        <w:rPr>
          <w:i/>
          <w:spacing w:val="-1"/>
          <w:w w:val="105"/>
          <w:sz w:val="17"/>
        </w:rPr>
        <w:t>Service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Leave</w:t>
      </w:r>
    </w:p>
    <w:p>
      <w:pPr>
        <w:spacing w:line="247" w:lineRule="auto" w:before="67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The department is a member of the Queensland Government's Annual Leave and Long Service Leave Schemes. A</w:t>
      </w:r>
      <w:r>
        <w:rPr>
          <w:spacing w:val="-47"/>
          <w:w w:val="105"/>
          <w:sz w:val="17"/>
        </w:rPr>
        <w:t> </w:t>
      </w:r>
      <w:r>
        <w:rPr>
          <w:spacing w:val="-1"/>
          <w:w w:val="105"/>
          <w:sz w:val="17"/>
        </w:rPr>
        <w:t>levy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payable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schemes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cover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cost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employees'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annual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leave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(including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leave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loading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on-costs)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long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leave.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levies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expensed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period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which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payable.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Amounts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paid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employees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leave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taken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claimed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scheme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quarterly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arrears.</w:t>
      </w:r>
    </w:p>
    <w:p>
      <w:pPr>
        <w:pStyle w:val="ListParagraph"/>
        <w:numPr>
          <w:ilvl w:val="0"/>
          <w:numId w:val="65"/>
        </w:numPr>
        <w:tabs>
          <w:tab w:pos="473" w:val="left" w:leader="none"/>
        </w:tabs>
        <w:spacing w:line="240" w:lineRule="auto" w:before="140" w:after="0"/>
        <w:ind w:left="472" w:right="0" w:hanging="332"/>
        <w:jc w:val="both"/>
        <w:rPr>
          <w:i/>
          <w:sz w:val="17"/>
        </w:rPr>
      </w:pPr>
      <w:r>
        <w:rPr>
          <w:i/>
          <w:w w:val="105"/>
          <w:sz w:val="17"/>
        </w:rPr>
        <w:t>Superannuation</w:t>
      </w:r>
    </w:p>
    <w:p>
      <w:pPr>
        <w:spacing w:line="244" w:lineRule="auto" w:before="63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Post-employment benefits for superannuation are provided through defined contribution (accumulation) plans or the</w:t>
      </w:r>
      <w:r>
        <w:rPr>
          <w:spacing w:val="-47"/>
          <w:w w:val="105"/>
          <w:sz w:val="17"/>
        </w:rPr>
        <w:t> </w:t>
      </w:r>
      <w:r>
        <w:rPr>
          <w:sz w:val="17"/>
        </w:rPr>
        <w:t>Queensland</w:t>
      </w:r>
      <w:r>
        <w:rPr>
          <w:spacing w:val="13"/>
          <w:sz w:val="17"/>
        </w:rPr>
        <w:t> </w:t>
      </w:r>
      <w:r>
        <w:rPr>
          <w:sz w:val="17"/>
        </w:rPr>
        <w:t>Government’s</w:t>
      </w:r>
      <w:r>
        <w:rPr>
          <w:spacing w:val="17"/>
          <w:sz w:val="17"/>
        </w:rPr>
        <w:t> </w:t>
      </w:r>
      <w:r>
        <w:rPr>
          <w:sz w:val="17"/>
        </w:rPr>
        <w:t>QSuper</w:t>
      </w:r>
      <w:r>
        <w:rPr>
          <w:spacing w:val="12"/>
          <w:sz w:val="17"/>
        </w:rPr>
        <w:t> </w:t>
      </w:r>
      <w:r>
        <w:rPr>
          <w:sz w:val="17"/>
        </w:rPr>
        <w:t>defined</w:t>
      </w:r>
      <w:r>
        <w:rPr>
          <w:spacing w:val="11"/>
          <w:sz w:val="17"/>
        </w:rPr>
        <w:t> </w:t>
      </w:r>
      <w:r>
        <w:rPr>
          <w:sz w:val="17"/>
        </w:rPr>
        <w:t>benefit</w:t>
      </w:r>
      <w:r>
        <w:rPr>
          <w:spacing w:val="12"/>
          <w:sz w:val="17"/>
        </w:rPr>
        <w:t> </w:t>
      </w:r>
      <w:r>
        <w:rPr>
          <w:sz w:val="17"/>
        </w:rPr>
        <w:t>plan</w:t>
      </w:r>
      <w:r>
        <w:rPr>
          <w:spacing w:val="10"/>
          <w:sz w:val="17"/>
        </w:rPr>
        <w:t> </w:t>
      </w:r>
      <w:r>
        <w:rPr>
          <w:sz w:val="17"/>
        </w:rPr>
        <w:t>as</w:t>
      </w:r>
      <w:r>
        <w:rPr>
          <w:spacing w:val="17"/>
          <w:sz w:val="17"/>
        </w:rPr>
        <w:t> </w:t>
      </w:r>
      <w:r>
        <w:rPr>
          <w:sz w:val="17"/>
        </w:rPr>
        <w:t>determined</w:t>
      </w:r>
      <w:r>
        <w:rPr>
          <w:spacing w:val="9"/>
          <w:sz w:val="17"/>
        </w:rPr>
        <w:t> </w:t>
      </w:r>
      <w:r>
        <w:rPr>
          <w:sz w:val="17"/>
        </w:rPr>
        <w:t>by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11"/>
          <w:sz w:val="17"/>
        </w:rPr>
        <w:t> </w:t>
      </w:r>
      <w:r>
        <w:rPr>
          <w:sz w:val="17"/>
        </w:rPr>
        <w:t>employee’s</w:t>
      </w:r>
      <w:r>
        <w:rPr>
          <w:spacing w:val="11"/>
          <w:sz w:val="17"/>
        </w:rPr>
        <w:t> </w:t>
      </w:r>
      <w:r>
        <w:rPr>
          <w:sz w:val="17"/>
        </w:rPr>
        <w:t>conditions</w:t>
      </w:r>
      <w:r>
        <w:rPr>
          <w:spacing w:val="13"/>
          <w:sz w:val="17"/>
        </w:rPr>
        <w:t> </w:t>
      </w:r>
      <w:r>
        <w:rPr>
          <w:sz w:val="17"/>
        </w:rPr>
        <w:t>of</w:t>
      </w:r>
      <w:r>
        <w:rPr>
          <w:spacing w:val="12"/>
          <w:sz w:val="17"/>
        </w:rPr>
        <w:t> </w:t>
      </w:r>
      <w:r>
        <w:rPr>
          <w:sz w:val="17"/>
        </w:rPr>
        <w:t>employment.</w:t>
      </w:r>
    </w:p>
    <w:p>
      <w:pPr>
        <w:spacing w:line="247" w:lineRule="auto" w:before="139"/>
        <w:ind w:left="141" w:right="204" w:firstLine="0"/>
        <w:jc w:val="both"/>
        <w:rPr>
          <w:sz w:val="17"/>
        </w:rPr>
      </w:pPr>
      <w:r>
        <w:rPr>
          <w:i/>
          <w:w w:val="105"/>
          <w:sz w:val="17"/>
          <w:u w:val="single"/>
        </w:rPr>
        <w:t>Defined Contribution Plans </w:t>
      </w:r>
      <w:r>
        <w:rPr>
          <w:w w:val="105"/>
          <w:sz w:val="17"/>
        </w:rPr>
        <w:t>- Contributions are made to eligible complying superannuation funds based on the rates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specified in the relevant Enterprise Bargaining Agreement or other conditions of employment. Contributions are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expensed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when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they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are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paid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or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become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payable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following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completion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employee’s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each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period.</w:t>
      </w:r>
    </w:p>
    <w:p>
      <w:pPr>
        <w:spacing w:line="247" w:lineRule="auto" w:before="140"/>
        <w:ind w:left="141" w:right="204" w:firstLine="0"/>
        <w:jc w:val="both"/>
        <w:rPr>
          <w:sz w:val="17"/>
        </w:rPr>
      </w:pPr>
      <w:r>
        <w:rPr>
          <w:i/>
          <w:w w:val="105"/>
          <w:sz w:val="17"/>
          <w:u w:val="single"/>
        </w:rPr>
        <w:t>Defined</w:t>
      </w:r>
      <w:r>
        <w:rPr>
          <w:i/>
          <w:spacing w:val="-5"/>
          <w:w w:val="105"/>
          <w:sz w:val="17"/>
          <w:u w:val="single"/>
        </w:rPr>
        <w:t> </w:t>
      </w:r>
      <w:r>
        <w:rPr>
          <w:i/>
          <w:w w:val="105"/>
          <w:sz w:val="17"/>
          <w:u w:val="single"/>
        </w:rPr>
        <w:t>Benefit</w:t>
      </w:r>
      <w:r>
        <w:rPr>
          <w:i/>
          <w:spacing w:val="-5"/>
          <w:w w:val="105"/>
          <w:sz w:val="17"/>
          <w:u w:val="single"/>
        </w:rPr>
        <w:t> </w:t>
      </w:r>
      <w:r>
        <w:rPr>
          <w:i/>
          <w:w w:val="105"/>
          <w:sz w:val="17"/>
          <w:u w:val="single"/>
        </w:rPr>
        <w:t>Plan</w:t>
      </w:r>
      <w:r>
        <w:rPr>
          <w:i/>
          <w:spacing w:val="-2"/>
          <w:w w:val="105"/>
          <w:sz w:val="17"/>
          <w:u w:val="single"/>
        </w:rPr>
        <w:t> </w:t>
      </w: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 liability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defined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benefits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held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whole-of-government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basis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reported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those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financial statements pursuant to AASB 1049 </w:t>
      </w:r>
      <w:r>
        <w:rPr>
          <w:i/>
          <w:w w:val="105"/>
          <w:sz w:val="17"/>
        </w:rPr>
        <w:t>Whole of Government and General Government Sector Financial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Reporting</w:t>
      </w:r>
      <w:r>
        <w:rPr>
          <w:w w:val="105"/>
          <w:sz w:val="17"/>
        </w:rPr>
        <w:t>.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amount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contributions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defined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benefit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plan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obligations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based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upon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rates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determined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Treasurer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advice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State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Actuary.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Contributions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paid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specified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rate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following</w:t>
      </w:r>
      <w:r>
        <w:rPr>
          <w:spacing w:val="-48"/>
          <w:w w:val="105"/>
          <w:sz w:val="17"/>
        </w:rPr>
        <w:t> </w:t>
      </w:r>
      <w:r>
        <w:rPr>
          <w:spacing w:val="-1"/>
          <w:w w:val="105"/>
          <w:sz w:val="17"/>
        </w:rPr>
        <w:t>completion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employee’s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service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each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pay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period.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department’s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obligations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limited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those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contributions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paid.</w:t>
      </w:r>
    </w:p>
    <w:p>
      <w:pPr>
        <w:pStyle w:val="ListParagraph"/>
        <w:numPr>
          <w:ilvl w:val="0"/>
          <w:numId w:val="65"/>
        </w:numPr>
        <w:tabs>
          <w:tab w:pos="473" w:val="left" w:leader="none"/>
        </w:tabs>
        <w:spacing w:line="240" w:lineRule="auto" w:before="139" w:after="0"/>
        <w:ind w:left="472" w:right="0" w:hanging="332"/>
        <w:jc w:val="both"/>
        <w:rPr>
          <w:i/>
          <w:sz w:val="17"/>
        </w:rPr>
      </w:pPr>
      <w:r>
        <w:rPr>
          <w:i/>
          <w:sz w:val="17"/>
        </w:rPr>
        <w:t>Workers'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Compensation</w:t>
      </w:r>
      <w:r>
        <w:rPr>
          <w:i/>
          <w:spacing w:val="20"/>
          <w:sz w:val="17"/>
        </w:rPr>
        <w:t> </w:t>
      </w:r>
      <w:r>
        <w:rPr>
          <w:i/>
          <w:sz w:val="17"/>
        </w:rPr>
        <w:t>Premiums</w:t>
      </w:r>
    </w:p>
    <w:p>
      <w:pPr>
        <w:spacing w:line="247" w:lineRule="auto" w:before="66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The department pays premiums to WorkCover Queensland in respect of its obligations for employee compensation.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Workers’ compensation insurance is a consequence of employing employees, but is not included in an employee’s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total remuneration package. It is not considered an employee benefit and is recognised separately as employee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related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expenses.</w:t>
      </w:r>
    </w:p>
    <w:p>
      <w:pPr>
        <w:spacing w:before="137"/>
        <w:ind w:left="14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Key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management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personnel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remuneration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disclosures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are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detailed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F1.</w:t>
      </w:r>
    </w:p>
    <w:p>
      <w:pPr>
        <w:spacing w:after="0"/>
        <w:jc w:val="left"/>
        <w:rPr>
          <w:sz w:val="17"/>
        </w:rPr>
        <w:sectPr>
          <w:headerReference w:type="default" r:id="rId170"/>
          <w:footerReference w:type="default" r:id="rId171"/>
          <w:pgSz w:w="11910" w:h="16840"/>
          <w:pgMar w:header="2121" w:footer="2017" w:top="3460" w:bottom="2200" w:left="1260" w:right="1180"/>
        </w:sect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34"/>
        <w:gridCol w:w="2788"/>
        <w:gridCol w:w="886"/>
      </w:tblGrid>
      <w:tr>
        <w:trPr>
          <w:trHeight w:val="267" w:hRule="atLeast"/>
        </w:trPr>
        <w:tc>
          <w:tcPr>
            <w:tcW w:w="5434" w:type="dxa"/>
          </w:tcPr>
          <w:p>
            <w:pPr>
              <w:pStyle w:val="TableParagraph"/>
              <w:spacing w:line="195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B2-2</w:t>
            </w:r>
            <w:r>
              <w:rPr>
                <w:b/>
                <w:spacing w:val="4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Supplies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Services</w:t>
            </w:r>
          </w:p>
        </w:tc>
        <w:tc>
          <w:tcPr>
            <w:tcW w:w="3674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54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8" w:type="dxa"/>
          </w:tcPr>
          <w:p>
            <w:pPr>
              <w:pStyle w:val="TableParagraph"/>
              <w:spacing w:line="182" w:lineRule="exact" w:before="70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 w:before="7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2" w:hRule="atLeast"/>
        </w:trPr>
        <w:tc>
          <w:tcPr>
            <w:tcW w:w="54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4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20" w:hRule="atLeast"/>
        </w:trPr>
        <w:tc>
          <w:tcPr>
            <w:tcW w:w="54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Service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Procurement*</w:t>
            </w:r>
          </w:p>
          <w:p>
            <w:pPr>
              <w:pStyle w:val="TableParagraph"/>
              <w:spacing w:line="177" w:lineRule="exact" w:before="8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Child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Safety</w:t>
            </w:r>
          </w:p>
        </w:tc>
        <w:tc>
          <w:tcPr>
            <w:tcW w:w="27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890,077</w:t>
            </w:r>
          </w:p>
        </w:tc>
        <w:tc>
          <w:tcPr>
            <w:tcW w:w="88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800,714</w:t>
            </w:r>
          </w:p>
        </w:tc>
      </w:tr>
      <w:tr>
        <w:trPr>
          <w:trHeight w:val="199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2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Youth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Justice</w:t>
            </w:r>
          </w:p>
        </w:tc>
        <w:tc>
          <w:tcPr>
            <w:tcW w:w="2788" w:type="dxa"/>
          </w:tcPr>
          <w:p>
            <w:pPr>
              <w:pStyle w:val="TableParagraph"/>
              <w:spacing w:line="179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15,560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/>
              <w:ind w:right="5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4"/>
              <w:ind w:left="302"/>
              <w:rPr>
                <w:sz w:val="17"/>
              </w:rPr>
            </w:pPr>
            <w:r>
              <w:rPr>
                <w:sz w:val="17"/>
              </w:rPr>
              <w:t>Domestic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Family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Violence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Prevention</w:t>
            </w:r>
          </w:p>
        </w:tc>
        <w:tc>
          <w:tcPr>
            <w:tcW w:w="2788" w:type="dxa"/>
          </w:tcPr>
          <w:p>
            <w:pPr>
              <w:pStyle w:val="TableParagraph"/>
              <w:spacing w:line="182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64,024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 w:before="2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78,899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8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Young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People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29,135</w:t>
            </w:r>
          </w:p>
        </w:tc>
        <w:tc>
          <w:tcPr>
            <w:tcW w:w="886" w:type="dxa"/>
          </w:tcPr>
          <w:p>
            <w:pPr>
              <w:pStyle w:val="TableParagraph"/>
              <w:spacing w:line="183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32,699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5" w:lineRule="exact" w:before="8"/>
              <w:ind w:left="302"/>
              <w:rPr>
                <w:sz w:val="17"/>
              </w:rPr>
            </w:pPr>
            <w:r>
              <w:rPr>
                <w:w w:val="105"/>
                <w:sz w:val="17"/>
              </w:rPr>
              <w:t>Women</w:t>
            </w:r>
          </w:p>
        </w:tc>
        <w:tc>
          <w:tcPr>
            <w:tcW w:w="2788" w:type="dxa"/>
          </w:tcPr>
          <w:p>
            <w:pPr>
              <w:pStyle w:val="TableParagraph"/>
              <w:spacing w:line="182" w:lineRule="exact" w:before="1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2,346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 w:before="1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18,578</w:t>
            </w:r>
          </w:p>
        </w:tc>
      </w:tr>
      <w:tr>
        <w:trPr>
          <w:trHeight w:val="200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4"/>
              <w:ind w:left="30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Multicultural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Affairs</w:t>
            </w:r>
          </w:p>
        </w:tc>
        <w:tc>
          <w:tcPr>
            <w:tcW w:w="2788" w:type="dxa"/>
          </w:tcPr>
          <w:p>
            <w:pPr>
              <w:pStyle w:val="TableParagraph"/>
              <w:spacing w:line="180" w:lineRule="exact"/>
              <w:ind w:right="10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/>
              <w:ind w:right="4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192" w:hRule="atLeast"/>
        </w:trPr>
        <w:tc>
          <w:tcPr>
            <w:tcW w:w="5434" w:type="dxa"/>
          </w:tcPr>
          <w:p>
            <w:pPr>
              <w:pStyle w:val="TableParagraph"/>
              <w:spacing w:line="167" w:lineRule="exact" w:before="5"/>
              <w:ind w:left="302"/>
              <w:rPr>
                <w:sz w:val="17"/>
              </w:rPr>
            </w:pPr>
            <w:r>
              <w:rPr>
                <w:sz w:val="17"/>
              </w:rPr>
              <w:t>Community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Services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2788" w:type="dxa"/>
          </w:tcPr>
          <w:p>
            <w:pPr>
              <w:pStyle w:val="TableParagraph"/>
              <w:spacing w:line="173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169</w:t>
            </w:r>
          </w:p>
        </w:tc>
        <w:tc>
          <w:tcPr>
            <w:tcW w:w="886" w:type="dxa"/>
          </w:tcPr>
          <w:p>
            <w:pPr>
              <w:pStyle w:val="TableParagraph"/>
              <w:spacing w:line="170" w:lineRule="exact" w:before="3"/>
              <w:ind w:right="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3,984</w:t>
            </w:r>
          </w:p>
        </w:tc>
      </w:tr>
      <w:tr>
        <w:trPr>
          <w:trHeight w:val="201" w:hRule="atLeast"/>
        </w:trPr>
        <w:tc>
          <w:tcPr>
            <w:tcW w:w="5434" w:type="dxa"/>
          </w:tcPr>
          <w:p>
            <w:pPr>
              <w:pStyle w:val="TableParagraph"/>
              <w:spacing w:line="165" w:lineRule="exact" w:before="17"/>
              <w:ind w:left="26"/>
              <w:rPr>
                <w:sz w:val="17"/>
              </w:rPr>
            </w:pPr>
            <w:r>
              <w:rPr>
                <w:sz w:val="17"/>
              </w:rPr>
              <w:t>Office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Accommodation</w:t>
            </w:r>
            <w:r>
              <w:rPr>
                <w:sz w:val="17"/>
                <w:vertAlign w:val="superscript"/>
              </w:rPr>
              <w:t>#</w:t>
            </w:r>
          </w:p>
        </w:tc>
        <w:tc>
          <w:tcPr>
            <w:tcW w:w="2788" w:type="dxa"/>
          </w:tcPr>
          <w:p>
            <w:pPr>
              <w:pStyle w:val="TableParagraph"/>
              <w:spacing w:line="174" w:lineRule="exact" w:before="7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35,822</w:t>
            </w:r>
          </w:p>
        </w:tc>
        <w:tc>
          <w:tcPr>
            <w:tcW w:w="886" w:type="dxa"/>
          </w:tcPr>
          <w:p>
            <w:pPr>
              <w:pStyle w:val="TableParagraph"/>
              <w:spacing w:line="172" w:lineRule="exact" w:before="9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30,579</w:t>
            </w:r>
          </w:p>
        </w:tc>
      </w:tr>
      <w:tr>
        <w:trPr>
          <w:trHeight w:val="210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14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Employee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Housing</w:t>
            </w:r>
            <w:r>
              <w:rPr>
                <w:spacing w:val="-2"/>
                <w:w w:val="105"/>
                <w:sz w:val="17"/>
                <w:vertAlign w:val="superscript"/>
              </w:rPr>
              <w:t>#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 w:before="7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1,866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 w:before="10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1,557</w:t>
            </w:r>
          </w:p>
        </w:tc>
      </w:tr>
      <w:tr>
        <w:trPr>
          <w:trHeight w:val="200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Lease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Expenses^</w:t>
            </w:r>
          </w:p>
        </w:tc>
        <w:tc>
          <w:tcPr>
            <w:tcW w:w="2788" w:type="dxa"/>
          </w:tcPr>
          <w:p>
            <w:pPr>
              <w:pStyle w:val="TableParagraph"/>
              <w:spacing w:line="181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731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 w:before="1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873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6"/>
              <w:ind w:left="26"/>
              <w:rPr>
                <w:sz w:val="17"/>
              </w:rPr>
            </w:pPr>
            <w:r>
              <w:rPr>
                <w:sz w:val="17"/>
              </w:rPr>
              <w:t>Professional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technical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fees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26,012</w:t>
            </w:r>
          </w:p>
        </w:tc>
        <w:tc>
          <w:tcPr>
            <w:tcW w:w="886" w:type="dxa"/>
          </w:tcPr>
          <w:p>
            <w:pPr>
              <w:pStyle w:val="TableParagraph"/>
              <w:spacing w:line="183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29,584</w:t>
            </w:r>
          </w:p>
        </w:tc>
      </w:tr>
      <w:tr>
        <w:trPr>
          <w:trHeight w:val="200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Computer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costs</w:t>
            </w:r>
          </w:p>
        </w:tc>
        <w:tc>
          <w:tcPr>
            <w:tcW w:w="2788" w:type="dxa"/>
          </w:tcPr>
          <w:p>
            <w:pPr>
              <w:pStyle w:val="TableParagraph"/>
              <w:spacing w:line="181" w:lineRule="exact"/>
              <w:ind w:right="10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16,924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/>
              <w:ind w:right="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14,831</w:t>
            </w:r>
          </w:p>
        </w:tc>
      </w:tr>
      <w:tr>
        <w:trPr>
          <w:trHeight w:val="201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Outsourced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corporate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2788" w:type="dxa"/>
          </w:tcPr>
          <w:p>
            <w:pPr>
              <w:pStyle w:val="TableParagraph"/>
              <w:spacing w:line="181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8,539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 w:before="2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6,285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7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Repairs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maintenance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8,281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 w:before="2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2,350</w:t>
            </w:r>
          </w:p>
        </w:tc>
      </w:tr>
      <w:tr>
        <w:trPr>
          <w:trHeight w:val="200" w:hRule="atLeast"/>
        </w:trPr>
        <w:tc>
          <w:tcPr>
            <w:tcW w:w="5434" w:type="dxa"/>
          </w:tcPr>
          <w:p>
            <w:pPr>
              <w:pStyle w:val="TableParagraph"/>
              <w:spacing w:line="175" w:lineRule="exact" w:before="5"/>
              <w:ind w:left="26"/>
              <w:rPr>
                <w:sz w:val="17"/>
              </w:rPr>
            </w:pPr>
            <w:r>
              <w:rPr>
                <w:sz w:val="17"/>
              </w:rPr>
              <w:t>Property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operational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costs</w:t>
            </w:r>
          </w:p>
        </w:tc>
        <w:tc>
          <w:tcPr>
            <w:tcW w:w="2788" w:type="dxa"/>
          </w:tcPr>
          <w:p>
            <w:pPr>
              <w:pStyle w:val="TableParagraph"/>
              <w:spacing w:line="180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9,125</w:t>
            </w:r>
          </w:p>
        </w:tc>
        <w:tc>
          <w:tcPr>
            <w:tcW w:w="886" w:type="dxa"/>
          </w:tcPr>
          <w:p>
            <w:pPr>
              <w:pStyle w:val="TableParagraph"/>
              <w:spacing w:line="180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5,481</w:t>
            </w:r>
          </w:p>
        </w:tc>
      </w:tr>
      <w:tr>
        <w:trPr>
          <w:trHeight w:val="201" w:hRule="atLeast"/>
        </w:trPr>
        <w:tc>
          <w:tcPr>
            <w:tcW w:w="5434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Administration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costs</w:t>
            </w:r>
          </w:p>
        </w:tc>
        <w:tc>
          <w:tcPr>
            <w:tcW w:w="2788" w:type="dxa"/>
          </w:tcPr>
          <w:p>
            <w:pPr>
              <w:pStyle w:val="TableParagraph"/>
              <w:spacing w:line="182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3,632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3,678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7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Minor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plant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equipment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1,862</w:t>
            </w:r>
          </w:p>
        </w:tc>
        <w:tc>
          <w:tcPr>
            <w:tcW w:w="886" w:type="dxa"/>
          </w:tcPr>
          <w:p>
            <w:pPr>
              <w:pStyle w:val="TableParagraph"/>
              <w:spacing w:line="181" w:lineRule="exact" w:before="2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4,596</w:t>
            </w:r>
          </w:p>
        </w:tc>
      </w:tr>
      <w:tr>
        <w:trPr>
          <w:trHeight w:val="200" w:hRule="atLeast"/>
        </w:trPr>
        <w:tc>
          <w:tcPr>
            <w:tcW w:w="5434" w:type="dxa"/>
          </w:tcPr>
          <w:p>
            <w:pPr>
              <w:pStyle w:val="TableParagraph"/>
              <w:spacing w:line="175" w:lineRule="exact" w:before="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Travel</w:t>
            </w:r>
          </w:p>
        </w:tc>
        <w:tc>
          <w:tcPr>
            <w:tcW w:w="2788" w:type="dxa"/>
          </w:tcPr>
          <w:p>
            <w:pPr>
              <w:pStyle w:val="TableParagraph"/>
              <w:spacing w:line="180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3,816</w:t>
            </w:r>
          </w:p>
        </w:tc>
        <w:tc>
          <w:tcPr>
            <w:tcW w:w="886" w:type="dxa"/>
          </w:tcPr>
          <w:p>
            <w:pPr>
              <w:pStyle w:val="TableParagraph"/>
              <w:spacing w:line="179" w:lineRule="exact" w:before="1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3,893</w:t>
            </w:r>
          </w:p>
        </w:tc>
      </w:tr>
      <w:tr>
        <w:trPr>
          <w:trHeight w:val="201" w:hRule="atLeast"/>
        </w:trPr>
        <w:tc>
          <w:tcPr>
            <w:tcW w:w="5434" w:type="dxa"/>
          </w:tcPr>
          <w:p>
            <w:pPr>
              <w:pStyle w:val="TableParagraph"/>
              <w:spacing w:line="175" w:lineRule="exact" w:before="7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Telecommunications</w:t>
            </w:r>
          </w:p>
        </w:tc>
        <w:tc>
          <w:tcPr>
            <w:tcW w:w="2788" w:type="dxa"/>
          </w:tcPr>
          <w:p>
            <w:pPr>
              <w:pStyle w:val="TableParagraph"/>
              <w:spacing w:line="182" w:lineRule="exact"/>
              <w:ind w:right="1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4,524</w:t>
            </w:r>
          </w:p>
        </w:tc>
        <w:tc>
          <w:tcPr>
            <w:tcW w:w="886" w:type="dxa"/>
          </w:tcPr>
          <w:p>
            <w:pPr>
              <w:pStyle w:val="TableParagraph"/>
              <w:spacing w:line="182" w:lineRule="exact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4,925</w:t>
            </w:r>
          </w:p>
        </w:tc>
      </w:tr>
      <w:tr>
        <w:trPr>
          <w:trHeight w:val="202" w:hRule="atLeast"/>
        </w:trPr>
        <w:tc>
          <w:tcPr>
            <w:tcW w:w="5434" w:type="dxa"/>
          </w:tcPr>
          <w:p>
            <w:pPr>
              <w:pStyle w:val="TableParagraph"/>
              <w:spacing w:line="176" w:lineRule="exact" w:before="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Consultancies</w:t>
            </w:r>
          </w:p>
        </w:tc>
        <w:tc>
          <w:tcPr>
            <w:tcW w:w="2788" w:type="dxa"/>
          </w:tcPr>
          <w:p>
            <w:pPr>
              <w:pStyle w:val="TableParagraph"/>
              <w:spacing w:line="183" w:lineRule="exact"/>
              <w:ind w:right="10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86" w:type="dxa"/>
          </w:tcPr>
          <w:p>
            <w:pPr>
              <w:pStyle w:val="TableParagraph"/>
              <w:spacing w:line="183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>
        <w:trPr>
          <w:trHeight w:val="203" w:hRule="atLeast"/>
        </w:trPr>
        <w:tc>
          <w:tcPr>
            <w:tcW w:w="54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8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10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12,000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3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6,744</w:t>
            </w:r>
          </w:p>
        </w:tc>
      </w:tr>
      <w:tr>
        <w:trPr>
          <w:trHeight w:val="200" w:hRule="atLeast"/>
        </w:trPr>
        <w:tc>
          <w:tcPr>
            <w:tcW w:w="54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7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0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1,134,446</w:t>
            </w:r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1,050,320</w:t>
            </w:r>
          </w:p>
        </w:tc>
      </w:tr>
    </w:tbl>
    <w:p>
      <w:pPr>
        <w:pStyle w:val="BodyText"/>
        <w:spacing w:before="2"/>
        <w:rPr>
          <w:sz w:val="16"/>
        </w:rPr>
      </w:pPr>
    </w:p>
    <w:p>
      <w:pPr>
        <w:spacing w:line="249" w:lineRule="auto" w:before="99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*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Procurement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encompasses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procurement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outsourced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delivery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social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services.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transaction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classified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procurement,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 goods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received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must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approximately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equal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consideration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exchanged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those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goods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services.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Where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substance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arrangement,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transaction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classified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grant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B2-3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.</w:t>
      </w:r>
    </w:p>
    <w:p>
      <w:pPr>
        <w:spacing w:line="249" w:lineRule="auto" w:before="130"/>
        <w:ind w:left="141" w:right="200" w:firstLine="0"/>
        <w:jc w:val="both"/>
        <w:rPr>
          <w:sz w:val="17"/>
        </w:rPr>
      </w:pPr>
      <w:r>
        <w:rPr>
          <w:w w:val="105"/>
          <w:sz w:val="17"/>
          <w:vertAlign w:val="superscript"/>
        </w:rPr>
        <w:t>#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Payments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for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non-specialised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commercial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office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accommodation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under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the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Queensland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Government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Accommodation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Office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(QGAO)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framework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and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residential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accommodation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properties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under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the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Government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Employee Housing (GEH) program arise from non-lease arrangements with the Department of Energy and Public</w:t>
      </w:r>
      <w:r>
        <w:rPr>
          <w:spacing w:val="1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Works,</w:t>
      </w:r>
      <w:r>
        <w:rPr>
          <w:spacing w:val="-3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who</w:t>
      </w:r>
      <w:r>
        <w:rPr>
          <w:spacing w:val="-2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has</w:t>
      </w:r>
      <w:r>
        <w:rPr>
          <w:spacing w:val="-6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substantive</w:t>
      </w:r>
      <w:r>
        <w:rPr>
          <w:spacing w:val="-3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substitution</w:t>
      </w:r>
      <w:r>
        <w:rPr>
          <w:spacing w:val="-4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rights</w:t>
      </w:r>
      <w:r>
        <w:rPr>
          <w:spacing w:val="-4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over</w:t>
      </w:r>
      <w:r>
        <w:rPr>
          <w:spacing w:val="-5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the</w:t>
      </w:r>
      <w:r>
        <w:rPr>
          <w:spacing w:val="-4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assets</w:t>
      </w:r>
      <w:r>
        <w:rPr>
          <w:spacing w:val="-3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used</w:t>
      </w:r>
      <w:r>
        <w:rPr>
          <w:spacing w:val="-6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within these</w:t>
      </w:r>
      <w:r>
        <w:rPr>
          <w:spacing w:val="-4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schemes.</w:t>
      </w:r>
      <w:r>
        <w:rPr>
          <w:spacing w:val="-3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Payments</w:t>
      </w:r>
      <w:r>
        <w:rPr>
          <w:spacing w:val="-3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are</w:t>
      </w:r>
      <w:r>
        <w:rPr>
          <w:spacing w:val="-3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expensed</w:t>
      </w:r>
      <w:r>
        <w:rPr>
          <w:spacing w:val="-47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as</w:t>
      </w:r>
      <w:r>
        <w:rPr>
          <w:spacing w:val="-6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incurred</w:t>
      </w:r>
      <w:r>
        <w:rPr>
          <w:spacing w:val="-6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and</w:t>
      </w:r>
      <w:r>
        <w:rPr>
          <w:spacing w:val="-6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categorised</w:t>
      </w:r>
      <w:r>
        <w:rPr>
          <w:spacing w:val="-6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within</w:t>
      </w:r>
      <w:r>
        <w:rPr>
          <w:spacing w:val="-4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office</w:t>
      </w:r>
      <w:r>
        <w:rPr>
          <w:spacing w:val="-6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accommodation</w:t>
      </w:r>
      <w:r>
        <w:rPr>
          <w:spacing w:val="-6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and</w:t>
      </w:r>
      <w:r>
        <w:rPr>
          <w:spacing w:val="-8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employee</w:t>
      </w:r>
      <w:r>
        <w:rPr>
          <w:spacing w:val="-6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housing</w:t>
      </w:r>
      <w:r>
        <w:rPr>
          <w:spacing w:val="-4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line</w:t>
      </w:r>
      <w:r>
        <w:rPr>
          <w:spacing w:val="-9"/>
          <w:w w:val="105"/>
          <w:sz w:val="17"/>
          <w:vertAlign w:val="baseline"/>
        </w:rPr>
        <w:t> </w:t>
      </w:r>
      <w:r>
        <w:rPr>
          <w:w w:val="105"/>
          <w:sz w:val="17"/>
          <w:vertAlign w:val="baseline"/>
        </w:rPr>
        <w:t>items.</w:t>
      </w:r>
    </w:p>
    <w:p>
      <w:pPr>
        <w:pStyle w:val="BodyText"/>
        <w:spacing w:before="9"/>
        <w:rPr>
          <w:sz w:val="16"/>
        </w:rPr>
      </w:pPr>
    </w:p>
    <w:p>
      <w:pPr>
        <w:spacing w:line="247" w:lineRule="auto" w:before="1"/>
        <w:ind w:left="141" w:right="239" w:firstLine="0"/>
        <w:jc w:val="both"/>
        <w:rPr>
          <w:sz w:val="17"/>
        </w:rPr>
      </w:pPr>
      <w:r>
        <w:rPr>
          <w:w w:val="105"/>
          <w:sz w:val="17"/>
        </w:rPr>
        <w:t>^ Lease expenses include lease rentals for short-term leases, leases of low value assets and variable lease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payments.</w:t>
      </w:r>
    </w:p>
    <w:p>
      <w:pPr>
        <w:spacing w:after="0" w:line="247" w:lineRule="auto"/>
        <w:jc w:val="both"/>
        <w:rPr>
          <w:sz w:val="17"/>
        </w:rPr>
        <w:sectPr>
          <w:pgSz w:w="11910" w:h="16840"/>
          <w:pgMar w:header="2121" w:footer="2017" w:top="3460" w:bottom="2200" w:left="1260" w:right="1180"/>
        </w:sect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4"/>
        <w:gridCol w:w="2063"/>
        <w:gridCol w:w="814"/>
      </w:tblGrid>
      <w:tr>
        <w:trPr>
          <w:trHeight w:val="309" w:hRule="atLeast"/>
        </w:trPr>
        <w:tc>
          <w:tcPr>
            <w:tcW w:w="6234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B2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Expenses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(continued)</w:t>
            </w:r>
          </w:p>
        </w:tc>
        <w:tc>
          <w:tcPr>
            <w:tcW w:w="2877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6234" w:type="dxa"/>
          </w:tcPr>
          <w:p>
            <w:pPr>
              <w:pStyle w:val="TableParagraph"/>
              <w:spacing w:before="68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B2-3</w:t>
            </w:r>
            <w:r>
              <w:rPr>
                <w:b/>
                <w:spacing w:val="4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Grants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and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Subsidies</w:t>
            </w:r>
          </w:p>
        </w:tc>
        <w:tc>
          <w:tcPr>
            <w:tcW w:w="287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62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</w:tcPr>
          <w:p>
            <w:pPr>
              <w:pStyle w:val="TableParagraph"/>
              <w:spacing w:line="182" w:lineRule="exact" w:before="70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14" w:type="dxa"/>
          </w:tcPr>
          <w:p>
            <w:pPr>
              <w:pStyle w:val="TableParagraph"/>
              <w:spacing w:line="182" w:lineRule="exact" w:before="70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2" w:hRule="atLeast"/>
        </w:trPr>
        <w:tc>
          <w:tcPr>
            <w:tcW w:w="62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7" w:hRule="atLeast"/>
        </w:trPr>
        <w:tc>
          <w:tcPr>
            <w:tcW w:w="623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178" w:lineRule="exact" w:before="1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Child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Safety</w:t>
            </w:r>
          </w:p>
        </w:tc>
        <w:tc>
          <w:tcPr>
            <w:tcW w:w="20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3" w:lineRule="exact"/>
              <w:ind w:right="1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167,909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3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155,200</w:t>
            </w:r>
          </w:p>
        </w:tc>
      </w:tr>
      <w:tr>
        <w:trPr>
          <w:trHeight w:val="202" w:hRule="atLeast"/>
        </w:trPr>
        <w:tc>
          <w:tcPr>
            <w:tcW w:w="6234" w:type="dxa"/>
          </w:tcPr>
          <w:p>
            <w:pPr>
              <w:pStyle w:val="TableParagraph"/>
              <w:spacing w:line="177" w:lineRule="exact" w:before="5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Youth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Justice</w:t>
            </w:r>
          </w:p>
        </w:tc>
        <w:tc>
          <w:tcPr>
            <w:tcW w:w="2063" w:type="dxa"/>
          </w:tcPr>
          <w:p>
            <w:pPr>
              <w:pStyle w:val="TableParagraph"/>
              <w:spacing w:line="182" w:lineRule="exact" w:before="1"/>
              <w:ind w:right="1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5,760</w:t>
            </w:r>
          </w:p>
        </w:tc>
        <w:tc>
          <w:tcPr>
            <w:tcW w:w="814" w:type="dxa"/>
          </w:tcPr>
          <w:p>
            <w:pPr>
              <w:pStyle w:val="TableParagraph"/>
              <w:spacing w:line="180" w:lineRule="exact" w:before="3"/>
              <w:ind w:right="5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234" w:type="dxa"/>
          </w:tcPr>
          <w:p>
            <w:pPr>
              <w:pStyle w:val="TableParagraph"/>
              <w:spacing w:line="177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Domestic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Family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Violence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Prevention</w:t>
            </w:r>
          </w:p>
        </w:tc>
        <w:tc>
          <w:tcPr>
            <w:tcW w:w="2063" w:type="dxa"/>
          </w:tcPr>
          <w:p>
            <w:pPr>
              <w:pStyle w:val="TableParagraph"/>
              <w:spacing w:line="179" w:lineRule="exact"/>
              <w:ind w:right="1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4,020</w:t>
            </w:r>
          </w:p>
        </w:tc>
        <w:tc>
          <w:tcPr>
            <w:tcW w:w="814" w:type="dxa"/>
          </w:tcPr>
          <w:p>
            <w:pPr>
              <w:pStyle w:val="TableParagraph"/>
              <w:spacing w:line="179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5,858</w:t>
            </w:r>
          </w:p>
        </w:tc>
      </w:tr>
      <w:tr>
        <w:trPr>
          <w:trHeight w:val="201" w:hRule="atLeast"/>
        </w:trPr>
        <w:tc>
          <w:tcPr>
            <w:tcW w:w="6234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Young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People</w:t>
            </w:r>
          </w:p>
        </w:tc>
        <w:tc>
          <w:tcPr>
            <w:tcW w:w="2063" w:type="dxa"/>
          </w:tcPr>
          <w:p>
            <w:pPr>
              <w:pStyle w:val="TableParagraph"/>
              <w:spacing w:line="182" w:lineRule="exact"/>
              <w:ind w:right="1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</w:t>
            </w:r>
          </w:p>
        </w:tc>
        <w:tc>
          <w:tcPr>
            <w:tcW w:w="814" w:type="dxa"/>
          </w:tcPr>
          <w:p>
            <w:pPr>
              <w:pStyle w:val="TableParagraph"/>
              <w:spacing w:line="182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233</w:t>
            </w:r>
          </w:p>
        </w:tc>
      </w:tr>
      <w:tr>
        <w:trPr>
          <w:trHeight w:val="204" w:hRule="atLeast"/>
        </w:trPr>
        <w:tc>
          <w:tcPr>
            <w:tcW w:w="6234" w:type="dxa"/>
          </w:tcPr>
          <w:p>
            <w:pPr>
              <w:pStyle w:val="TableParagraph"/>
              <w:spacing w:line="177" w:lineRule="exact" w:before="7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Women</w:t>
            </w:r>
          </w:p>
        </w:tc>
        <w:tc>
          <w:tcPr>
            <w:tcW w:w="2063" w:type="dxa"/>
          </w:tcPr>
          <w:p>
            <w:pPr>
              <w:pStyle w:val="TableParagraph"/>
              <w:spacing w:line="182" w:lineRule="exact" w:before="2"/>
              <w:ind w:right="17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14" w:type="dxa"/>
          </w:tcPr>
          <w:p>
            <w:pPr>
              <w:pStyle w:val="TableParagraph"/>
              <w:spacing w:line="184" w:lineRule="exact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305</w:t>
            </w:r>
          </w:p>
        </w:tc>
      </w:tr>
      <w:tr>
        <w:trPr>
          <w:trHeight w:val="200" w:hRule="atLeast"/>
        </w:trPr>
        <w:tc>
          <w:tcPr>
            <w:tcW w:w="6234" w:type="dxa"/>
          </w:tcPr>
          <w:p>
            <w:pPr>
              <w:pStyle w:val="TableParagraph"/>
              <w:spacing w:line="174" w:lineRule="exact" w:before="7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Multicultural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Affairs</w:t>
            </w:r>
          </w:p>
        </w:tc>
        <w:tc>
          <w:tcPr>
            <w:tcW w:w="2063" w:type="dxa"/>
          </w:tcPr>
          <w:p>
            <w:pPr>
              <w:pStyle w:val="TableParagraph"/>
              <w:spacing w:line="180" w:lineRule="exact"/>
              <w:ind w:right="1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4,408</w:t>
            </w:r>
          </w:p>
        </w:tc>
        <w:tc>
          <w:tcPr>
            <w:tcW w:w="814" w:type="dxa"/>
          </w:tcPr>
          <w:p>
            <w:pPr>
              <w:pStyle w:val="TableParagraph"/>
              <w:spacing w:line="179" w:lineRule="exact" w:before="2"/>
              <w:ind w:right="5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234" w:type="dxa"/>
          </w:tcPr>
          <w:p>
            <w:pPr>
              <w:pStyle w:val="TableParagraph"/>
              <w:spacing w:line="175" w:lineRule="exact" w:before="5"/>
              <w:ind w:left="26"/>
              <w:rPr>
                <w:sz w:val="17"/>
              </w:rPr>
            </w:pPr>
            <w:r>
              <w:rPr>
                <w:sz w:val="17"/>
              </w:rPr>
              <w:t>Community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Services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General</w:t>
            </w:r>
          </w:p>
        </w:tc>
        <w:tc>
          <w:tcPr>
            <w:tcW w:w="2063" w:type="dxa"/>
          </w:tcPr>
          <w:p>
            <w:pPr>
              <w:pStyle w:val="TableParagraph"/>
              <w:spacing w:line="180" w:lineRule="exact"/>
              <w:ind w:right="1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814" w:type="dxa"/>
          </w:tcPr>
          <w:p>
            <w:pPr>
              <w:pStyle w:val="TableParagraph"/>
              <w:spacing w:line="180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>
        <w:trPr>
          <w:trHeight w:val="206" w:hRule="atLeast"/>
        </w:trPr>
        <w:tc>
          <w:tcPr>
            <w:tcW w:w="62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Donations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gifts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7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8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"/>
              <w:ind w:right="5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</w:tr>
      <w:tr>
        <w:trPr>
          <w:trHeight w:val="203" w:hRule="atLeast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18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182,269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161,648</w:t>
            </w:r>
          </w:p>
        </w:tc>
      </w:tr>
      <w:tr>
        <w:trPr>
          <w:trHeight w:val="816" w:hRule="atLeast"/>
        </w:trPr>
        <w:tc>
          <w:tcPr>
            <w:tcW w:w="62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B2-4</w:t>
            </w:r>
            <w:r>
              <w:rPr>
                <w:b/>
                <w:w w:val="105"/>
                <w:sz w:val="17"/>
              </w:rPr>
              <w:t> Other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206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623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4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419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82" w:lineRule="exact" w:before="4"/>
              <w:ind w:left="379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417" w:hRule="atLeast"/>
        </w:trPr>
        <w:tc>
          <w:tcPr>
            <w:tcW w:w="62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line="176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losses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disposal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property,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plant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equipment</w:t>
            </w:r>
          </w:p>
        </w:tc>
        <w:tc>
          <w:tcPr>
            <w:tcW w:w="20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81" w:lineRule="exact"/>
              <w:ind w:right="17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8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line="181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560</w:t>
            </w:r>
          </w:p>
        </w:tc>
      </w:tr>
      <w:tr>
        <w:trPr>
          <w:trHeight w:val="201" w:hRule="atLeast"/>
        </w:trPr>
        <w:tc>
          <w:tcPr>
            <w:tcW w:w="6234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Insurance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premiums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Insurance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Fund</w:t>
            </w:r>
          </w:p>
        </w:tc>
        <w:tc>
          <w:tcPr>
            <w:tcW w:w="2063" w:type="dxa"/>
          </w:tcPr>
          <w:p>
            <w:pPr>
              <w:pStyle w:val="TableParagraph"/>
              <w:spacing w:line="182" w:lineRule="exact"/>
              <w:ind w:right="17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5,517</w:t>
            </w:r>
          </w:p>
        </w:tc>
        <w:tc>
          <w:tcPr>
            <w:tcW w:w="814" w:type="dxa"/>
          </w:tcPr>
          <w:p>
            <w:pPr>
              <w:pStyle w:val="TableParagraph"/>
              <w:spacing w:line="182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2,292</w:t>
            </w:r>
          </w:p>
        </w:tc>
      </w:tr>
      <w:tr>
        <w:trPr>
          <w:trHeight w:val="201" w:hRule="atLeast"/>
        </w:trPr>
        <w:tc>
          <w:tcPr>
            <w:tcW w:w="6234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External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audit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fees*</w:t>
            </w:r>
          </w:p>
        </w:tc>
        <w:tc>
          <w:tcPr>
            <w:tcW w:w="2063" w:type="dxa"/>
          </w:tcPr>
          <w:p>
            <w:pPr>
              <w:pStyle w:val="TableParagraph"/>
              <w:spacing w:line="181" w:lineRule="exact" w:before="1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169</w:t>
            </w:r>
          </w:p>
        </w:tc>
        <w:tc>
          <w:tcPr>
            <w:tcW w:w="814" w:type="dxa"/>
          </w:tcPr>
          <w:p>
            <w:pPr>
              <w:pStyle w:val="TableParagraph"/>
              <w:spacing w:line="181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252</w:t>
            </w:r>
          </w:p>
        </w:tc>
      </w:tr>
      <w:tr>
        <w:trPr>
          <w:trHeight w:val="201" w:hRule="atLeast"/>
        </w:trPr>
        <w:tc>
          <w:tcPr>
            <w:tcW w:w="6234" w:type="dxa"/>
          </w:tcPr>
          <w:p>
            <w:pPr>
              <w:pStyle w:val="TableParagraph"/>
              <w:spacing w:line="176" w:lineRule="exact" w:before="5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Special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payments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gratia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payments^</w:t>
            </w:r>
          </w:p>
        </w:tc>
        <w:tc>
          <w:tcPr>
            <w:tcW w:w="2063" w:type="dxa"/>
          </w:tcPr>
          <w:p>
            <w:pPr>
              <w:pStyle w:val="TableParagraph"/>
              <w:spacing w:line="181" w:lineRule="exact" w:before="1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558</w:t>
            </w:r>
          </w:p>
        </w:tc>
        <w:tc>
          <w:tcPr>
            <w:tcW w:w="814" w:type="dxa"/>
          </w:tcPr>
          <w:p>
            <w:pPr>
              <w:pStyle w:val="TableParagraph"/>
              <w:spacing w:line="181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720</w:t>
            </w:r>
          </w:p>
        </w:tc>
      </w:tr>
      <w:tr>
        <w:trPr>
          <w:trHeight w:val="205" w:hRule="atLeast"/>
        </w:trPr>
        <w:tc>
          <w:tcPr>
            <w:tcW w:w="62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0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/>
              <w:ind w:right="18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355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4,729</w:t>
            </w:r>
          </w:p>
        </w:tc>
      </w:tr>
      <w:tr>
        <w:trPr>
          <w:trHeight w:val="200" w:hRule="atLeast"/>
        </w:trPr>
        <w:tc>
          <w:tcPr>
            <w:tcW w:w="62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0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17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6,601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1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8,553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100"/>
        <w:ind w:left="141" w:right="201" w:firstLine="0"/>
        <w:jc w:val="both"/>
        <w:rPr>
          <w:sz w:val="17"/>
        </w:rPr>
      </w:pPr>
      <w:r>
        <w:rPr>
          <w:w w:val="105"/>
          <w:sz w:val="17"/>
        </w:rPr>
        <w:t>* The Auditor-General of Queensland is the department's external auditor. Total external audit fees relating to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2020-21 financial statements audit are estimated to be $0.246 million (2019-20: $0.220 million). There are 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non-audit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included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amount.</w:t>
      </w:r>
    </w:p>
    <w:p>
      <w:pPr>
        <w:spacing w:before="179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^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Special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payments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represent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gratia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expenditure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other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expenditure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contractually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legally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obligated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make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other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parties.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special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payments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include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7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payments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above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$5,000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totalling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$0.099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million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predominately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relating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reimbursing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carers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damage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caused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departmental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care.</w:t>
      </w:r>
    </w:p>
    <w:p>
      <w:pPr>
        <w:spacing w:after="0"/>
        <w:jc w:val="both"/>
        <w:rPr>
          <w:sz w:val="17"/>
        </w:rPr>
        <w:sectPr>
          <w:headerReference w:type="default" r:id="rId172"/>
          <w:footerReference w:type="default" r:id="rId173"/>
          <w:pgSz w:w="11910" w:h="16840"/>
          <w:pgMar w:header="2121" w:footer="2017" w:top="3060" w:bottom="2200" w:left="1260" w:right="1180"/>
        </w:sect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5"/>
        <w:gridCol w:w="3050"/>
        <w:gridCol w:w="718"/>
      </w:tblGrid>
      <w:tr>
        <w:trPr>
          <w:trHeight w:val="309" w:hRule="atLeast"/>
        </w:trPr>
        <w:tc>
          <w:tcPr>
            <w:tcW w:w="5345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C1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Cash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4"/>
                <w:sz w:val="21"/>
              </w:rPr>
              <w:t> </w:t>
            </w:r>
            <w:r>
              <w:rPr>
                <w:b/>
                <w:sz w:val="21"/>
              </w:rPr>
              <w:t>Cash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Equivalents</w:t>
            </w:r>
          </w:p>
        </w:tc>
        <w:tc>
          <w:tcPr>
            <w:tcW w:w="376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534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78" w:lineRule="exact" w:before="11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8"/>
              <w:ind w:left="321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78" w:lineRule="exact" w:before="11"/>
              <w:ind w:left="281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419" w:hRule="atLeast"/>
        </w:trPr>
        <w:tc>
          <w:tcPr>
            <w:tcW w:w="534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18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Cash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hand</w:t>
            </w:r>
          </w:p>
        </w:tc>
        <w:tc>
          <w:tcPr>
            <w:tcW w:w="30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4" w:lineRule="exact"/>
              <w:ind w:right="2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71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4" w:lineRule="exact"/>
              <w:ind w:right="6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</w:t>
            </w:r>
          </w:p>
        </w:tc>
      </w:tr>
      <w:tr>
        <w:trPr>
          <w:trHeight w:val="206" w:hRule="atLeast"/>
        </w:trPr>
        <w:tc>
          <w:tcPr>
            <w:tcW w:w="5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Cash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bank</w:t>
            </w:r>
          </w:p>
        </w:tc>
        <w:tc>
          <w:tcPr>
            <w:tcW w:w="30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2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52,055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5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7,056</w:t>
            </w:r>
          </w:p>
        </w:tc>
      </w:tr>
      <w:tr>
        <w:trPr>
          <w:trHeight w:val="198" w:hRule="atLeast"/>
        </w:trPr>
        <w:tc>
          <w:tcPr>
            <w:tcW w:w="534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305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27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52,104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7,084</w:t>
            </w:r>
          </w:p>
        </w:tc>
      </w:tr>
    </w:tbl>
    <w:p>
      <w:pPr>
        <w:pStyle w:val="BodyText"/>
        <w:spacing w:before="3"/>
        <w:rPr>
          <w:sz w:val="15"/>
        </w:rPr>
      </w:pPr>
    </w:p>
    <w:p>
      <w:pPr>
        <w:spacing w:line="247" w:lineRule="auto" w:before="99"/>
        <w:ind w:left="141" w:right="0" w:firstLine="0"/>
        <w:jc w:val="left"/>
        <w:rPr>
          <w:sz w:val="17"/>
        </w:rPr>
      </w:pPr>
      <w:r>
        <w:rPr>
          <w:w w:val="105"/>
          <w:sz w:val="17"/>
        </w:rPr>
        <w:t>For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purposes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Statement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Position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Statement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Cash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Flows,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cash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include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all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cash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cheques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receipted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but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banked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June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2021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institutions.</w:t>
      </w:r>
    </w:p>
    <w:p>
      <w:pPr>
        <w:spacing w:before="143"/>
        <w:ind w:left="141" w:right="0" w:firstLine="0"/>
        <w:jc w:val="left"/>
        <w:rPr>
          <w:b/>
          <w:sz w:val="21"/>
        </w:rPr>
      </w:pPr>
      <w:r>
        <w:rPr>
          <w:b/>
          <w:sz w:val="21"/>
        </w:rPr>
        <w:t>C2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Receivables</w:t>
      </w:r>
    </w:p>
    <w:p>
      <w:pPr>
        <w:pStyle w:val="BodyText"/>
        <w:spacing w:before="2"/>
        <w:rPr>
          <w:b/>
          <w:sz w:val="12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4"/>
        <w:gridCol w:w="1431"/>
        <w:gridCol w:w="766"/>
      </w:tblGrid>
      <w:tr>
        <w:trPr>
          <w:trHeight w:val="403" w:hRule="atLeast"/>
        </w:trPr>
        <w:tc>
          <w:tcPr>
            <w:tcW w:w="691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8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78" w:lineRule="exact" w:before="11"/>
              <w:ind w:left="8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371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78" w:lineRule="exact" w:before="11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615" w:hRule="atLeast"/>
        </w:trPr>
        <w:tc>
          <w:tcPr>
            <w:tcW w:w="69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</w:p>
          <w:p>
            <w:pPr>
              <w:pStyle w:val="TableParagraph"/>
              <w:spacing w:line="179" w:lineRule="exact" w:before="1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Trade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debtors</w:t>
            </w:r>
          </w:p>
        </w:tc>
        <w:tc>
          <w:tcPr>
            <w:tcW w:w="14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9" w:lineRule="exact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16,338</w:t>
            </w:r>
          </w:p>
        </w:tc>
        <w:tc>
          <w:tcPr>
            <w:tcW w:w="7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79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2,118</w:t>
            </w:r>
          </w:p>
        </w:tc>
      </w:tr>
      <w:tr>
        <w:trPr>
          <w:trHeight w:val="205" w:hRule="atLeast"/>
        </w:trPr>
        <w:tc>
          <w:tcPr>
            <w:tcW w:w="6914" w:type="dxa"/>
          </w:tcPr>
          <w:p>
            <w:pPr>
              <w:pStyle w:val="TableParagraph"/>
              <w:spacing w:line="183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Less: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Allowance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impairment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loss</w:t>
            </w:r>
          </w:p>
        </w:tc>
        <w:tc>
          <w:tcPr>
            <w:tcW w:w="1431" w:type="dxa"/>
          </w:tcPr>
          <w:p>
            <w:pPr>
              <w:pStyle w:val="TableParagraph"/>
              <w:spacing w:line="183" w:lineRule="exact" w:before="2"/>
              <w:ind w:right="17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(135)</w:t>
            </w:r>
          </w:p>
        </w:tc>
        <w:tc>
          <w:tcPr>
            <w:tcW w:w="766" w:type="dxa"/>
          </w:tcPr>
          <w:p>
            <w:pPr>
              <w:pStyle w:val="TableParagraph"/>
              <w:spacing w:line="183" w:lineRule="exact" w:before="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(34)</w:t>
            </w:r>
          </w:p>
        </w:tc>
      </w:tr>
      <w:tr>
        <w:trPr>
          <w:trHeight w:val="256" w:hRule="atLeast"/>
        </w:trPr>
        <w:tc>
          <w:tcPr>
            <w:tcW w:w="691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5"/>
              <w:ind w:right="22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16,203</w:t>
            </w:r>
          </w:p>
        </w:tc>
        <w:tc>
          <w:tcPr>
            <w:tcW w:w="766" w:type="dxa"/>
          </w:tcPr>
          <w:p>
            <w:pPr>
              <w:pStyle w:val="TableParagraph"/>
              <w:spacing w:before="5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2,084</w:t>
            </w:r>
          </w:p>
        </w:tc>
      </w:tr>
      <w:tr>
        <w:trPr>
          <w:trHeight w:val="254" w:hRule="atLeast"/>
        </w:trPr>
        <w:tc>
          <w:tcPr>
            <w:tcW w:w="6914" w:type="dxa"/>
          </w:tcPr>
          <w:p>
            <w:pPr>
              <w:pStyle w:val="TableParagraph"/>
              <w:spacing w:line="178" w:lineRule="exact" w:before="5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GST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input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tax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credits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receivable</w:t>
            </w:r>
          </w:p>
        </w:tc>
        <w:tc>
          <w:tcPr>
            <w:tcW w:w="1431" w:type="dxa"/>
          </w:tcPr>
          <w:p>
            <w:pPr>
              <w:pStyle w:val="TableParagraph"/>
              <w:spacing w:line="181" w:lineRule="exact" w:before="53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11,003</w:t>
            </w:r>
          </w:p>
        </w:tc>
        <w:tc>
          <w:tcPr>
            <w:tcW w:w="766" w:type="dxa"/>
          </w:tcPr>
          <w:p>
            <w:pPr>
              <w:pStyle w:val="TableParagraph"/>
              <w:spacing w:line="181" w:lineRule="exact" w:before="53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6,658</w:t>
            </w:r>
          </w:p>
        </w:tc>
      </w:tr>
      <w:tr>
        <w:trPr>
          <w:trHeight w:val="201" w:hRule="atLeast"/>
        </w:trPr>
        <w:tc>
          <w:tcPr>
            <w:tcW w:w="6914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Annual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leave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reimbursements</w:t>
            </w:r>
          </w:p>
        </w:tc>
        <w:tc>
          <w:tcPr>
            <w:tcW w:w="1431" w:type="dxa"/>
          </w:tcPr>
          <w:p>
            <w:pPr>
              <w:pStyle w:val="TableParagraph"/>
              <w:spacing w:line="181" w:lineRule="exact" w:before="1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9,978</w:t>
            </w:r>
          </w:p>
        </w:tc>
        <w:tc>
          <w:tcPr>
            <w:tcW w:w="766" w:type="dxa"/>
          </w:tcPr>
          <w:p>
            <w:pPr>
              <w:pStyle w:val="TableParagraph"/>
              <w:spacing w:line="181" w:lineRule="exact" w:before="1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3,783</w:t>
            </w:r>
          </w:p>
        </w:tc>
      </w:tr>
      <w:tr>
        <w:trPr>
          <w:trHeight w:val="200" w:hRule="atLeast"/>
        </w:trPr>
        <w:tc>
          <w:tcPr>
            <w:tcW w:w="6914" w:type="dxa"/>
          </w:tcPr>
          <w:p>
            <w:pPr>
              <w:pStyle w:val="TableParagraph"/>
              <w:spacing w:line="177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Long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service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leave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reimbursements</w:t>
            </w:r>
          </w:p>
        </w:tc>
        <w:tc>
          <w:tcPr>
            <w:tcW w:w="1431" w:type="dxa"/>
          </w:tcPr>
          <w:p>
            <w:pPr>
              <w:pStyle w:val="TableParagraph"/>
              <w:spacing w:line="180" w:lineRule="exact" w:before="1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1,732</w:t>
            </w:r>
          </w:p>
        </w:tc>
        <w:tc>
          <w:tcPr>
            <w:tcW w:w="766" w:type="dxa"/>
          </w:tcPr>
          <w:p>
            <w:pPr>
              <w:pStyle w:val="TableParagraph"/>
              <w:spacing w:line="180" w:lineRule="exact" w:before="1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945</w:t>
            </w:r>
          </w:p>
        </w:tc>
      </w:tr>
      <w:tr>
        <w:trPr>
          <w:trHeight w:val="206" w:hRule="atLeast"/>
        </w:trPr>
        <w:tc>
          <w:tcPr>
            <w:tcW w:w="69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Appropriation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revenue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receivable*</w:t>
            </w:r>
          </w:p>
        </w:tc>
        <w:tc>
          <w:tcPr>
            <w:tcW w:w="14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5,115</w:t>
            </w: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40,830</w:t>
            </w:r>
          </w:p>
        </w:tc>
      </w:tr>
      <w:tr>
        <w:trPr>
          <w:trHeight w:val="203" w:hRule="atLeast"/>
        </w:trPr>
        <w:tc>
          <w:tcPr>
            <w:tcW w:w="6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4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44,031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54,300</w:t>
            </w:r>
          </w:p>
        </w:tc>
      </w:tr>
      <w:tr>
        <w:trPr>
          <w:trHeight w:val="509" w:hRule="atLeast"/>
        </w:trPr>
        <w:tc>
          <w:tcPr>
            <w:tcW w:w="69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spacing w:line="177" w:lineRule="exact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*Appropriation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receivable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30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June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2021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Commonwealth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funded.</w:t>
            </w:r>
          </w:p>
        </w:tc>
        <w:tc>
          <w:tcPr>
            <w:tcW w:w="1431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9" w:lineRule="auto" w:before="206"/>
        <w:ind w:left="141" w:right="186" w:firstLine="0"/>
        <w:jc w:val="left"/>
        <w:rPr>
          <w:sz w:val="17"/>
        </w:rPr>
      </w:pP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closing</w:t>
      </w:r>
      <w:r>
        <w:rPr>
          <w:spacing w:val="7"/>
          <w:sz w:val="17"/>
        </w:rPr>
        <w:t> </w:t>
      </w:r>
      <w:r>
        <w:rPr>
          <w:sz w:val="17"/>
        </w:rPr>
        <w:t>balance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0"/>
          <w:sz w:val="17"/>
        </w:rPr>
        <w:t> </w:t>
      </w:r>
      <w:r>
        <w:rPr>
          <w:sz w:val="17"/>
        </w:rPr>
        <w:t>receivables</w:t>
      </w:r>
      <w:r>
        <w:rPr>
          <w:spacing w:val="15"/>
          <w:sz w:val="17"/>
        </w:rPr>
        <w:t> </w:t>
      </w:r>
      <w:r>
        <w:rPr>
          <w:sz w:val="17"/>
        </w:rPr>
        <w:t>arising</w:t>
      </w:r>
      <w:r>
        <w:rPr>
          <w:spacing w:val="5"/>
          <w:sz w:val="17"/>
        </w:rPr>
        <w:t> </w:t>
      </w:r>
      <w:r>
        <w:rPr>
          <w:sz w:val="17"/>
        </w:rPr>
        <w:t>from</w:t>
      </w:r>
      <w:r>
        <w:rPr>
          <w:spacing w:val="11"/>
          <w:sz w:val="17"/>
        </w:rPr>
        <w:t> </w:t>
      </w:r>
      <w:r>
        <w:rPr>
          <w:sz w:val="17"/>
        </w:rPr>
        <w:t>contracts</w:t>
      </w:r>
      <w:r>
        <w:rPr>
          <w:spacing w:val="8"/>
          <w:sz w:val="17"/>
        </w:rPr>
        <w:t> </w:t>
      </w:r>
      <w:r>
        <w:rPr>
          <w:sz w:val="17"/>
        </w:rPr>
        <w:t>with</w:t>
      </w:r>
      <w:r>
        <w:rPr>
          <w:spacing w:val="11"/>
          <w:sz w:val="17"/>
        </w:rPr>
        <w:t> </w:t>
      </w:r>
      <w:r>
        <w:rPr>
          <w:sz w:val="17"/>
        </w:rPr>
        <w:t>customers</w:t>
      </w:r>
      <w:r>
        <w:rPr>
          <w:spacing w:val="8"/>
          <w:sz w:val="17"/>
        </w:rPr>
        <w:t> </w:t>
      </w:r>
      <w:r>
        <w:rPr>
          <w:sz w:val="17"/>
        </w:rPr>
        <w:t>at</w:t>
      </w:r>
      <w:r>
        <w:rPr>
          <w:spacing w:val="13"/>
          <w:sz w:val="17"/>
        </w:rPr>
        <w:t> </w:t>
      </w:r>
      <w:r>
        <w:rPr>
          <w:sz w:val="17"/>
        </w:rPr>
        <w:t>30</w:t>
      </w:r>
      <w:r>
        <w:rPr>
          <w:spacing w:val="5"/>
          <w:sz w:val="17"/>
        </w:rPr>
        <w:t> </w:t>
      </w:r>
      <w:r>
        <w:rPr>
          <w:sz w:val="17"/>
        </w:rPr>
        <w:t>June</w:t>
      </w:r>
      <w:r>
        <w:rPr>
          <w:spacing w:val="8"/>
          <w:sz w:val="17"/>
        </w:rPr>
        <w:t> </w:t>
      </w:r>
      <w:r>
        <w:rPr>
          <w:sz w:val="17"/>
        </w:rPr>
        <w:t>2021</w:t>
      </w:r>
      <w:r>
        <w:rPr>
          <w:spacing w:val="11"/>
          <w:sz w:val="17"/>
        </w:rPr>
        <w:t> </w:t>
      </w:r>
      <w:r>
        <w:rPr>
          <w:sz w:val="17"/>
        </w:rPr>
        <w:t>is</w:t>
      </w:r>
      <w:r>
        <w:rPr>
          <w:spacing w:val="14"/>
          <w:sz w:val="17"/>
        </w:rPr>
        <w:t> </w:t>
      </w:r>
      <w:r>
        <w:rPr>
          <w:sz w:val="17"/>
        </w:rPr>
        <w:t>$2.368</w:t>
      </w:r>
      <w:r>
        <w:rPr>
          <w:spacing w:val="9"/>
          <w:sz w:val="17"/>
        </w:rPr>
        <w:t> </w:t>
      </w:r>
      <w:r>
        <w:rPr>
          <w:sz w:val="17"/>
        </w:rPr>
        <w:t>million</w:t>
      </w:r>
      <w:r>
        <w:rPr>
          <w:spacing w:val="13"/>
          <w:sz w:val="17"/>
        </w:rPr>
        <w:t> </w:t>
      </w:r>
      <w:r>
        <w:rPr>
          <w:sz w:val="17"/>
        </w:rPr>
        <w:t>(1</w:t>
      </w:r>
      <w:r>
        <w:rPr>
          <w:spacing w:val="6"/>
          <w:sz w:val="17"/>
        </w:rPr>
        <w:t> </w:t>
      </w:r>
      <w:r>
        <w:rPr>
          <w:sz w:val="17"/>
        </w:rPr>
        <w:t>July</w:t>
      </w:r>
      <w:r>
        <w:rPr>
          <w:spacing w:val="1"/>
          <w:sz w:val="17"/>
        </w:rPr>
        <w:t> </w:t>
      </w:r>
      <w:r>
        <w:rPr>
          <w:w w:val="105"/>
          <w:sz w:val="17"/>
        </w:rPr>
        <w:t>2020: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$0.176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million).</w:t>
      </w:r>
    </w:p>
    <w:p>
      <w:pPr>
        <w:spacing w:line="244" w:lineRule="auto" w:before="167"/>
        <w:ind w:left="141" w:right="0" w:firstLine="0"/>
        <w:jc w:val="left"/>
        <w:rPr>
          <w:sz w:val="17"/>
        </w:rPr>
      </w:pPr>
      <w:r>
        <w:rPr>
          <w:w w:val="105"/>
          <w:sz w:val="17"/>
        </w:rPr>
        <w:t>Trade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other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debtors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recognised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amounts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due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time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sale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delivery.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Settlement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amounts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required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within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days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invoice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date.</w:t>
      </w:r>
    </w:p>
    <w:p>
      <w:pPr>
        <w:spacing w:before="142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Impairment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Receivables</w:t>
      </w:r>
    </w:p>
    <w:p>
      <w:pPr>
        <w:spacing w:line="247" w:lineRule="auto" w:before="140"/>
        <w:ind w:left="141" w:right="201" w:firstLine="0"/>
        <w:jc w:val="both"/>
        <w:rPr>
          <w:sz w:val="17"/>
        </w:rPr>
      </w:pPr>
      <w:r>
        <w:rPr>
          <w:w w:val="105"/>
          <w:sz w:val="17"/>
        </w:rPr>
        <w:t>The loss allowance for trade and other debtors reflects lifetime expected credit losses and incorporates reasonable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 supportable forward-looking information. Economic changes impacting the department's debtors, and relevant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industry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department's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impairment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assessment.</w:t>
      </w:r>
    </w:p>
    <w:p>
      <w:pPr>
        <w:spacing w:line="249" w:lineRule="auto" w:before="136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The majority of the department's receivables are from Queensland Government agencies, Statutory Bodies 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Australian Government agencies who are expected to have an insignificant, and therefore immaterial, level of credit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risk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exposure.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loss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allowance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recorded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receivables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basis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materiality.</w:t>
      </w:r>
    </w:p>
    <w:p>
      <w:pPr>
        <w:spacing w:line="247" w:lineRule="auto" w:before="133"/>
        <w:ind w:left="141" w:right="206" w:firstLine="0"/>
        <w:jc w:val="both"/>
        <w:rPr>
          <w:sz w:val="17"/>
        </w:rPr>
      </w:pPr>
      <w:r>
        <w:rPr>
          <w:w w:val="105"/>
          <w:sz w:val="17"/>
        </w:rPr>
        <w:t>Where the department has no reasonable expectation of recovering an amount owed by a debtor, the debt 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written-off by directly reducing the receivable against the loss allowance. This occurs when the debt is over 90 days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past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ceased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all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enforcement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activities.</w:t>
      </w:r>
    </w:p>
    <w:p>
      <w:pPr>
        <w:spacing w:after="0" w:line="247" w:lineRule="auto"/>
        <w:jc w:val="both"/>
        <w:rPr>
          <w:sz w:val="17"/>
        </w:rPr>
        <w:sectPr>
          <w:pgSz w:w="11910" w:h="16840"/>
          <w:pgMar w:header="2121" w:footer="2017" w:top="3060" w:bottom="2200" w:left="1260" w:right="1180"/>
        </w:sectPr>
      </w:pPr>
    </w:p>
    <w:p>
      <w:pPr>
        <w:spacing w:before="164"/>
        <w:ind w:left="141" w:right="0" w:firstLine="0"/>
        <w:jc w:val="both"/>
        <w:rPr>
          <w:b/>
          <w:sz w:val="21"/>
        </w:rPr>
      </w:pPr>
      <w:r>
        <w:rPr>
          <w:b/>
          <w:sz w:val="21"/>
        </w:rPr>
        <w:t>C2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Receivables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(continued)</w:t>
      </w:r>
    </w:p>
    <w:p>
      <w:pPr>
        <w:spacing w:line="249" w:lineRule="auto" w:before="134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There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been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increase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gross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receivables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June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2021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compared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June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2020.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result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Machinery-of-Government changes and the timing of invoicing arrangements. A total of $0.194 million of trade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debtors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were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deemed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uncollectable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2020-21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were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written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off.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3"/>
        <w:gridCol w:w="2162"/>
        <w:gridCol w:w="715"/>
      </w:tblGrid>
      <w:tr>
        <w:trPr>
          <w:trHeight w:val="403" w:hRule="atLeast"/>
        </w:trPr>
        <w:tc>
          <w:tcPr>
            <w:tcW w:w="62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6"/>
              <w:ind w:right="2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2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3" w:lineRule="exact" w:before="6"/>
              <w:ind w:left="25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4" w:hRule="atLeast"/>
        </w:trPr>
        <w:tc>
          <w:tcPr>
            <w:tcW w:w="62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Loss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allowance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July</w:t>
            </w:r>
          </w:p>
        </w:tc>
        <w:tc>
          <w:tcPr>
            <w:tcW w:w="21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right="2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0" w:lineRule="exact"/>
              <w:ind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</w:tr>
      <w:tr>
        <w:trPr>
          <w:trHeight w:val="201" w:hRule="atLeast"/>
        </w:trPr>
        <w:tc>
          <w:tcPr>
            <w:tcW w:w="6263" w:type="dxa"/>
          </w:tcPr>
          <w:p>
            <w:pPr>
              <w:pStyle w:val="TableParagraph"/>
              <w:spacing w:line="177" w:lineRule="exact" w:before="4"/>
              <w:ind w:left="-3"/>
              <w:rPr>
                <w:sz w:val="17"/>
              </w:rPr>
            </w:pPr>
            <w:r>
              <w:rPr>
                <w:sz w:val="17"/>
              </w:rPr>
              <w:t>Increase/decrease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allowance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recognised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result</w:t>
            </w:r>
          </w:p>
        </w:tc>
        <w:tc>
          <w:tcPr>
            <w:tcW w:w="2162" w:type="dxa"/>
          </w:tcPr>
          <w:p>
            <w:pPr>
              <w:pStyle w:val="TableParagraph"/>
              <w:spacing w:line="179" w:lineRule="exact" w:before="2"/>
              <w:ind w:right="2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295</w:t>
            </w:r>
          </w:p>
        </w:tc>
        <w:tc>
          <w:tcPr>
            <w:tcW w:w="715" w:type="dxa"/>
          </w:tcPr>
          <w:p>
            <w:pPr>
              <w:pStyle w:val="TableParagraph"/>
              <w:spacing w:line="179" w:lineRule="exact" w:before="2"/>
              <w:ind w:right="2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>
        <w:trPr>
          <w:trHeight w:val="203" w:hRule="atLeast"/>
        </w:trPr>
        <w:tc>
          <w:tcPr>
            <w:tcW w:w="626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79" w:lineRule="exact" w:before="4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Amounts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written-off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during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year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*</w:t>
            </w:r>
          </w:p>
        </w:tc>
        <w:tc>
          <w:tcPr>
            <w:tcW w:w="216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/>
              <w:ind w:right="2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(194)</w:t>
            </w:r>
          </w:p>
        </w:tc>
        <w:tc>
          <w:tcPr>
            <w:tcW w:w="7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4" w:lineRule="exact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(58)</w:t>
            </w:r>
          </w:p>
        </w:tc>
      </w:tr>
      <w:tr>
        <w:trPr>
          <w:trHeight w:val="168" w:hRule="atLeast"/>
        </w:trPr>
        <w:tc>
          <w:tcPr>
            <w:tcW w:w="6263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8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162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8" w:lineRule="exact"/>
              <w:ind w:right="2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135</w:t>
            </w:r>
          </w:p>
        </w:tc>
        <w:tc>
          <w:tcPr>
            <w:tcW w:w="7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8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</w:t>
            </w:r>
          </w:p>
        </w:tc>
      </w:tr>
    </w:tbl>
    <w:p>
      <w:pPr>
        <w:spacing w:line="247" w:lineRule="auto" w:before="133"/>
        <w:ind w:left="141" w:right="243" w:firstLine="0"/>
        <w:jc w:val="both"/>
        <w:rPr>
          <w:sz w:val="17"/>
        </w:rPr>
      </w:pPr>
      <w:r>
        <w:rPr>
          <w:w w:val="105"/>
          <w:sz w:val="17"/>
        </w:rPr>
        <w:t>*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Total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amount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written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during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year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$0.194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million.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amount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includes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$0.113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million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opening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balance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allowance.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3"/>
        <w:gridCol w:w="2793"/>
        <w:gridCol w:w="715"/>
      </w:tblGrid>
      <w:tr>
        <w:trPr>
          <w:trHeight w:val="309" w:hRule="atLeast"/>
        </w:trPr>
        <w:tc>
          <w:tcPr>
            <w:tcW w:w="5633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C3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Non-Current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Assets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Held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for</w:t>
            </w:r>
            <w:r>
              <w:rPr>
                <w:b/>
                <w:spacing w:val="7"/>
                <w:sz w:val="21"/>
              </w:rPr>
              <w:t> </w:t>
            </w:r>
            <w:r>
              <w:rPr>
                <w:b/>
                <w:sz w:val="21"/>
              </w:rPr>
              <w:t>Sale</w:t>
            </w:r>
          </w:p>
        </w:tc>
        <w:tc>
          <w:tcPr>
            <w:tcW w:w="350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93" w:type="dxa"/>
          </w:tcPr>
          <w:p>
            <w:pPr>
              <w:pStyle w:val="TableParagraph"/>
              <w:spacing w:line="179" w:lineRule="exact" w:before="68"/>
              <w:ind w:right="2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15" w:type="dxa"/>
          </w:tcPr>
          <w:p>
            <w:pPr>
              <w:pStyle w:val="TableParagraph"/>
              <w:spacing w:line="179" w:lineRule="exact" w:before="68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563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right="2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8" w:hRule="atLeast"/>
        </w:trPr>
        <w:tc>
          <w:tcPr>
            <w:tcW w:w="563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</w:p>
          <w:p>
            <w:pPr>
              <w:pStyle w:val="TableParagraph"/>
              <w:spacing w:line="179" w:lineRule="exact" w:before="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Land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Held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Sale</w:t>
            </w:r>
          </w:p>
        </w:tc>
        <w:tc>
          <w:tcPr>
            <w:tcW w:w="279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84" w:lineRule="exact"/>
              <w:ind w:right="3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21,000</w:t>
            </w:r>
          </w:p>
        </w:tc>
        <w:tc>
          <w:tcPr>
            <w:tcW w:w="71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5"/>
              </w:rPr>
            </w:pPr>
          </w:p>
          <w:p>
            <w:pPr>
              <w:pStyle w:val="TableParagraph"/>
              <w:spacing w:line="184" w:lineRule="exact"/>
              <w:ind w:right="8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4" w:hRule="atLeast"/>
        </w:trPr>
        <w:tc>
          <w:tcPr>
            <w:tcW w:w="56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Buildings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Held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Sale</w:t>
            </w:r>
          </w:p>
        </w:tc>
        <w:tc>
          <w:tcPr>
            <w:tcW w:w="2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31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500</w:t>
            </w:r>
          </w:p>
        </w:tc>
        <w:tc>
          <w:tcPr>
            <w:tcW w:w="7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2"/>
              <w:ind w:right="8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56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7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31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21,500</w:t>
            </w:r>
          </w:p>
        </w:tc>
        <w:tc>
          <w:tcPr>
            <w:tcW w:w="7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47" w:lineRule="auto" w:before="0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Non-current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held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relate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former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Brisbane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Children's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Court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management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determined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available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immediate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sale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its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present</w:t>
      </w:r>
      <w:r>
        <w:rPr>
          <w:spacing w:val="15"/>
          <w:w w:val="105"/>
          <w:sz w:val="17"/>
        </w:rPr>
        <w:t> </w:t>
      </w:r>
      <w:r>
        <w:rPr>
          <w:w w:val="105"/>
          <w:sz w:val="17"/>
        </w:rPr>
        <w:t>condition.</w:t>
      </w:r>
    </w:p>
    <w:p>
      <w:pPr>
        <w:pStyle w:val="BodyText"/>
        <w:spacing w:before="9"/>
        <w:rPr>
          <w:sz w:val="18"/>
        </w:rPr>
      </w:pPr>
    </w:p>
    <w:p>
      <w:pPr>
        <w:spacing w:line="247" w:lineRule="auto" w:before="1"/>
        <w:ind w:left="141" w:right="260" w:firstLine="0"/>
        <w:jc w:val="left"/>
        <w:rPr>
          <w:sz w:val="17"/>
        </w:rPr>
      </w:pPr>
      <w:r>
        <w:rPr>
          <w:w w:val="105"/>
          <w:sz w:val="17"/>
        </w:rPr>
        <w:t>AASB 5 </w:t>
      </w:r>
      <w:r>
        <w:rPr>
          <w:i/>
          <w:w w:val="105"/>
          <w:sz w:val="17"/>
        </w:rPr>
        <w:t>Non Current Assets Held for Sale and Discontinued Operations </w:t>
      </w:r>
      <w:r>
        <w:rPr>
          <w:w w:val="105"/>
          <w:sz w:val="17"/>
        </w:rPr>
        <w:t>allows for an asset to be classified as held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sale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period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longer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than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twelve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months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when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delay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caused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events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circumstances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beyond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entity’s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control.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committed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sale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assets,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however,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been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delay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sale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process outside the control of the department. The sale of these assets is highly probable within the next twelve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months. The Queensland Government has chosen the site for a build -to-Rent development with an affordable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housing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component.</w:t>
      </w:r>
    </w:p>
    <w:p>
      <w:pPr>
        <w:pStyle w:val="BodyText"/>
        <w:spacing w:before="2"/>
        <w:rPr>
          <w:sz w:val="17"/>
        </w:rPr>
      </w:pPr>
    </w:p>
    <w:p>
      <w:pPr>
        <w:spacing w:line="247" w:lineRule="auto" w:before="0"/>
        <w:ind w:left="141" w:right="0" w:firstLine="0"/>
        <w:jc w:val="left"/>
        <w:rPr>
          <w:sz w:val="17"/>
        </w:rPr>
      </w:pPr>
      <w:r>
        <w:rPr>
          <w:w w:val="105"/>
          <w:sz w:val="17"/>
        </w:rPr>
        <w:t>A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comprehensive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valuation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was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undertaken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Herron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Todd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White</w:t>
      </w:r>
      <w:r>
        <w:rPr>
          <w:spacing w:val="2"/>
          <w:w w:val="105"/>
          <w:sz w:val="17"/>
        </w:rPr>
        <w:t> </w:t>
      </w:r>
      <w:r>
        <w:rPr>
          <w:w w:val="105"/>
          <w:sz w:val="17"/>
        </w:rPr>
        <w:t>effective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February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2021.</w:t>
      </w:r>
      <w:r>
        <w:rPr>
          <w:spacing w:val="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7"/>
          <w:w w:val="105"/>
          <w:sz w:val="17"/>
        </w:rPr>
        <w:t> </w:t>
      </w:r>
      <w:r>
        <w:rPr>
          <w:spacing w:val="-1"/>
          <w:w w:val="105"/>
          <w:sz w:val="17"/>
        </w:rPr>
        <w:t>department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assessed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current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appropriate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end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reporting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period.</w:t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41" w:right="0" w:firstLine="0"/>
        <w:jc w:val="left"/>
        <w:rPr>
          <w:b/>
          <w:sz w:val="21"/>
        </w:rPr>
      </w:pPr>
      <w:r>
        <w:rPr>
          <w:b/>
          <w:sz w:val="21"/>
        </w:rPr>
        <w:t>C4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Property,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Plant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Equipment</w:t>
      </w:r>
    </w:p>
    <w:p>
      <w:pPr>
        <w:spacing w:before="142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C4-1</w:t>
      </w:r>
      <w:r>
        <w:rPr>
          <w:b/>
          <w:spacing w:val="4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Recognition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and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Acquisition</w:t>
      </w:r>
    </w:p>
    <w:p>
      <w:pPr>
        <w:spacing w:line="244" w:lineRule="auto" w:before="8"/>
        <w:ind w:left="196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Items</w:t>
      </w:r>
      <w:r>
        <w:rPr>
          <w:spacing w:val="-8"/>
          <w:w w:val="105"/>
          <w:sz w:val="17"/>
        </w:rPr>
        <w:t> </w:t>
      </w:r>
      <w:r>
        <w:rPr>
          <w:spacing w:val="-2"/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property,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plant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and</w:t>
      </w:r>
      <w:r>
        <w:rPr>
          <w:spacing w:val="-6"/>
          <w:w w:val="105"/>
          <w:sz w:val="17"/>
        </w:rPr>
        <w:t> </w:t>
      </w:r>
      <w:r>
        <w:rPr>
          <w:spacing w:val="-2"/>
          <w:w w:val="105"/>
          <w:sz w:val="17"/>
        </w:rPr>
        <w:t>equipment</w:t>
      </w:r>
      <w:r>
        <w:rPr>
          <w:spacing w:val="-6"/>
          <w:w w:val="105"/>
          <w:sz w:val="17"/>
        </w:rPr>
        <w:t> </w:t>
      </w:r>
      <w:r>
        <w:rPr>
          <w:spacing w:val="-2"/>
          <w:w w:val="105"/>
          <w:sz w:val="17"/>
        </w:rPr>
        <w:t>with</w:t>
      </w:r>
      <w:r>
        <w:rPr>
          <w:spacing w:val="-8"/>
          <w:w w:val="105"/>
          <w:sz w:val="17"/>
        </w:rPr>
        <w:t> </w:t>
      </w:r>
      <w:r>
        <w:rPr>
          <w:spacing w:val="-2"/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spacing w:val="-2"/>
          <w:w w:val="105"/>
          <w:sz w:val="17"/>
        </w:rPr>
        <w:t>cost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or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other</w:t>
      </w:r>
      <w:r>
        <w:rPr>
          <w:spacing w:val="-9"/>
          <w:w w:val="105"/>
          <w:sz w:val="17"/>
        </w:rPr>
        <w:t> </w:t>
      </w:r>
      <w:r>
        <w:rPr>
          <w:spacing w:val="-2"/>
          <w:w w:val="105"/>
          <w:sz w:val="17"/>
        </w:rPr>
        <w:t>value</w:t>
      </w:r>
      <w:r>
        <w:rPr>
          <w:spacing w:val="-8"/>
          <w:w w:val="105"/>
          <w:sz w:val="17"/>
        </w:rPr>
        <w:t> </w:t>
      </w:r>
      <w:r>
        <w:rPr>
          <w:spacing w:val="-2"/>
          <w:w w:val="105"/>
          <w:sz w:val="17"/>
        </w:rPr>
        <w:t>equal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or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excess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following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thresholds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w w:val="105"/>
          <w:sz w:val="17"/>
        </w:rPr>
        <w:t> year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acquisition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reported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property,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plant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equipment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following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classes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5"/>
        <w:gridCol w:w="806"/>
      </w:tblGrid>
      <w:tr>
        <w:trPr>
          <w:trHeight w:val="205" w:hRule="atLeast"/>
        </w:trPr>
        <w:tc>
          <w:tcPr>
            <w:tcW w:w="2785" w:type="dxa"/>
          </w:tcPr>
          <w:p>
            <w:pPr>
              <w:pStyle w:val="TableParagraph"/>
              <w:spacing w:line="186" w:lineRule="exact"/>
              <w:ind w:left="50"/>
              <w:rPr>
                <w:sz w:val="17"/>
              </w:rPr>
            </w:pPr>
            <w:r>
              <w:rPr>
                <w:sz w:val="17"/>
              </w:rPr>
              <w:t>Buildings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(inc.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site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improvements)</w:t>
            </w:r>
          </w:p>
        </w:tc>
        <w:tc>
          <w:tcPr>
            <w:tcW w:w="806" w:type="dxa"/>
          </w:tcPr>
          <w:p>
            <w:pPr>
              <w:pStyle w:val="TableParagraph"/>
              <w:spacing w:line="172" w:lineRule="exact" w:before="13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$10,000</w:t>
            </w:r>
          </w:p>
        </w:tc>
      </w:tr>
      <w:tr>
        <w:trPr>
          <w:trHeight w:val="197" w:hRule="atLeast"/>
        </w:trPr>
        <w:tc>
          <w:tcPr>
            <w:tcW w:w="2785" w:type="dxa"/>
          </w:tcPr>
          <w:p>
            <w:pPr>
              <w:pStyle w:val="TableParagraph"/>
              <w:spacing w:line="178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Land</w:t>
            </w:r>
          </w:p>
        </w:tc>
        <w:tc>
          <w:tcPr>
            <w:tcW w:w="806" w:type="dxa"/>
          </w:tcPr>
          <w:p>
            <w:pPr>
              <w:pStyle w:val="TableParagraph"/>
              <w:spacing w:line="171" w:lineRule="exact" w:before="7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$1</w:t>
            </w:r>
          </w:p>
        </w:tc>
      </w:tr>
      <w:tr>
        <w:trPr>
          <w:trHeight w:val="206" w:hRule="atLeast"/>
        </w:trPr>
        <w:tc>
          <w:tcPr>
            <w:tcW w:w="2785" w:type="dxa"/>
          </w:tcPr>
          <w:p>
            <w:pPr>
              <w:pStyle w:val="TableParagraph"/>
              <w:spacing w:line="187" w:lineRule="exact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Plant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equipment</w:t>
            </w:r>
          </w:p>
        </w:tc>
        <w:tc>
          <w:tcPr>
            <w:tcW w:w="806" w:type="dxa"/>
          </w:tcPr>
          <w:p>
            <w:pPr>
              <w:pStyle w:val="TableParagraph"/>
              <w:spacing w:line="177" w:lineRule="exact" w:before="10"/>
              <w:ind w:left="120"/>
              <w:rPr>
                <w:sz w:val="17"/>
              </w:rPr>
            </w:pPr>
            <w:r>
              <w:rPr>
                <w:w w:val="105"/>
                <w:sz w:val="17"/>
              </w:rPr>
              <w:t>$5,000</w:t>
            </w:r>
          </w:p>
        </w:tc>
      </w:tr>
    </w:tbl>
    <w:p>
      <w:pPr>
        <w:spacing w:before="118"/>
        <w:ind w:left="120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Items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with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lesser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value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are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expensed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year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acquisition.</w:t>
      </w:r>
    </w:p>
    <w:p>
      <w:pPr>
        <w:spacing w:after="0"/>
        <w:jc w:val="left"/>
        <w:rPr>
          <w:sz w:val="17"/>
        </w:rPr>
        <w:sectPr>
          <w:pgSz w:w="11910" w:h="16840"/>
          <w:pgMar w:header="2121" w:footer="2017" w:top="3060" w:bottom="2200" w:left="1260" w:right="1180"/>
        </w:sectPr>
      </w:pPr>
    </w:p>
    <w:p>
      <w:pPr>
        <w:spacing w:before="138"/>
        <w:ind w:left="14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C4-1</w:t>
      </w:r>
      <w:r>
        <w:rPr>
          <w:b/>
          <w:spacing w:val="4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Recognition</w:t>
      </w:r>
      <w:r>
        <w:rPr>
          <w:b/>
          <w:spacing w:val="-1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and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Acquisition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(continued)</w:t>
      </w:r>
    </w:p>
    <w:p>
      <w:pPr>
        <w:spacing w:line="247" w:lineRule="auto" w:before="138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Expenditure on property, plant and equipment is capitalised where it is probable that the expenditure will produce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future service potential for the department. Subsequent expenditure is only added to an asset’s carrying amount if it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increases the service potential or useful life of that asset. Maintenance expenditure that merely restores original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potential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(lost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through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ordinary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wear 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tear)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expensed.</w:t>
      </w:r>
    </w:p>
    <w:p>
      <w:pPr>
        <w:spacing w:before="145"/>
        <w:ind w:left="14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C4-2</w:t>
      </w:r>
      <w:r>
        <w:rPr>
          <w:b/>
          <w:spacing w:val="43"/>
          <w:w w:val="105"/>
          <w:sz w:val="17"/>
        </w:rPr>
        <w:t> </w:t>
      </w:r>
      <w:r>
        <w:rPr>
          <w:b/>
          <w:w w:val="105"/>
          <w:sz w:val="17"/>
        </w:rPr>
        <w:t>Measurement</w:t>
      </w:r>
    </w:p>
    <w:p>
      <w:pPr>
        <w:spacing w:line="247" w:lineRule="auto" w:before="138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Following the Machinery-of-Government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changes, assets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from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former Department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Justice were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transferred into the Department of Children, Youth Justice and Multicultural Affairs on 13 November 2020. The cost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acquired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part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Machinery-of-Government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change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recognised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gross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carrying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amount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books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transferor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immediately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prior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transfer,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together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accumulated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depreciation.</w:t>
      </w:r>
    </w:p>
    <w:p>
      <w:pPr>
        <w:spacing w:line="247" w:lineRule="auto" w:before="138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Historical cost is used for the initial recording of all property, plant and equipment acquisitions. Historical cost 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determined as the value given as consideration plus costs incidental to the acquisition, including architect's fees,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engineering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design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fees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other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costs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incurred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getting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ready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use.</w:t>
      </w:r>
    </w:p>
    <w:p>
      <w:pPr>
        <w:spacing w:line="247" w:lineRule="auto" w:before="135"/>
        <w:ind w:left="141" w:right="200" w:firstLine="0"/>
        <w:jc w:val="both"/>
        <w:rPr>
          <w:sz w:val="17"/>
        </w:rPr>
      </w:pPr>
      <w:r>
        <w:rPr>
          <w:w w:val="105"/>
          <w:sz w:val="17"/>
        </w:rPr>
        <w:t>Plant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equipment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measured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historical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accordance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Queensland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Treasury’s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Non-Current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Asset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Policies (NCAPs). The carrying amounts for such plant and equipment are not materially different from their fair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value.</w:t>
      </w:r>
    </w:p>
    <w:p>
      <w:pPr>
        <w:spacing w:line="247" w:lineRule="auto" w:before="140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Fair value is the price that would be received to sell an asset or paid to transfer a liability in an orderly transaction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between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market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participants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measurement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date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under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current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market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conditions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(i.e.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exit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price)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regardless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whether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price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directly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derived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observable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inputs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estimated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using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another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valuation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technique.</w:t>
      </w:r>
    </w:p>
    <w:p>
      <w:pPr>
        <w:spacing w:line="247" w:lineRule="auto" w:before="138"/>
        <w:ind w:left="141" w:right="200" w:firstLine="0"/>
        <w:jc w:val="both"/>
        <w:rPr>
          <w:sz w:val="17"/>
        </w:rPr>
      </w:pPr>
      <w:r>
        <w:rPr>
          <w:w w:val="105"/>
          <w:sz w:val="17"/>
        </w:rPr>
        <w:t>Land and buildings are measured at fair value in accordance with NCAPs. These assets are reported at their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revalued amounts, being the fair value at the date of valuation, less any subsequent accumulated depreciation 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impairment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losses.</w:t>
      </w:r>
    </w:p>
    <w:p>
      <w:pPr>
        <w:spacing w:line="247" w:lineRule="auto" w:before="137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The fair values reported by the department are based on appropriate valuation techniques that maximise the use of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available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relevant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observable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inputs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minimise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use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unobservable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inputs.</w:t>
      </w:r>
    </w:p>
    <w:p>
      <w:pPr>
        <w:pStyle w:val="BodyText"/>
        <w:spacing w:before="9"/>
        <w:rPr>
          <w:sz w:val="17"/>
        </w:rPr>
      </w:pPr>
    </w:p>
    <w:p>
      <w:pPr>
        <w:spacing w:line="249" w:lineRule="auto" w:before="0"/>
        <w:ind w:left="141" w:right="233" w:firstLine="0"/>
        <w:jc w:val="both"/>
        <w:rPr>
          <w:sz w:val="17"/>
        </w:rPr>
      </w:pPr>
      <w:r>
        <w:rPr>
          <w:w w:val="105"/>
          <w:sz w:val="17"/>
        </w:rPr>
        <w:t>Land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buildings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revalued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annual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basis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either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appraisals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undertaken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independent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professional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valuer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appropriate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relevant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indices.</w:t>
      </w:r>
    </w:p>
    <w:p>
      <w:pPr>
        <w:pStyle w:val="BodyText"/>
        <w:spacing w:before="3"/>
        <w:rPr>
          <w:sz w:val="17"/>
        </w:rPr>
      </w:pPr>
    </w:p>
    <w:p>
      <w:pPr>
        <w:spacing w:line="247" w:lineRule="auto" w:before="0"/>
        <w:ind w:left="141" w:right="201" w:firstLine="0"/>
        <w:jc w:val="both"/>
        <w:rPr>
          <w:sz w:val="17"/>
        </w:rPr>
      </w:pPr>
      <w:r>
        <w:rPr>
          <w:w w:val="105"/>
          <w:sz w:val="17"/>
        </w:rPr>
        <w:t>For 2020-21, the department's assets have been materially kept up-to-date via the application of relevant indices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(refer to Note C4-8). Independent professional valuers supply the indices used for the various types of assets 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provides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assurance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robustness,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validity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appropriateness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application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relevant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assets.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Management assesses and confirms the relevance and suitability of these indices based on the department's own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particular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circumstances.</w:t>
      </w:r>
    </w:p>
    <w:p>
      <w:pPr>
        <w:pStyle w:val="BodyText"/>
        <w:spacing w:before="3"/>
        <w:rPr>
          <w:sz w:val="17"/>
        </w:rPr>
      </w:pPr>
    </w:p>
    <w:p>
      <w:pPr>
        <w:spacing w:before="0"/>
        <w:ind w:left="141" w:right="0" w:firstLine="0"/>
        <w:jc w:val="left"/>
        <w:rPr>
          <w:sz w:val="17"/>
        </w:rPr>
      </w:pPr>
      <w:r>
        <w:rPr>
          <w:sz w:val="17"/>
        </w:rPr>
        <w:t>Separately</w:t>
      </w:r>
      <w:r>
        <w:rPr>
          <w:spacing w:val="9"/>
          <w:sz w:val="17"/>
        </w:rPr>
        <w:t> </w:t>
      </w:r>
      <w:r>
        <w:rPr>
          <w:sz w:val="17"/>
        </w:rPr>
        <w:t>identified</w:t>
      </w:r>
      <w:r>
        <w:rPr>
          <w:spacing w:val="10"/>
          <w:sz w:val="17"/>
        </w:rPr>
        <w:t> </w:t>
      </w:r>
      <w:r>
        <w:rPr>
          <w:sz w:val="17"/>
        </w:rPr>
        <w:t>components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9"/>
          <w:sz w:val="17"/>
        </w:rPr>
        <w:t> </w:t>
      </w:r>
      <w:r>
        <w:rPr>
          <w:sz w:val="17"/>
        </w:rPr>
        <w:t>assets</w:t>
      </w:r>
      <w:r>
        <w:rPr>
          <w:spacing w:val="10"/>
          <w:sz w:val="17"/>
        </w:rPr>
        <w:t> </w:t>
      </w:r>
      <w:r>
        <w:rPr>
          <w:sz w:val="17"/>
        </w:rPr>
        <w:t>are</w:t>
      </w:r>
      <w:r>
        <w:rPr>
          <w:spacing w:val="7"/>
          <w:sz w:val="17"/>
        </w:rPr>
        <w:t> </w:t>
      </w:r>
      <w:r>
        <w:rPr>
          <w:sz w:val="17"/>
        </w:rPr>
        <w:t>measured</w:t>
      </w:r>
      <w:r>
        <w:rPr>
          <w:spacing w:val="13"/>
          <w:sz w:val="17"/>
        </w:rPr>
        <w:t> </w:t>
      </w:r>
      <w:r>
        <w:rPr>
          <w:sz w:val="17"/>
        </w:rPr>
        <w:t>on</w:t>
      </w:r>
      <w:r>
        <w:rPr>
          <w:spacing w:val="12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same</w:t>
      </w:r>
      <w:r>
        <w:rPr>
          <w:spacing w:val="9"/>
          <w:sz w:val="17"/>
        </w:rPr>
        <w:t> </w:t>
      </w:r>
      <w:r>
        <w:rPr>
          <w:sz w:val="17"/>
        </w:rPr>
        <w:t>basis</w:t>
      </w:r>
      <w:r>
        <w:rPr>
          <w:spacing w:val="12"/>
          <w:sz w:val="17"/>
        </w:rPr>
        <w:t> </w:t>
      </w:r>
      <w:r>
        <w:rPr>
          <w:sz w:val="17"/>
        </w:rPr>
        <w:t>as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assets</w:t>
      </w:r>
      <w:r>
        <w:rPr>
          <w:spacing w:val="12"/>
          <w:sz w:val="17"/>
        </w:rPr>
        <w:t> </w:t>
      </w:r>
      <w:r>
        <w:rPr>
          <w:sz w:val="17"/>
        </w:rPr>
        <w:t>to</w:t>
      </w:r>
      <w:r>
        <w:rPr>
          <w:spacing w:val="10"/>
          <w:sz w:val="17"/>
        </w:rPr>
        <w:t> </w:t>
      </w:r>
      <w:r>
        <w:rPr>
          <w:sz w:val="17"/>
        </w:rPr>
        <w:t>which</w:t>
      </w:r>
      <w:r>
        <w:rPr>
          <w:spacing w:val="16"/>
          <w:sz w:val="17"/>
        </w:rPr>
        <w:t> </w:t>
      </w:r>
      <w:r>
        <w:rPr>
          <w:sz w:val="17"/>
        </w:rPr>
        <w:t>they</w:t>
      </w:r>
      <w:r>
        <w:rPr>
          <w:spacing w:val="6"/>
          <w:sz w:val="17"/>
        </w:rPr>
        <w:t> </w:t>
      </w:r>
      <w:r>
        <w:rPr>
          <w:sz w:val="17"/>
        </w:rPr>
        <w:t>relate.</w:t>
      </w:r>
    </w:p>
    <w:p>
      <w:pPr>
        <w:spacing w:after="0"/>
        <w:jc w:val="left"/>
        <w:rPr>
          <w:sz w:val="17"/>
        </w:rPr>
        <w:sectPr>
          <w:headerReference w:type="default" r:id="rId174"/>
          <w:footerReference w:type="default" r:id="rId175"/>
          <w:pgSz w:w="11910" w:h="16840"/>
          <w:pgMar w:header="2121" w:footer="2017" w:top="3460" w:bottom="2200" w:left="1260" w:right="1180"/>
        </w:sectPr>
      </w:pPr>
    </w:p>
    <w:p>
      <w:pPr>
        <w:spacing w:before="138"/>
        <w:ind w:left="14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C4-3</w:t>
      </w:r>
      <w:r>
        <w:rPr>
          <w:b/>
          <w:spacing w:val="4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Complex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Assets</w:t>
      </w:r>
    </w:p>
    <w:p>
      <w:pPr>
        <w:spacing w:line="247" w:lineRule="auto" w:before="138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For complex assets, components are separately recorded when their value is significant relative to the total cost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 complex asset. When a separately identifiable component (or group of components) of significant value is</w:t>
      </w:r>
      <w:r>
        <w:rPr>
          <w:spacing w:val="1"/>
          <w:w w:val="105"/>
          <w:sz w:val="17"/>
        </w:rPr>
        <w:t> </w:t>
      </w:r>
      <w:r>
        <w:rPr>
          <w:sz w:val="17"/>
        </w:rPr>
        <w:t>replaced, the existing component(s) is derecognised. The replacement component(s) is capitalised when it is probable</w:t>
      </w:r>
      <w:r>
        <w:rPr>
          <w:spacing w:val="1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future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economic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benefits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significant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component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will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flow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conjunction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other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components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comprising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complex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asset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cost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exceeds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asset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recognition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thresholds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specified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above.</w:t>
      </w:r>
    </w:p>
    <w:p>
      <w:pPr>
        <w:pStyle w:val="BodyText"/>
        <w:rPr>
          <w:sz w:val="20"/>
        </w:rPr>
      </w:pPr>
    </w:p>
    <w:p>
      <w:pPr>
        <w:spacing w:line="247" w:lineRule="auto" w:before="179"/>
        <w:ind w:left="141" w:right="201" w:firstLine="0"/>
        <w:jc w:val="both"/>
        <w:rPr>
          <w:sz w:val="17"/>
        </w:rPr>
      </w:pP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majority of the department’s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specialised assets are youth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detention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centres transferred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from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former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 of Youth Justice as a result of the recent Machinery-of-Government changes. These assets have been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assessed as special purpose buildings, being a type of complex asset, and recorded at separate and identifiable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components in the asset register. Assets from the former Department of Child Safety, Youth and Women are Child</w:t>
      </w:r>
      <w:r>
        <w:rPr>
          <w:spacing w:val="1"/>
          <w:w w:val="105"/>
          <w:sz w:val="17"/>
        </w:rPr>
        <w:t> </w:t>
      </w:r>
      <w:r>
        <w:rPr>
          <w:sz w:val="17"/>
        </w:rPr>
        <w:t>Safe Houses, Small Group Homes and Therapeutic Residential Facilities. These specialised assets are not sufficiently</w:t>
      </w:r>
      <w:r>
        <w:rPr>
          <w:spacing w:val="1"/>
          <w:sz w:val="17"/>
        </w:rPr>
        <w:t> </w:t>
      </w:r>
      <w:r>
        <w:rPr>
          <w:w w:val="105"/>
          <w:sz w:val="17"/>
        </w:rPr>
        <w:t>complex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nature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recognised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building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level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asset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register,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site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improvements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structures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recognised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separately.</w:t>
      </w:r>
    </w:p>
    <w:p>
      <w:pPr>
        <w:spacing w:before="139"/>
        <w:ind w:left="14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C4-4</w:t>
      </w:r>
      <w:r>
        <w:rPr>
          <w:b/>
          <w:spacing w:val="3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Depreciation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1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Property, Plant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and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Equipment</w:t>
      </w:r>
    </w:p>
    <w:p>
      <w:pPr>
        <w:spacing w:line="247" w:lineRule="auto" w:before="138"/>
        <w:ind w:left="141" w:right="202" w:firstLine="0"/>
        <w:jc w:val="both"/>
        <w:rPr>
          <w:sz w:val="17"/>
        </w:rPr>
      </w:pPr>
      <w:r>
        <w:rPr>
          <w:w w:val="105"/>
          <w:sz w:val="17"/>
        </w:rPr>
        <w:t>Property, plant and equipment is depreciated on a straight-line basis so as to allocate the net cost or revalued</w:t>
      </w:r>
      <w:r>
        <w:rPr>
          <w:spacing w:val="1"/>
          <w:w w:val="105"/>
          <w:sz w:val="17"/>
        </w:rPr>
        <w:t> </w:t>
      </w:r>
      <w:r>
        <w:rPr>
          <w:sz w:val="17"/>
        </w:rPr>
        <w:t>amount of each asset, less any estimated residual value, progressively over its estimated useful life to the department.</w:t>
      </w:r>
      <w:r>
        <w:rPr>
          <w:spacing w:val="1"/>
          <w:sz w:val="17"/>
        </w:rPr>
        <w:t> </w:t>
      </w:r>
      <w:r>
        <w:rPr>
          <w:sz w:val="17"/>
        </w:rPr>
        <w:t>Land is not depreciated as it</w:t>
      </w:r>
      <w:r>
        <w:rPr>
          <w:spacing w:val="47"/>
          <w:sz w:val="17"/>
        </w:rPr>
        <w:t> </w:t>
      </w:r>
      <w:r>
        <w:rPr>
          <w:sz w:val="17"/>
        </w:rPr>
        <w:t>has an unlimited useful life. The remaining useful lives of buildings, plant</w:t>
      </w:r>
      <w:r>
        <w:rPr>
          <w:spacing w:val="47"/>
          <w:sz w:val="17"/>
        </w:rPr>
        <w:t> </w:t>
      </w:r>
      <w:r>
        <w:rPr>
          <w:sz w:val="17"/>
        </w:rPr>
        <w:t>and equipment</w:t>
      </w:r>
      <w:r>
        <w:rPr>
          <w:spacing w:val="1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reviewed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annually.</w:t>
      </w:r>
    </w:p>
    <w:p>
      <w:pPr>
        <w:spacing w:line="247" w:lineRule="auto" w:before="138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Straight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line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depreciation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used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consistent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with 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even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consumption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potential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over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their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useful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life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department.</w:t>
      </w:r>
    </w:p>
    <w:p>
      <w:pPr>
        <w:spacing w:line="247" w:lineRule="auto" w:before="137"/>
        <w:ind w:left="141" w:right="204" w:firstLine="0"/>
        <w:jc w:val="both"/>
        <w:rPr>
          <w:sz w:val="17"/>
        </w:rPr>
      </w:pPr>
      <w:r>
        <w:rPr>
          <w:spacing w:val="-1"/>
          <w:w w:val="105"/>
          <w:sz w:val="17"/>
        </w:rPr>
        <w:t>Assets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under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construction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(work-in-progress)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depreciated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until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construction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complete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asset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put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use or is ready for its intended use, whichever is the earlier. These assets are then reclassified to the relevant class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within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property,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plant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equipment.</w:t>
      </w:r>
    </w:p>
    <w:p>
      <w:pPr>
        <w:spacing w:line="249" w:lineRule="auto" w:before="135"/>
        <w:ind w:left="141" w:right="206" w:firstLine="0"/>
        <w:jc w:val="both"/>
        <w:rPr>
          <w:sz w:val="17"/>
        </w:rPr>
      </w:pPr>
      <w:r>
        <w:rPr>
          <w:spacing w:val="-1"/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depreciable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amount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improvements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leasehold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land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allocated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progressively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over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estimated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useful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lives of the improvements or the unexpired period of the lease, whichever is the shorter. The unexpired period of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lease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includes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any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option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period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where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exercise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option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probable.</w:t>
      </w:r>
    </w:p>
    <w:p>
      <w:pPr>
        <w:spacing w:line="247" w:lineRule="auto" w:before="135"/>
        <w:ind w:left="141" w:right="207" w:firstLine="0"/>
        <w:jc w:val="both"/>
        <w:rPr>
          <w:sz w:val="17"/>
        </w:rPr>
      </w:pPr>
      <w:r>
        <w:rPr>
          <w:w w:val="105"/>
          <w:sz w:val="17"/>
        </w:rPr>
        <w:t>For the department’s depreciable assets, the estimated amount to be received on disposal at the end of their useful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life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(residual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value)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determined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zero.</w:t>
      </w:r>
    </w:p>
    <w:p>
      <w:pPr>
        <w:spacing w:after="0" w:line="247" w:lineRule="auto"/>
        <w:jc w:val="both"/>
        <w:rPr>
          <w:sz w:val="17"/>
        </w:rPr>
        <w:sectPr>
          <w:pgSz w:w="11910" w:h="16840"/>
          <w:pgMar w:header="2121" w:footer="2017" w:top="3460" w:bottom="2200" w:left="1260" w:right="1180"/>
        </w:sectPr>
      </w:pPr>
    </w:p>
    <w:p>
      <w:pPr>
        <w:spacing w:before="138"/>
        <w:ind w:left="141" w:right="0" w:firstLine="0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C4-4</w:t>
      </w:r>
      <w:r>
        <w:rPr>
          <w:b/>
          <w:spacing w:val="6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Depreciation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Property,</w:t>
      </w:r>
      <w:r>
        <w:rPr>
          <w:b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Plant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and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Equipment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(continued)</w:t>
      </w:r>
    </w:p>
    <w:p>
      <w:pPr>
        <w:spacing w:before="138"/>
        <w:ind w:left="141" w:right="0" w:firstLine="0"/>
        <w:jc w:val="left"/>
        <w:rPr>
          <w:sz w:val="17"/>
        </w:rPr>
      </w:pPr>
      <w:r>
        <w:rPr>
          <w:sz w:val="17"/>
        </w:rPr>
        <w:t>For</w:t>
      </w:r>
      <w:r>
        <w:rPr>
          <w:spacing w:val="7"/>
          <w:sz w:val="17"/>
        </w:rPr>
        <w:t> </w:t>
      </w:r>
      <w:r>
        <w:rPr>
          <w:sz w:val="17"/>
        </w:rPr>
        <w:t>each</w:t>
      </w:r>
      <w:r>
        <w:rPr>
          <w:spacing w:val="12"/>
          <w:sz w:val="17"/>
        </w:rPr>
        <w:t> </w:t>
      </w:r>
      <w:r>
        <w:rPr>
          <w:sz w:val="17"/>
        </w:rPr>
        <w:t>class</w:t>
      </w:r>
      <w:r>
        <w:rPr>
          <w:spacing w:val="12"/>
          <w:sz w:val="17"/>
        </w:rPr>
        <w:t> </w:t>
      </w:r>
      <w:r>
        <w:rPr>
          <w:sz w:val="17"/>
        </w:rPr>
        <w:t>of</w:t>
      </w:r>
      <w:r>
        <w:rPr>
          <w:spacing w:val="11"/>
          <w:sz w:val="17"/>
        </w:rPr>
        <w:t> </w:t>
      </w:r>
      <w:r>
        <w:rPr>
          <w:sz w:val="17"/>
        </w:rPr>
        <w:t>depreciable</w:t>
      </w:r>
      <w:r>
        <w:rPr>
          <w:spacing w:val="7"/>
          <w:sz w:val="17"/>
        </w:rPr>
        <w:t> </w:t>
      </w:r>
      <w:r>
        <w:rPr>
          <w:sz w:val="17"/>
        </w:rPr>
        <w:t>asset</w:t>
      </w:r>
      <w:r>
        <w:rPr>
          <w:spacing w:val="11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following</w:t>
      </w:r>
      <w:r>
        <w:rPr>
          <w:spacing w:val="9"/>
          <w:sz w:val="17"/>
        </w:rPr>
        <w:t> </w:t>
      </w:r>
      <w:r>
        <w:rPr>
          <w:sz w:val="17"/>
        </w:rPr>
        <w:t>depreciation</w:t>
      </w:r>
      <w:r>
        <w:rPr>
          <w:spacing w:val="12"/>
          <w:sz w:val="17"/>
        </w:rPr>
        <w:t> </w:t>
      </w:r>
      <w:r>
        <w:rPr>
          <w:sz w:val="17"/>
        </w:rPr>
        <w:t>useful</w:t>
      </w:r>
      <w:r>
        <w:rPr>
          <w:spacing w:val="11"/>
          <w:sz w:val="17"/>
        </w:rPr>
        <w:t> </w:t>
      </w:r>
      <w:r>
        <w:rPr>
          <w:sz w:val="17"/>
        </w:rPr>
        <w:t>lives</w:t>
      </w:r>
      <w:r>
        <w:rPr>
          <w:spacing w:val="13"/>
          <w:sz w:val="17"/>
        </w:rPr>
        <w:t> </w:t>
      </w:r>
      <w:r>
        <w:rPr>
          <w:sz w:val="17"/>
        </w:rPr>
        <w:t>are</w:t>
      </w:r>
      <w:r>
        <w:rPr>
          <w:spacing w:val="9"/>
          <w:sz w:val="17"/>
        </w:rPr>
        <w:t> </w:t>
      </w:r>
      <w:r>
        <w:rPr>
          <w:sz w:val="17"/>
        </w:rPr>
        <w:t>used:</w:t>
      </w:r>
    </w:p>
    <w:p>
      <w:pPr>
        <w:tabs>
          <w:tab w:pos="6859" w:val="left" w:leader="none"/>
        </w:tabs>
        <w:spacing w:before="148"/>
        <w:ind w:left="583" w:right="0" w:firstLine="0"/>
        <w:jc w:val="left"/>
        <w:rPr>
          <w:b/>
          <w:sz w:val="17"/>
        </w:rPr>
      </w:pPr>
      <w:r>
        <w:rPr/>
        <w:pict>
          <v:shape style="position:absolute;margin-left:93.709999pt;margin-top:17.740026pt;width:398.4pt;height:.1pt;mso-position-horizontal-relative:page;mso-position-vertical-relative:paragraph;z-index:-15712256;mso-wrap-distance-left:0;mso-wrap-distance-right:0" id="docshape125" coordorigin="1874,355" coordsize="7968,0" path="m1874,355l9842,355e" filled="false" stroked="true" strokeweight=".48pt" strokecolor="#000000">
            <v:path arrowok="t"/>
            <v:stroke dashstyle="solid"/>
            <w10:wrap type="topAndBottom"/>
          </v:shape>
        </w:pict>
      </w:r>
      <w:r>
        <w:rPr>
          <w:b/>
          <w:w w:val="105"/>
          <w:sz w:val="17"/>
        </w:rPr>
        <w:t>Asset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Class</w:t>
        <w:tab/>
        <w:t>Range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of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Useful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Life</w:t>
      </w:r>
    </w:p>
    <w:p>
      <w:pPr>
        <w:spacing w:before="0"/>
        <w:ind w:left="58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Buildings</w:t>
      </w:r>
    </w:p>
    <w:p>
      <w:pPr>
        <w:spacing w:after="0"/>
        <w:jc w:val="left"/>
        <w:rPr>
          <w:sz w:val="17"/>
        </w:rPr>
        <w:sectPr>
          <w:pgSz w:w="11910" w:h="16840"/>
          <w:pgMar w:header="2121" w:footer="2017" w:top="3460" w:bottom="2200" w:left="1260" w:right="1180"/>
        </w:sectPr>
      </w:pPr>
    </w:p>
    <w:p>
      <w:pPr>
        <w:spacing w:line="247" w:lineRule="auto" w:before="0"/>
        <w:ind w:left="583" w:right="223" w:firstLine="0"/>
        <w:jc w:val="left"/>
        <w:rPr>
          <w:sz w:val="17"/>
        </w:rPr>
      </w:pPr>
      <w:r>
        <w:rPr>
          <w:w w:val="105"/>
          <w:sz w:val="17"/>
        </w:rPr>
        <w:t>Main Buildings</w:t>
      </w:r>
      <w:r>
        <w:rPr>
          <w:spacing w:val="1"/>
          <w:w w:val="105"/>
          <w:sz w:val="17"/>
        </w:rPr>
        <w:t> </w:t>
      </w:r>
      <w:r>
        <w:rPr>
          <w:sz w:val="17"/>
        </w:rPr>
        <w:t>External</w:t>
      </w:r>
      <w:r>
        <w:rPr>
          <w:spacing w:val="22"/>
          <w:sz w:val="17"/>
        </w:rPr>
        <w:t> </w:t>
      </w:r>
      <w:r>
        <w:rPr>
          <w:sz w:val="17"/>
        </w:rPr>
        <w:t>Services</w:t>
      </w:r>
      <w:r>
        <w:rPr>
          <w:spacing w:val="-45"/>
          <w:sz w:val="17"/>
        </w:rPr>
        <w:t> </w:t>
      </w:r>
      <w:r>
        <w:rPr>
          <w:w w:val="105"/>
          <w:sz w:val="17"/>
        </w:rPr>
        <w:t>Substructure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Superstructure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Roof</w:t>
      </w:r>
    </w:p>
    <w:p>
      <w:pPr>
        <w:spacing w:line="247" w:lineRule="auto" w:before="0"/>
        <w:ind w:left="583" w:right="36" w:firstLine="0"/>
        <w:jc w:val="left"/>
        <w:rPr>
          <w:sz w:val="17"/>
        </w:rPr>
      </w:pPr>
      <w:r>
        <w:rPr>
          <w:sz w:val="17"/>
        </w:rPr>
        <w:t>Land</w:t>
      </w:r>
      <w:r>
        <w:rPr>
          <w:spacing w:val="29"/>
          <w:sz w:val="17"/>
        </w:rPr>
        <w:t> </w:t>
      </w:r>
      <w:r>
        <w:rPr>
          <w:sz w:val="17"/>
        </w:rPr>
        <w:t>Improvements</w:t>
      </w:r>
      <w:r>
        <w:rPr>
          <w:spacing w:val="-45"/>
          <w:sz w:val="17"/>
        </w:rPr>
        <w:t> </w:t>
      </w:r>
      <w:r>
        <w:rPr>
          <w:w w:val="105"/>
          <w:sz w:val="17"/>
        </w:rPr>
        <w:t>Finishes</w:t>
      </w:r>
    </w:p>
    <w:p>
      <w:pPr>
        <w:spacing w:line="247" w:lineRule="auto" w:before="0"/>
        <w:ind w:left="583" w:right="380" w:firstLine="0"/>
        <w:jc w:val="left"/>
        <w:rPr>
          <w:sz w:val="17"/>
        </w:rPr>
      </w:pPr>
      <w:r>
        <w:rPr>
          <w:w w:val="105"/>
          <w:sz w:val="17"/>
        </w:rPr>
        <w:t>Fittings</w:t>
      </w:r>
      <w:r>
        <w:rPr>
          <w:spacing w:val="1"/>
          <w:w w:val="105"/>
          <w:sz w:val="17"/>
        </w:rPr>
        <w:t> </w:t>
      </w:r>
      <w:r>
        <w:rPr>
          <w:sz w:val="17"/>
        </w:rPr>
        <w:t>Services</w:t>
      </w:r>
      <w:r>
        <w:rPr>
          <w:spacing w:val="-45"/>
          <w:sz w:val="17"/>
        </w:rPr>
        <w:t> </w:t>
      </w:r>
      <w:r>
        <w:rPr>
          <w:w w:val="105"/>
          <w:sz w:val="17"/>
        </w:rPr>
        <w:t>Security</w:t>
      </w:r>
    </w:p>
    <w:p>
      <w:pPr>
        <w:spacing w:line="189" w:lineRule="exact" w:before="0"/>
        <w:ind w:left="566" w:right="1178" w:firstLine="0"/>
        <w:jc w:val="center"/>
        <w:rPr>
          <w:sz w:val="17"/>
        </w:rPr>
      </w:pPr>
      <w:r>
        <w:rPr/>
        <w:br w:type="column"/>
      </w:r>
      <w:r>
        <w:rPr>
          <w:w w:val="105"/>
          <w:sz w:val="17"/>
        </w:rPr>
        <w:t>30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80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6"/>
        <w:ind w:left="566" w:right="1178" w:firstLine="0"/>
        <w:jc w:val="center"/>
        <w:rPr>
          <w:sz w:val="17"/>
        </w:rPr>
      </w:pPr>
      <w:r>
        <w:rPr>
          <w:w w:val="105"/>
          <w:sz w:val="17"/>
        </w:rPr>
        <w:t>14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105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4"/>
        <w:ind w:left="566" w:right="1178" w:firstLine="0"/>
        <w:jc w:val="center"/>
        <w:rPr>
          <w:sz w:val="17"/>
        </w:rPr>
      </w:pPr>
      <w:r>
        <w:rPr>
          <w:w w:val="105"/>
          <w:sz w:val="17"/>
        </w:rPr>
        <w:t>29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65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8"/>
        <w:ind w:left="566" w:right="1178" w:firstLine="0"/>
        <w:jc w:val="center"/>
        <w:rPr>
          <w:sz w:val="17"/>
        </w:rPr>
      </w:pPr>
      <w:r>
        <w:rPr>
          <w:w w:val="105"/>
          <w:sz w:val="17"/>
        </w:rPr>
        <w:t>29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65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6"/>
        <w:ind w:left="566" w:right="1176" w:firstLine="0"/>
        <w:jc w:val="center"/>
        <w:rPr>
          <w:sz w:val="17"/>
        </w:rPr>
      </w:pPr>
      <w:r>
        <w:rPr>
          <w:w w:val="105"/>
          <w:sz w:val="17"/>
        </w:rPr>
        <w:t>19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56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4"/>
        <w:ind w:left="566" w:right="1178" w:firstLine="0"/>
        <w:jc w:val="center"/>
        <w:rPr>
          <w:sz w:val="17"/>
        </w:rPr>
      </w:pPr>
      <w:r>
        <w:rPr>
          <w:w w:val="105"/>
          <w:sz w:val="17"/>
        </w:rPr>
        <w:t>14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62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6"/>
        <w:ind w:left="566" w:right="1178" w:firstLine="0"/>
        <w:jc w:val="center"/>
        <w:rPr>
          <w:sz w:val="17"/>
        </w:rPr>
      </w:pPr>
      <w:r>
        <w:rPr>
          <w:w w:val="105"/>
          <w:sz w:val="17"/>
        </w:rPr>
        <w:t>11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88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8"/>
        <w:ind w:left="566" w:right="1178" w:firstLine="0"/>
        <w:jc w:val="center"/>
        <w:rPr>
          <w:sz w:val="17"/>
        </w:rPr>
      </w:pPr>
      <w:r>
        <w:rPr>
          <w:w w:val="105"/>
          <w:sz w:val="17"/>
        </w:rPr>
        <w:t>5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40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4"/>
        <w:ind w:left="566" w:right="1178" w:firstLine="0"/>
        <w:jc w:val="center"/>
        <w:rPr>
          <w:sz w:val="17"/>
        </w:rPr>
      </w:pPr>
      <w:r>
        <w:rPr>
          <w:w w:val="105"/>
          <w:sz w:val="17"/>
        </w:rPr>
        <w:t>11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53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6"/>
        <w:ind w:left="562" w:right="1178" w:firstLine="0"/>
        <w:jc w:val="center"/>
        <w:rPr>
          <w:sz w:val="17"/>
        </w:rPr>
      </w:pPr>
      <w:r>
        <w:rPr>
          <w:w w:val="105"/>
          <w:sz w:val="17"/>
        </w:rPr>
        <w:t>10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after="0"/>
        <w:jc w:val="center"/>
        <w:rPr>
          <w:sz w:val="17"/>
        </w:rPr>
        <w:sectPr>
          <w:type w:val="continuous"/>
          <w:pgSz w:w="11910" w:h="16840"/>
          <w:pgMar w:header="2121" w:footer="2017" w:top="1420" w:bottom="280" w:left="1260" w:right="1180"/>
          <w:cols w:num="2" w:equalWidth="0">
            <w:col w:w="2171" w:space="4396"/>
            <w:col w:w="2903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header="2121" w:footer="2017" w:top="1420" w:bottom="280" w:left="1260" w:right="1180"/>
        </w:sectPr>
      </w:pPr>
    </w:p>
    <w:p>
      <w:pPr>
        <w:spacing w:line="242" w:lineRule="auto" w:before="99"/>
        <w:ind w:left="583" w:right="0" w:firstLine="0"/>
        <w:jc w:val="left"/>
        <w:rPr>
          <w:sz w:val="17"/>
        </w:rPr>
      </w:pPr>
      <w:r>
        <w:rPr>
          <w:b/>
          <w:w w:val="105"/>
          <w:sz w:val="17"/>
        </w:rPr>
        <w:t>Plant and Equipment</w:t>
      </w:r>
      <w:r>
        <w:rPr>
          <w:b/>
          <w:spacing w:val="1"/>
          <w:w w:val="105"/>
          <w:sz w:val="17"/>
        </w:rPr>
        <w:t> </w:t>
      </w:r>
      <w:r>
        <w:rPr>
          <w:sz w:val="17"/>
        </w:rPr>
        <w:t>Leasehold</w:t>
      </w:r>
      <w:r>
        <w:rPr>
          <w:spacing w:val="1"/>
          <w:sz w:val="17"/>
        </w:rPr>
        <w:t> </w:t>
      </w:r>
      <w:r>
        <w:rPr>
          <w:sz w:val="17"/>
        </w:rPr>
        <w:t>Improvements</w:t>
      </w:r>
      <w:r>
        <w:rPr>
          <w:spacing w:val="-45"/>
          <w:sz w:val="17"/>
        </w:rPr>
        <w:t> </w:t>
      </w:r>
      <w:r>
        <w:rPr>
          <w:w w:val="105"/>
          <w:sz w:val="17"/>
        </w:rPr>
        <w:t>Security</w:t>
      </w:r>
    </w:p>
    <w:p>
      <w:pPr>
        <w:spacing w:line="249" w:lineRule="auto" w:before="5"/>
        <w:ind w:left="583" w:right="271" w:firstLine="0"/>
        <w:jc w:val="left"/>
        <w:rPr>
          <w:sz w:val="17"/>
        </w:rPr>
      </w:pPr>
      <w:r>
        <w:rPr>
          <w:w w:val="105"/>
          <w:sz w:val="17"/>
        </w:rPr>
        <w:t>Office Equipment</w:t>
      </w:r>
      <w:r>
        <w:rPr>
          <w:spacing w:val="1"/>
          <w:w w:val="105"/>
          <w:sz w:val="17"/>
        </w:rPr>
        <w:t> </w:t>
      </w:r>
      <w:r>
        <w:rPr>
          <w:sz w:val="17"/>
        </w:rPr>
        <w:t>Plant</w:t>
      </w:r>
      <w:r>
        <w:rPr>
          <w:spacing w:val="11"/>
          <w:sz w:val="17"/>
        </w:rPr>
        <w:t> </w:t>
      </w:r>
      <w:r>
        <w:rPr>
          <w:sz w:val="17"/>
        </w:rPr>
        <w:t>and</w:t>
      </w:r>
      <w:r>
        <w:rPr>
          <w:spacing w:val="11"/>
          <w:sz w:val="17"/>
        </w:rPr>
        <w:t> </w:t>
      </w:r>
      <w:r>
        <w:rPr>
          <w:sz w:val="17"/>
        </w:rPr>
        <w:t>Machinery</w:t>
      </w:r>
      <w:r>
        <w:rPr>
          <w:spacing w:val="-45"/>
          <w:sz w:val="17"/>
        </w:rPr>
        <w:t> </w:t>
      </w:r>
      <w:r>
        <w:rPr>
          <w:spacing w:val="-2"/>
          <w:w w:val="105"/>
          <w:sz w:val="17"/>
        </w:rPr>
        <w:t>Fixtures </w:t>
      </w:r>
      <w:r>
        <w:rPr>
          <w:spacing w:val="-1"/>
          <w:w w:val="105"/>
          <w:sz w:val="17"/>
        </w:rPr>
        <w:t>and Fittings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Furniture</w:t>
      </w:r>
    </w:p>
    <w:p>
      <w:pPr>
        <w:spacing w:line="240" w:lineRule="auto"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spacing w:before="0"/>
        <w:ind w:left="633" w:right="0" w:firstLine="0"/>
        <w:jc w:val="left"/>
        <w:rPr>
          <w:sz w:val="17"/>
        </w:rPr>
      </w:pPr>
      <w:r>
        <w:rPr>
          <w:w w:val="105"/>
          <w:sz w:val="17"/>
        </w:rPr>
        <w:t>1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25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6"/>
        <w:ind w:left="633" w:right="0" w:firstLine="0"/>
        <w:jc w:val="left"/>
        <w:rPr>
          <w:sz w:val="17"/>
        </w:rPr>
      </w:pPr>
      <w:r>
        <w:rPr>
          <w:w w:val="105"/>
          <w:sz w:val="17"/>
        </w:rPr>
        <w:t>4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17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6"/>
        <w:ind w:left="633" w:right="0" w:firstLine="0"/>
        <w:jc w:val="left"/>
        <w:rPr>
          <w:sz w:val="17"/>
        </w:rPr>
      </w:pPr>
      <w:r>
        <w:rPr>
          <w:w w:val="105"/>
          <w:sz w:val="17"/>
        </w:rPr>
        <w:t>2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22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4"/>
        <w:ind w:left="633" w:right="0" w:firstLine="0"/>
        <w:jc w:val="left"/>
        <w:rPr>
          <w:sz w:val="17"/>
        </w:rPr>
      </w:pPr>
      <w:r>
        <w:rPr>
          <w:w w:val="105"/>
          <w:sz w:val="17"/>
        </w:rPr>
        <w:t>7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17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8"/>
        <w:ind w:left="633" w:right="0" w:firstLine="0"/>
        <w:jc w:val="left"/>
        <w:rPr>
          <w:sz w:val="17"/>
        </w:rPr>
      </w:pPr>
      <w:r>
        <w:rPr>
          <w:w w:val="105"/>
          <w:sz w:val="17"/>
        </w:rPr>
        <w:t>4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15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6"/>
        <w:ind w:left="583" w:right="0" w:firstLine="0"/>
        <w:jc w:val="left"/>
        <w:rPr>
          <w:sz w:val="17"/>
        </w:rPr>
      </w:pPr>
      <w:r>
        <w:rPr>
          <w:w w:val="105"/>
          <w:sz w:val="17"/>
        </w:rPr>
        <w:t>10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17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420" w:bottom="280" w:left="1260" w:right="1180"/>
          <w:cols w:num="2" w:equalWidth="0">
            <w:col w:w="2591" w:space="4021"/>
            <w:col w:w="2858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spacing w:before="99"/>
        <w:ind w:left="141" w:right="0" w:firstLine="0"/>
        <w:jc w:val="both"/>
        <w:rPr>
          <w:b/>
          <w:sz w:val="17"/>
        </w:rPr>
      </w:pPr>
      <w:r>
        <w:rPr>
          <w:b/>
          <w:w w:val="105"/>
          <w:sz w:val="17"/>
        </w:rPr>
        <w:t>C4-5</w:t>
      </w:r>
      <w:r>
        <w:rPr>
          <w:b/>
          <w:spacing w:val="47"/>
          <w:w w:val="105"/>
          <w:sz w:val="17"/>
        </w:rPr>
        <w:t> </w:t>
      </w:r>
      <w:r>
        <w:rPr>
          <w:b/>
          <w:w w:val="105"/>
          <w:sz w:val="17"/>
        </w:rPr>
        <w:t>Impairment</w:t>
      </w:r>
    </w:p>
    <w:p>
      <w:pPr>
        <w:spacing w:line="247" w:lineRule="auto" w:before="140"/>
        <w:ind w:left="141" w:right="201" w:firstLine="0"/>
        <w:jc w:val="both"/>
        <w:rPr>
          <w:sz w:val="17"/>
        </w:rPr>
      </w:pPr>
      <w:r>
        <w:rPr>
          <w:w w:val="105"/>
          <w:sz w:val="17"/>
        </w:rPr>
        <w:t>All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property,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plant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equipment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assessed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indicators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impairment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annual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basis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or,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where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asset is measured at fair value, for indicators of a change in fair value/service potential since the last valuation was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completed.</w:t>
      </w:r>
    </w:p>
    <w:p>
      <w:pPr>
        <w:spacing w:line="247" w:lineRule="auto" w:before="138"/>
        <w:ind w:left="141" w:right="204" w:firstLine="0"/>
        <w:jc w:val="both"/>
        <w:rPr>
          <w:sz w:val="17"/>
        </w:rPr>
      </w:pPr>
      <w:r>
        <w:rPr>
          <w:w w:val="105"/>
          <w:sz w:val="17"/>
        </w:rPr>
        <w:t>Following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asset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impairment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review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accordance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AASB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136</w:t>
      </w:r>
      <w:r>
        <w:rPr>
          <w:spacing w:val="-5"/>
          <w:w w:val="105"/>
          <w:sz w:val="17"/>
        </w:rPr>
        <w:t> </w:t>
      </w:r>
      <w:r>
        <w:rPr>
          <w:i/>
          <w:w w:val="105"/>
          <w:sz w:val="17"/>
        </w:rPr>
        <w:t>Impairment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Assets</w:t>
      </w:r>
      <w:r>
        <w:rPr>
          <w:w w:val="105"/>
          <w:sz w:val="17"/>
        </w:rPr>
        <w:t>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found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impaired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2020-21.</w:t>
      </w:r>
    </w:p>
    <w:p>
      <w:pPr>
        <w:spacing w:after="0" w:line="247" w:lineRule="auto"/>
        <w:jc w:val="both"/>
        <w:rPr>
          <w:sz w:val="17"/>
        </w:rPr>
        <w:sectPr>
          <w:type w:val="continuous"/>
          <w:pgSz w:w="11910" w:h="16840"/>
          <w:pgMar w:header="2121" w:footer="2017" w:top="1420" w:bottom="280" w:left="1260" w:right="1180"/>
        </w:sect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6"/>
        <w:gridCol w:w="1891"/>
        <w:gridCol w:w="823"/>
      </w:tblGrid>
      <w:tr>
        <w:trPr>
          <w:trHeight w:val="383" w:hRule="atLeast"/>
        </w:trPr>
        <w:tc>
          <w:tcPr>
            <w:tcW w:w="6396" w:type="dxa"/>
          </w:tcPr>
          <w:p>
            <w:pPr>
              <w:pStyle w:val="TableParagraph"/>
              <w:spacing w:line="195" w:lineRule="exact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C4-6  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Closing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Balances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Reconciliations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Carrying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</w:p>
        </w:tc>
        <w:tc>
          <w:tcPr>
            <w:tcW w:w="271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88" w:hRule="atLeast"/>
        </w:trPr>
        <w:tc>
          <w:tcPr>
            <w:tcW w:w="639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3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4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2" w:lineRule="exact" w:before="3"/>
              <w:ind w:left="36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519" w:hRule="atLeast"/>
        </w:trPr>
        <w:tc>
          <w:tcPr>
            <w:tcW w:w="63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-3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Property, </w:t>
            </w:r>
            <w:r>
              <w:rPr>
                <w:b/>
                <w:spacing w:val="-1"/>
                <w:w w:val="105"/>
                <w:sz w:val="17"/>
              </w:rPr>
              <w:t>Plant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and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Equipment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Closing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Balances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30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June</w:t>
            </w:r>
            <w:r>
              <w:rPr>
                <w:b/>
                <w:spacing w:val="-7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2021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6396" w:type="dxa"/>
          </w:tcPr>
          <w:p>
            <w:pPr>
              <w:pStyle w:val="TableParagraph"/>
              <w:spacing w:before="103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Land</w:t>
            </w:r>
          </w:p>
          <w:p>
            <w:pPr>
              <w:pStyle w:val="TableParagraph"/>
              <w:spacing w:line="178" w:lineRule="exact" w:before="3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At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fair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value</w:t>
            </w:r>
          </w:p>
        </w:tc>
        <w:tc>
          <w:tcPr>
            <w:tcW w:w="1891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178" w:lineRule="exact"/>
              <w:ind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30,389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spacing w:line="178" w:lineRule="exact"/>
              <w:ind w:left="297"/>
              <w:rPr>
                <w:sz w:val="17"/>
              </w:rPr>
            </w:pPr>
            <w:r>
              <w:rPr>
                <w:w w:val="105"/>
                <w:sz w:val="17"/>
              </w:rPr>
              <w:t>9,901</w:t>
            </w:r>
          </w:p>
        </w:tc>
      </w:tr>
      <w:tr>
        <w:trPr>
          <w:trHeight w:val="257" w:hRule="atLeast"/>
        </w:trPr>
        <w:tc>
          <w:tcPr>
            <w:tcW w:w="6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30,389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ind w:left="29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9,901</w:t>
            </w:r>
          </w:p>
        </w:tc>
      </w:tr>
      <w:tr>
        <w:trPr>
          <w:trHeight w:val="455" w:hRule="atLeast"/>
        </w:trPr>
        <w:tc>
          <w:tcPr>
            <w:tcW w:w="6396" w:type="dxa"/>
          </w:tcPr>
          <w:p>
            <w:pPr>
              <w:pStyle w:val="TableParagraph"/>
              <w:spacing w:before="59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Buildings</w:t>
            </w:r>
          </w:p>
          <w:p>
            <w:pPr>
              <w:pStyle w:val="TableParagraph"/>
              <w:spacing w:line="179" w:lineRule="exact" w:before="2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At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fair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value</w:t>
            </w:r>
          </w:p>
        </w:tc>
        <w:tc>
          <w:tcPr>
            <w:tcW w:w="1891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79" w:lineRule="exact"/>
              <w:ind w:right="20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548,192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79" w:lineRule="exact"/>
              <w:ind w:left="201"/>
              <w:rPr>
                <w:sz w:val="17"/>
              </w:rPr>
            </w:pPr>
            <w:r>
              <w:rPr>
                <w:w w:val="105"/>
                <w:sz w:val="17"/>
              </w:rPr>
              <w:t>33,419</w:t>
            </w:r>
          </w:p>
        </w:tc>
      </w:tr>
      <w:tr>
        <w:trPr>
          <w:trHeight w:val="202" w:hRule="atLeast"/>
        </w:trPr>
        <w:tc>
          <w:tcPr>
            <w:tcW w:w="6396" w:type="dxa"/>
          </w:tcPr>
          <w:p>
            <w:pPr>
              <w:pStyle w:val="TableParagraph"/>
              <w:spacing w:line="178" w:lineRule="exact" w:before="4"/>
              <w:ind w:left="-3"/>
              <w:rPr>
                <w:sz w:val="17"/>
              </w:rPr>
            </w:pPr>
            <w:r>
              <w:rPr>
                <w:sz w:val="17"/>
              </w:rPr>
              <w:t>Less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accumulated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depreciation</w:t>
            </w:r>
          </w:p>
        </w:tc>
        <w:tc>
          <w:tcPr>
            <w:tcW w:w="1891" w:type="dxa"/>
          </w:tcPr>
          <w:p>
            <w:pPr>
              <w:pStyle w:val="TableParagraph"/>
              <w:spacing w:line="181" w:lineRule="exact" w:before="2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(154,363)</w:t>
            </w:r>
          </w:p>
        </w:tc>
        <w:tc>
          <w:tcPr>
            <w:tcW w:w="823" w:type="dxa"/>
          </w:tcPr>
          <w:p>
            <w:pPr>
              <w:pStyle w:val="TableParagraph"/>
              <w:spacing w:line="181" w:lineRule="exact" w:before="2"/>
              <w:ind w:right="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(5,338)</w:t>
            </w:r>
          </w:p>
        </w:tc>
      </w:tr>
      <w:tr>
        <w:trPr>
          <w:trHeight w:val="202" w:hRule="atLeast"/>
        </w:trPr>
        <w:tc>
          <w:tcPr>
            <w:tcW w:w="6396" w:type="dxa"/>
          </w:tcPr>
          <w:p>
            <w:pPr>
              <w:pStyle w:val="TableParagraph"/>
              <w:spacing w:line="180" w:lineRule="exact" w:before="3"/>
              <w:ind w:left="-3"/>
              <w:rPr>
                <w:sz w:val="17"/>
              </w:rPr>
            </w:pPr>
            <w:r>
              <w:rPr>
                <w:sz w:val="17"/>
              </w:rPr>
              <w:t>Less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accumulated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impairment</w:t>
            </w:r>
          </w:p>
        </w:tc>
        <w:tc>
          <w:tcPr>
            <w:tcW w:w="1891" w:type="dxa"/>
          </w:tcPr>
          <w:p>
            <w:pPr>
              <w:pStyle w:val="TableParagraph"/>
              <w:spacing w:line="182" w:lineRule="exact" w:before="1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(105)</w:t>
            </w:r>
          </w:p>
        </w:tc>
        <w:tc>
          <w:tcPr>
            <w:tcW w:w="823" w:type="dxa"/>
          </w:tcPr>
          <w:p>
            <w:pPr>
              <w:pStyle w:val="TableParagraph"/>
              <w:spacing w:line="182" w:lineRule="exact" w:before="1"/>
              <w:ind w:right="8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6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2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393,724</w:t>
            </w:r>
          </w:p>
        </w:tc>
        <w:tc>
          <w:tcPr>
            <w:tcW w:w="823" w:type="dxa"/>
          </w:tcPr>
          <w:p>
            <w:pPr>
              <w:pStyle w:val="TableParagraph"/>
              <w:spacing w:before="2"/>
              <w:ind w:left="2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28,081</w:t>
            </w:r>
          </w:p>
        </w:tc>
      </w:tr>
      <w:tr>
        <w:trPr>
          <w:trHeight w:val="455" w:hRule="atLeast"/>
        </w:trPr>
        <w:tc>
          <w:tcPr>
            <w:tcW w:w="6396" w:type="dxa"/>
          </w:tcPr>
          <w:p>
            <w:pPr>
              <w:pStyle w:val="TableParagraph"/>
              <w:spacing w:before="57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Plant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and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Equipment</w:t>
            </w:r>
          </w:p>
          <w:p>
            <w:pPr>
              <w:pStyle w:val="TableParagraph"/>
              <w:spacing w:line="180" w:lineRule="exact" w:before="4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At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</w:t>
            </w:r>
          </w:p>
        </w:tc>
        <w:tc>
          <w:tcPr>
            <w:tcW w:w="1891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54,867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80" w:lineRule="exact"/>
              <w:ind w:left="201"/>
              <w:rPr>
                <w:sz w:val="17"/>
              </w:rPr>
            </w:pPr>
            <w:r>
              <w:rPr>
                <w:w w:val="105"/>
                <w:sz w:val="17"/>
              </w:rPr>
              <w:t>31,833</w:t>
            </w:r>
          </w:p>
        </w:tc>
      </w:tr>
      <w:tr>
        <w:trPr>
          <w:trHeight w:val="202" w:hRule="atLeast"/>
        </w:trPr>
        <w:tc>
          <w:tcPr>
            <w:tcW w:w="6396" w:type="dxa"/>
          </w:tcPr>
          <w:p>
            <w:pPr>
              <w:pStyle w:val="TableParagraph"/>
              <w:spacing w:line="178" w:lineRule="exact" w:before="4"/>
              <w:ind w:left="-3"/>
              <w:rPr>
                <w:sz w:val="17"/>
              </w:rPr>
            </w:pPr>
            <w:r>
              <w:rPr>
                <w:sz w:val="17"/>
              </w:rPr>
              <w:t>Less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accumulated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depreciation</w:t>
            </w:r>
          </w:p>
        </w:tc>
        <w:tc>
          <w:tcPr>
            <w:tcW w:w="1891" w:type="dxa"/>
          </w:tcPr>
          <w:p>
            <w:pPr>
              <w:pStyle w:val="TableParagraph"/>
              <w:spacing w:line="181" w:lineRule="exact" w:before="2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(41,845)</w:t>
            </w:r>
          </w:p>
        </w:tc>
        <w:tc>
          <w:tcPr>
            <w:tcW w:w="823" w:type="dxa"/>
          </w:tcPr>
          <w:p>
            <w:pPr>
              <w:pStyle w:val="TableParagraph"/>
              <w:spacing w:line="181" w:lineRule="exact" w:before="2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(20,777)</w:t>
            </w:r>
          </w:p>
        </w:tc>
      </w:tr>
      <w:tr>
        <w:trPr>
          <w:trHeight w:val="255" w:hRule="atLeast"/>
        </w:trPr>
        <w:tc>
          <w:tcPr>
            <w:tcW w:w="6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</w:tcPr>
          <w:p>
            <w:pPr>
              <w:pStyle w:val="TableParagraph"/>
              <w:spacing w:before="1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13,022</w:t>
            </w:r>
          </w:p>
        </w:tc>
        <w:tc>
          <w:tcPr>
            <w:tcW w:w="823" w:type="dxa"/>
          </w:tcPr>
          <w:p>
            <w:pPr>
              <w:pStyle w:val="TableParagraph"/>
              <w:spacing w:before="1"/>
              <w:ind w:left="2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11,056</w:t>
            </w:r>
          </w:p>
        </w:tc>
      </w:tr>
      <w:tr>
        <w:trPr>
          <w:trHeight w:val="460" w:hRule="atLeast"/>
        </w:trPr>
        <w:tc>
          <w:tcPr>
            <w:tcW w:w="6396" w:type="dxa"/>
          </w:tcPr>
          <w:p>
            <w:pPr>
              <w:pStyle w:val="TableParagraph"/>
              <w:spacing w:before="57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Capital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Works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Progress</w:t>
            </w:r>
          </w:p>
          <w:p>
            <w:pPr>
              <w:pStyle w:val="TableParagraph"/>
              <w:spacing w:line="184" w:lineRule="exact" w:before="4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At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</w:t>
            </w:r>
          </w:p>
        </w:tc>
        <w:tc>
          <w:tcPr>
            <w:tcW w:w="1891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84" w:lineRule="exact"/>
              <w:ind w:right="19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51,862</w:t>
            </w:r>
          </w:p>
        </w:tc>
        <w:tc>
          <w:tcPr>
            <w:tcW w:w="823" w:type="dxa"/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spacing w:line="184" w:lineRule="exact"/>
              <w:ind w:right="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393</w:t>
            </w:r>
          </w:p>
        </w:tc>
      </w:tr>
      <w:tr>
        <w:trPr>
          <w:trHeight w:val="316" w:hRule="atLeast"/>
        </w:trPr>
        <w:tc>
          <w:tcPr>
            <w:tcW w:w="6396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19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51,862</w:t>
            </w:r>
          </w:p>
        </w:tc>
        <w:tc>
          <w:tcPr>
            <w:tcW w:w="8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393</w:t>
            </w:r>
          </w:p>
        </w:tc>
      </w:tr>
      <w:tr>
        <w:trPr>
          <w:trHeight w:val="198" w:hRule="atLeast"/>
        </w:trPr>
        <w:tc>
          <w:tcPr>
            <w:tcW w:w="63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8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488,997</w:t>
            </w:r>
          </w:p>
        </w:tc>
        <w:tc>
          <w:tcPr>
            <w:tcW w:w="8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0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49,431</w:t>
            </w:r>
          </w:p>
        </w:tc>
      </w:tr>
    </w:tbl>
    <w:p>
      <w:pPr>
        <w:spacing w:after="0" w:line="179" w:lineRule="exact"/>
        <w:rPr>
          <w:sz w:val="17"/>
        </w:rPr>
        <w:sectPr>
          <w:pgSz w:w="11910" w:h="16840"/>
          <w:pgMar w:header="2121" w:footer="2017" w:top="3460" w:bottom="2200" w:left="1260" w:right="1180"/>
        </w:sectPr>
      </w:pPr>
    </w:p>
    <w:p>
      <w:pPr>
        <w:pStyle w:val="BodyText"/>
        <w:spacing w:before="10"/>
        <w:rPr>
          <w:sz w:val="17"/>
        </w:rPr>
      </w:pPr>
      <w:r>
        <w:rPr/>
        <w:pict>
          <v:rect style="position:absolute;margin-left:743.030029pt;margin-top:72.459908pt;width:70.08pt;height:13.08pt;mso-position-horizontal-relative:page;mso-position-vertical-relative:page;z-index:15746048" id="docshape126" filled="true" fillcolor="#000000" stroked="false">
            <v:fill type="solid"/>
            <w10:wrap type="none"/>
          </v:rect>
        </w:pict>
      </w:r>
    </w:p>
    <w:p>
      <w:pPr>
        <w:spacing w:before="100"/>
        <w:ind w:left="0" w:right="1244" w:firstLine="0"/>
        <w:jc w:val="right"/>
        <w:rPr>
          <w:b/>
          <w:sz w:val="17"/>
        </w:rPr>
      </w:pPr>
      <w:r>
        <w:rPr>
          <w:b/>
          <w:sz w:val="17"/>
        </w:rPr>
        <w:t>Department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239" w:firstLine="0"/>
        <w:jc w:val="right"/>
        <w:rPr>
          <w:b/>
          <w:sz w:val="17"/>
        </w:rPr>
      </w:pPr>
      <w:r>
        <w:rPr>
          <w:b/>
          <w:spacing w:val="-1"/>
          <w:w w:val="105"/>
          <w:sz w:val="17"/>
        </w:rPr>
        <w:t>for</w:t>
      </w:r>
      <w:r>
        <w:rPr>
          <w:b/>
          <w:spacing w:val="-1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year</w:t>
      </w:r>
      <w:r>
        <w:rPr>
          <w:b/>
          <w:spacing w:val="-5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ended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pStyle w:val="BodyText"/>
        <w:spacing w:before="9"/>
        <w:rPr>
          <w:b/>
          <w:sz w:val="24"/>
        </w:r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3"/>
        <w:gridCol w:w="1147"/>
        <w:gridCol w:w="837"/>
        <w:gridCol w:w="893"/>
        <w:gridCol w:w="1005"/>
        <w:gridCol w:w="969"/>
        <w:gridCol w:w="841"/>
      </w:tblGrid>
      <w:tr>
        <w:trPr>
          <w:trHeight w:val="343" w:hRule="atLeast"/>
        </w:trPr>
        <w:tc>
          <w:tcPr>
            <w:tcW w:w="6943" w:type="dxa"/>
          </w:tcPr>
          <w:p>
            <w:pPr>
              <w:pStyle w:val="TableParagraph"/>
              <w:spacing w:line="260" w:lineRule="exact"/>
              <w:ind w:left="21"/>
              <w:rPr>
                <w:b/>
                <w:sz w:val="23"/>
              </w:rPr>
            </w:pPr>
            <w:r>
              <w:rPr>
                <w:b/>
                <w:sz w:val="23"/>
              </w:rPr>
              <w:t>Notes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6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Financial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Statements</w:t>
            </w:r>
          </w:p>
        </w:tc>
        <w:tc>
          <w:tcPr>
            <w:tcW w:w="5692" w:type="dxa"/>
            <w:gridSpan w:val="6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2" w:hRule="atLeast"/>
        </w:trPr>
        <w:tc>
          <w:tcPr>
            <w:tcW w:w="6943" w:type="dxa"/>
          </w:tcPr>
          <w:p>
            <w:pPr>
              <w:pStyle w:val="TableParagraph"/>
              <w:spacing w:before="80"/>
              <w:ind w:left="21"/>
              <w:rPr>
                <w:b/>
                <w:sz w:val="21"/>
              </w:rPr>
            </w:pPr>
            <w:r>
              <w:rPr>
                <w:b/>
                <w:sz w:val="21"/>
              </w:rPr>
              <w:t>C4</w:t>
            </w:r>
            <w:r>
              <w:rPr>
                <w:b/>
                <w:spacing w:val="3"/>
                <w:sz w:val="21"/>
              </w:rPr>
              <w:t> </w:t>
            </w:r>
            <w:r>
              <w:rPr>
                <w:b/>
                <w:sz w:val="21"/>
              </w:rPr>
              <w:t>Property,</w:t>
            </w:r>
            <w:r>
              <w:rPr>
                <w:b/>
                <w:spacing w:val="6"/>
                <w:sz w:val="21"/>
              </w:rPr>
              <w:t> </w:t>
            </w:r>
            <w:r>
              <w:rPr>
                <w:b/>
                <w:sz w:val="21"/>
              </w:rPr>
              <w:t>Plant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Equipment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(continued)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6" w:hRule="atLeast"/>
        </w:trPr>
        <w:tc>
          <w:tcPr>
            <w:tcW w:w="6943" w:type="dxa"/>
          </w:tcPr>
          <w:p>
            <w:pPr>
              <w:pStyle w:val="TableParagraph"/>
              <w:spacing w:before="68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C4-6  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Closing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Balances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Reconciliations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Carrying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(continued)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6943" w:type="dxa"/>
          </w:tcPr>
          <w:p>
            <w:pPr>
              <w:pStyle w:val="TableParagraph"/>
              <w:spacing w:before="140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Property,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Plant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Equipment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Reconciliation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6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180" w:lineRule="exact" w:before="73"/>
              <w:ind w:right="12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Capital</w:t>
            </w:r>
          </w:p>
        </w:tc>
        <w:tc>
          <w:tcPr>
            <w:tcW w:w="84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0" w:hRule="atLeast"/>
        </w:trPr>
        <w:tc>
          <w:tcPr>
            <w:tcW w:w="694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</w:t>
            </w:r>
          </w:p>
        </w:tc>
        <w:tc>
          <w:tcPr>
            <w:tcW w:w="837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Land</w:t>
            </w:r>
          </w:p>
        </w:tc>
        <w:tc>
          <w:tcPr>
            <w:tcW w:w="89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spacing w:line="177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Buildings</w:t>
            </w:r>
          </w:p>
        </w:tc>
        <w:tc>
          <w:tcPr>
            <w:tcW w:w="1005" w:type="dxa"/>
          </w:tcPr>
          <w:p>
            <w:pPr>
              <w:pStyle w:val="TableParagraph"/>
              <w:spacing w:line="202" w:lineRule="exact"/>
              <w:ind w:left="24" w:firstLine="100"/>
              <w:rPr>
                <w:b/>
                <w:sz w:val="17"/>
              </w:rPr>
            </w:pPr>
            <w:r>
              <w:rPr>
                <w:b/>
                <w:sz w:val="17"/>
              </w:rPr>
              <w:t>Plant</w:t>
            </w:r>
            <w:r>
              <w:rPr>
                <w:b/>
                <w:spacing w:val="4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44"/>
                <w:sz w:val="17"/>
              </w:rPr>
              <w:t> </w:t>
            </w:r>
            <w:r>
              <w:rPr>
                <w:b/>
                <w:sz w:val="17"/>
              </w:rPr>
              <w:t>equipment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95" w:right="11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works</w:t>
            </w:r>
            <w:r>
              <w:rPr>
                <w:b/>
                <w:spacing w:val="1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46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progress</w:t>
            </w:r>
          </w:p>
        </w:tc>
        <w:tc>
          <w:tcPr>
            <w:tcW w:w="841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</w:tr>
      <w:tr>
        <w:trPr>
          <w:trHeight w:val="199" w:hRule="atLeast"/>
        </w:trPr>
        <w:tc>
          <w:tcPr>
            <w:tcW w:w="69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Represented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Movements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Carrying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Amount: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6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9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5" w:hRule="atLeast"/>
        </w:trPr>
        <w:tc>
          <w:tcPr>
            <w:tcW w:w="69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78" w:lineRule="exact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Opening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book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amount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July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2019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right="11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9,508</w:t>
            </w:r>
          </w:p>
        </w:tc>
        <w:tc>
          <w:tcPr>
            <w:tcW w:w="89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left="274"/>
              <w:rPr>
                <w:sz w:val="17"/>
              </w:rPr>
            </w:pPr>
            <w:r>
              <w:rPr>
                <w:w w:val="105"/>
                <w:sz w:val="17"/>
              </w:rPr>
              <w:t>27,701</w:t>
            </w:r>
          </w:p>
        </w:tc>
        <w:tc>
          <w:tcPr>
            <w:tcW w:w="100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11,760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left="356"/>
              <w:rPr>
                <w:sz w:val="17"/>
              </w:rPr>
            </w:pPr>
            <w:r>
              <w:rPr>
                <w:w w:val="105"/>
                <w:sz w:val="17"/>
              </w:rPr>
              <w:t>2,998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51,967</w:t>
            </w:r>
          </w:p>
        </w:tc>
      </w:tr>
      <w:tr>
        <w:trPr>
          <w:trHeight w:val="200" w:hRule="atLeast"/>
        </w:trPr>
        <w:tc>
          <w:tcPr>
            <w:tcW w:w="6943" w:type="dxa"/>
          </w:tcPr>
          <w:p>
            <w:pPr>
              <w:pStyle w:val="TableParagraph"/>
              <w:spacing w:line="177" w:lineRule="exact" w:before="3"/>
              <w:ind w:left="50"/>
              <w:rPr>
                <w:sz w:val="17"/>
              </w:rPr>
            </w:pPr>
            <w:r>
              <w:rPr>
                <w:sz w:val="17"/>
              </w:rPr>
              <w:t>Acquisitions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(including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upgrades)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7" w:lineRule="exact" w:before="3"/>
              <w:ind w:right="12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77" w:lineRule="exact" w:before="3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5" w:type="dxa"/>
          </w:tcPr>
          <w:p>
            <w:pPr>
              <w:pStyle w:val="TableParagraph"/>
              <w:spacing w:line="179" w:lineRule="exact" w:before="1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700</w:t>
            </w:r>
          </w:p>
        </w:tc>
        <w:tc>
          <w:tcPr>
            <w:tcW w:w="969" w:type="dxa"/>
          </w:tcPr>
          <w:p>
            <w:pPr>
              <w:pStyle w:val="TableParagraph"/>
              <w:spacing w:line="179" w:lineRule="exact" w:before="1"/>
              <w:ind w:left="500"/>
              <w:rPr>
                <w:sz w:val="17"/>
              </w:rPr>
            </w:pPr>
            <w:r>
              <w:rPr>
                <w:w w:val="105"/>
                <w:sz w:val="17"/>
              </w:rPr>
              <w:t>571</w:t>
            </w:r>
          </w:p>
        </w:tc>
        <w:tc>
          <w:tcPr>
            <w:tcW w:w="841" w:type="dxa"/>
          </w:tcPr>
          <w:p>
            <w:pPr>
              <w:pStyle w:val="TableParagraph"/>
              <w:spacing w:line="179" w:lineRule="exact" w:before="1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1,271</w:t>
            </w:r>
          </w:p>
        </w:tc>
      </w:tr>
      <w:tr>
        <w:trPr>
          <w:trHeight w:val="200" w:hRule="atLeast"/>
        </w:trPr>
        <w:tc>
          <w:tcPr>
            <w:tcW w:w="6943" w:type="dxa"/>
          </w:tcPr>
          <w:p>
            <w:pPr>
              <w:pStyle w:val="TableParagraph"/>
              <w:spacing w:line="178" w:lineRule="exact" w:before="2"/>
              <w:ind w:left="50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entities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8" w:lineRule="exact" w:before="2"/>
              <w:ind w:right="11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908</w:t>
            </w:r>
          </w:p>
        </w:tc>
        <w:tc>
          <w:tcPr>
            <w:tcW w:w="893" w:type="dxa"/>
          </w:tcPr>
          <w:p>
            <w:pPr>
              <w:pStyle w:val="TableParagraph"/>
              <w:spacing w:line="178" w:lineRule="exact" w:before="2"/>
              <w:ind w:left="372"/>
              <w:rPr>
                <w:sz w:val="17"/>
              </w:rPr>
            </w:pPr>
            <w:r>
              <w:rPr>
                <w:w w:val="105"/>
                <w:sz w:val="17"/>
              </w:rPr>
              <w:t>1,200</w:t>
            </w:r>
          </w:p>
        </w:tc>
        <w:tc>
          <w:tcPr>
            <w:tcW w:w="1005" w:type="dxa"/>
          </w:tcPr>
          <w:p>
            <w:pPr>
              <w:pStyle w:val="TableParagraph"/>
              <w:spacing w:line="178" w:lineRule="exact" w:before="2"/>
              <w:ind w:right="14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81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1" w:lineRule="exact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2,108</w:t>
            </w:r>
          </w:p>
        </w:tc>
      </w:tr>
      <w:tr>
        <w:trPr>
          <w:trHeight w:val="201" w:hRule="atLeast"/>
        </w:trPr>
        <w:tc>
          <w:tcPr>
            <w:tcW w:w="6943" w:type="dxa"/>
          </w:tcPr>
          <w:p>
            <w:pPr>
              <w:pStyle w:val="TableParagraph"/>
              <w:spacing w:line="178" w:lineRule="exact" w:before="3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Disposals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81" w:lineRule="exact" w:before="1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81" w:lineRule="exact" w:before="1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(545)</w:t>
            </w:r>
          </w:p>
        </w:tc>
        <w:tc>
          <w:tcPr>
            <w:tcW w:w="1005" w:type="dxa"/>
          </w:tcPr>
          <w:p>
            <w:pPr>
              <w:pStyle w:val="TableParagraph"/>
              <w:spacing w:line="178" w:lineRule="exact" w:before="3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(15)</w:t>
            </w:r>
          </w:p>
        </w:tc>
        <w:tc>
          <w:tcPr>
            <w:tcW w:w="969" w:type="dxa"/>
          </w:tcPr>
          <w:p>
            <w:pPr>
              <w:pStyle w:val="TableParagraph"/>
              <w:spacing w:line="178" w:lineRule="exact" w:before="3"/>
              <w:ind w:right="17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1" w:lineRule="exact" w:before="1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(560)</w:t>
            </w:r>
          </w:p>
        </w:tc>
      </w:tr>
      <w:tr>
        <w:trPr>
          <w:trHeight w:val="202" w:hRule="atLeast"/>
        </w:trPr>
        <w:tc>
          <w:tcPr>
            <w:tcW w:w="6943" w:type="dxa"/>
          </w:tcPr>
          <w:p>
            <w:pPr>
              <w:pStyle w:val="TableParagraph"/>
              <w:spacing w:line="182" w:lineRule="exact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between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classes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80" w:lineRule="exact" w:before="3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80" w:lineRule="exact" w:before="3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632</w:t>
            </w:r>
          </w:p>
        </w:tc>
        <w:tc>
          <w:tcPr>
            <w:tcW w:w="1005" w:type="dxa"/>
          </w:tcPr>
          <w:p>
            <w:pPr>
              <w:pStyle w:val="TableParagraph"/>
              <w:spacing w:line="180" w:lineRule="exact" w:before="3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2,544</w:t>
            </w:r>
          </w:p>
        </w:tc>
        <w:tc>
          <w:tcPr>
            <w:tcW w:w="969" w:type="dxa"/>
          </w:tcPr>
          <w:p>
            <w:pPr>
              <w:pStyle w:val="TableParagraph"/>
              <w:spacing w:line="180" w:lineRule="exact" w:before="3"/>
              <w:ind w:right="1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(3,176)</w:t>
            </w:r>
          </w:p>
        </w:tc>
        <w:tc>
          <w:tcPr>
            <w:tcW w:w="841" w:type="dxa"/>
          </w:tcPr>
          <w:p>
            <w:pPr>
              <w:pStyle w:val="TableParagraph"/>
              <w:spacing w:line="177" w:lineRule="exact" w:before="5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6943" w:type="dxa"/>
          </w:tcPr>
          <w:p>
            <w:pPr>
              <w:pStyle w:val="TableParagraph"/>
              <w:spacing w:line="180" w:lineRule="exact"/>
              <w:ind w:left="50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increments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surplus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6" w:lineRule="exact" w:before="4"/>
              <w:ind w:right="12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78" w:lineRule="exact" w:before="2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(232)</w:t>
            </w:r>
          </w:p>
        </w:tc>
        <w:tc>
          <w:tcPr>
            <w:tcW w:w="1005" w:type="dxa"/>
          </w:tcPr>
          <w:p>
            <w:pPr>
              <w:pStyle w:val="TableParagraph"/>
              <w:spacing w:line="178" w:lineRule="exact" w:before="2"/>
              <w:ind w:right="14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80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76" w:lineRule="exact" w:before="4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(232)</w:t>
            </w:r>
          </w:p>
        </w:tc>
      </w:tr>
      <w:tr>
        <w:trPr>
          <w:trHeight w:val="201" w:hRule="atLeast"/>
        </w:trPr>
        <w:tc>
          <w:tcPr>
            <w:tcW w:w="6943" w:type="dxa"/>
          </w:tcPr>
          <w:p>
            <w:pPr>
              <w:pStyle w:val="TableParagraph"/>
              <w:spacing w:line="181" w:lineRule="exact"/>
              <w:ind w:left="50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increments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surplus/(deficit)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6" w:lineRule="exact" w:before="5"/>
              <w:ind w:right="6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(514)</w:t>
            </w:r>
          </w:p>
        </w:tc>
        <w:tc>
          <w:tcPr>
            <w:tcW w:w="893" w:type="dxa"/>
          </w:tcPr>
          <w:p>
            <w:pPr>
              <w:pStyle w:val="TableParagraph"/>
              <w:spacing w:line="178" w:lineRule="exact" w:before="3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5" w:type="dxa"/>
          </w:tcPr>
          <w:p>
            <w:pPr>
              <w:pStyle w:val="TableParagraph"/>
              <w:spacing w:line="178" w:lineRule="exact" w:before="3"/>
              <w:ind w:right="14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82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1" w:lineRule="exact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(514)</w:t>
            </w:r>
          </w:p>
        </w:tc>
      </w:tr>
      <w:tr>
        <w:trPr>
          <w:trHeight w:val="198" w:hRule="atLeast"/>
        </w:trPr>
        <w:tc>
          <w:tcPr>
            <w:tcW w:w="69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left="50"/>
              <w:rPr>
                <w:sz w:val="17"/>
              </w:rPr>
            </w:pPr>
            <w:r>
              <w:rPr>
                <w:sz w:val="17"/>
              </w:rPr>
              <w:t>Depreciation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expense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3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 w:before="5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(676)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 w:before="5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(3,933)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17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7" w:lineRule="exact" w:before="1"/>
              <w:ind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(4,609)</w:t>
            </w:r>
          </w:p>
        </w:tc>
      </w:tr>
      <w:tr>
        <w:trPr>
          <w:trHeight w:val="223" w:hRule="atLeast"/>
        </w:trPr>
        <w:tc>
          <w:tcPr>
            <w:tcW w:w="69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Carrying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2020</w:t>
            </w: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37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9,901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37"/>
              <w:ind w:left="2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28,081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37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11,056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37"/>
              <w:ind w:left="4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393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5" w:lineRule="exact" w:before="37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49,431</w:t>
            </w:r>
          </w:p>
        </w:tc>
      </w:tr>
      <w:tr>
        <w:trPr>
          <w:trHeight w:val="366" w:hRule="atLeast"/>
        </w:trPr>
        <w:tc>
          <w:tcPr>
            <w:tcW w:w="69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164"/>
              <w:ind w:left="50"/>
              <w:rPr>
                <w:sz w:val="17"/>
              </w:rPr>
            </w:pPr>
            <w:r>
              <w:rPr>
                <w:sz w:val="17"/>
              </w:rPr>
              <w:t>Acquisitions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(including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upgrades)</w:t>
            </w:r>
          </w:p>
        </w:tc>
        <w:tc>
          <w:tcPr>
            <w:tcW w:w="114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8" w:lineRule="exact" w:before="169"/>
              <w:ind w:right="12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8" w:lineRule="exact" w:before="169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164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1,107</w:t>
            </w:r>
          </w:p>
        </w:tc>
        <w:tc>
          <w:tcPr>
            <w:tcW w:w="9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164"/>
              <w:ind w:left="255"/>
              <w:rPr>
                <w:sz w:val="17"/>
              </w:rPr>
            </w:pPr>
            <w:r>
              <w:rPr>
                <w:w w:val="105"/>
                <w:sz w:val="17"/>
              </w:rPr>
              <w:t>41,647</w:t>
            </w:r>
          </w:p>
        </w:tc>
        <w:tc>
          <w:tcPr>
            <w:tcW w:w="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164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42,754</w:t>
            </w:r>
          </w:p>
        </w:tc>
      </w:tr>
      <w:tr>
        <w:trPr>
          <w:trHeight w:val="201" w:hRule="atLeast"/>
        </w:trPr>
        <w:tc>
          <w:tcPr>
            <w:tcW w:w="6943" w:type="dxa"/>
          </w:tcPr>
          <w:p>
            <w:pPr>
              <w:pStyle w:val="TableParagraph"/>
              <w:spacing w:line="178" w:lineRule="exact" w:before="3"/>
              <w:ind w:left="50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entities</w:t>
            </w:r>
          </w:p>
        </w:tc>
        <w:tc>
          <w:tcPr>
            <w:tcW w:w="1147" w:type="dxa"/>
          </w:tcPr>
          <w:p>
            <w:pPr>
              <w:pStyle w:val="TableParagraph"/>
              <w:spacing w:line="178" w:lineRule="exact" w:before="3"/>
              <w:ind w:right="2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A3</w:t>
            </w:r>
          </w:p>
        </w:tc>
        <w:tc>
          <w:tcPr>
            <w:tcW w:w="837" w:type="dxa"/>
          </w:tcPr>
          <w:p>
            <w:pPr>
              <w:pStyle w:val="TableParagraph"/>
              <w:spacing w:line="176" w:lineRule="exact" w:before="5"/>
              <w:ind w:right="1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20,449</w:t>
            </w:r>
          </w:p>
        </w:tc>
        <w:tc>
          <w:tcPr>
            <w:tcW w:w="893" w:type="dxa"/>
          </w:tcPr>
          <w:p>
            <w:pPr>
              <w:pStyle w:val="TableParagraph"/>
              <w:spacing w:line="176" w:lineRule="exact" w:before="5"/>
              <w:ind w:left="176"/>
              <w:rPr>
                <w:sz w:val="17"/>
              </w:rPr>
            </w:pPr>
            <w:r>
              <w:rPr>
                <w:w w:val="105"/>
                <w:sz w:val="17"/>
              </w:rPr>
              <w:t>268,698</w:t>
            </w:r>
          </w:p>
        </w:tc>
        <w:tc>
          <w:tcPr>
            <w:tcW w:w="1005" w:type="dxa"/>
          </w:tcPr>
          <w:p>
            <w:pPr>
              <w:pStyle w:val="TableParagraph"/>
              <w:spacing w:line="181" w:lineRule="exact"/>
              <w:ind w:right="14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4,845</w:t>
            </w:r>
          </w:p>
        </w:tc>
        <w:tc>
          <w:tcPr>
            <w:tcW w:w="969" w:type="dxa"/>
          </w:tcPr>
          <w:p>
            <w:pPr>
              <w:pStyle w:val="TableParagraph"/>
              <w:spacing w:line="181" w:lineRule="exact"/>
              <w:ind w:left="157"/>
              <w:rPr>
                <w:sz w:val="17"/>
              </w:rPr>
            </w:pPr>
            <w:r>
              <w:rPr>
                <w:w w:val="105"/>
                <w:sz w:val="17"/>
              </w:rPr>
              <w:t>120,338</w:t>
            </w:r>
          </w:p>
        </w:tc>
        <w:tc>
          <w:tcPr>
            <w:tcW w:w="841" w:type="dxa"/>
          </w:tcPr>
          <w:p>
            <w:pPr>
              <w:pStyle w:val="TableParagraph"/>
              <w:spacing w:line="181" w:lineRule="exact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414,330</w:t>
            </w:r>
          </w:p>
        </w:tc>
      </w:tr>
      <w:tr>
        <w:trPr>
          <w:trHeight w:val="200" w:hRule="atLeast"/>
        </w:trPr>
        <w:tc>
          <w:tcPr>
            <w:tcW w:w="6943" w:type="dxa"/>
          </w:tcPr>
          <w:p>
            <w:pPr>
              <w:pStyle w:val="TableParagraph"/>
              <w:spacing w:line="179" w:lineRule="exact" w:before="1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Disposals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9" w:lineRule="exact" w:before="1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77" w:lineRule="exact" w:before="3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5" w:type="dxa"/>
          </w:tcPr>
          <w:p>
            <w:pPr>
              <w:pStyle w:val="TableParagraph"/>
              <w:spacing w:line="180" w:lineRule="exact"/>
              <w:ind w:right="9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(1)</w:t>
            </w:r>
          </w:p>
        </w:tc>
        <w:tc>
          <w:tcPr>
            <w:tcW w:w="969" w:type="dxa"/>
          </w:tcPr>
          <w:p>
            <w:pPr>
              <w:pStyle w:val="TableParagraph"/>
              <w:spacing w:line="180" w:lineRule="exact"/>
              <w:ind w:right="1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0" w:lineRule="exact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(1)</w:t>
            </w:r>
          </w:p>
        </w:tc>
      </w:tr>
      <w:tr>
        <w:trPr>
          <w:trHeight w:val="216" w:hRule="atLeast"/>
        </w:trPr>
        <w:tc>
          <w:tcPr>
            <w:tcW w:w="6943" w:type="dxa"/>
          </w:tcPr>
          <w:p>
            <w:pPr>
              <w:pStyle w:val="TableParagraph"/>
              <w:spacing w:line="194" w:lineRule="exact" w:before="2"/>
              <w:ind w:left="50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out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entities</w:t>
            </w:r>
          </w:p>
        </w:tc>
        <w:tc>
          <w:tcPr>
            <w:tcW w:w="1147" w:type="dxa"/>
          </w:tcPr>
          <w:p>
            <w:pPr>
              <w:pStyle w:val="TableParagraph"/>
              <w:spacing w:line="163" w:lineRule="exact" w:before="33"/>
              <w:ind w:right="29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A3</w:t>
            </w:r>
          </w:p>
        </w:tc>
        <w:tc>
          <w:tcPr>
            <w:tcW w:w="837" w:type="dxa"/>
          </w:tcPr>
          <w:p>
            <w:pPr>
              <w:pStyle w:val="TableParagraph"/>
              <w:spacing w:line="194" w:lineRule="exact" w:before="2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91" w:lineRule="exact" w:before="4"/>
              <w:ind w:right="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(2,598)</w:t>
            </w:r>
          </w:p>
        </w:tc>
        <w:tc>
          <w:tcPr>
            <w:tcW w:w="1005" w:type="dxa"/>
          </w:tcPr>
          <w:p>
            <w:pPr>
              <w:pStyle w:val="TableParagraph"/>
              <w:spacing w:line="195" w:lineRule="exact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(36)</w:t>
            </w:r>
          </w:p>
        </w:tc>
        <w:tc>
          <w:tcPr>
            <w:tcW w:w="969" w:type="dxa"/>
          </w:tcPr>
          <w:p>
            <w:pPr>
              <w:pStyle w:val="TableParagraph"/>
              <w:spacing w:line="194" w:lineRule="exact" w:before="2"/>
              <w:ind w:right="1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95" w:lineRule="exact"/>
              <w:ind w:right="1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(2,634)</w:t>
            </w:r>
          </w:p>
        </w:tc>
      </w:tr>
      <w:tr>
        <w:trPr>
          <w:trHeight w:val="187" w:hRule="atLeast"/>
        </w:trPr>
        <w:tc>
          <w:tcPr>
            <w:tcW w:w="6943" w:type="dxa"/>
          </w:tcPr>
          <w:p>
            <w:pPr>
              <w:pStyle w:val="TableParagraph"/>
              <w:spacing w:line="167" w:lineRule="exact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between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classes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67" w:lineRule="exact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67" w:lineRule="exact"/>
              <w:ind w:left="176"/>
              <w:rPr>
                <w:sz w:val="17"/>
              </w:rPr>
            </w:pPr>
            <w:r>
              <w:rPr>
                <w:w w:val="105"/>
                <w:sz w:val="17"/>
              </w:rPr>
              <w:t>110,377</w:t>
            </w:r>
          </w:p>
        </w:tc>
        <w:tc>
          <w:tcPr>
            <w:tcW w:w="1005" w:type="dxa"/>
          </w:tcPr>
          <w:p>
            <w:pPr>
              <w:pStyle w:val="TableParagraph"/>
              <w:spacing w:line="167" w:lineRule="exact"/>
              <w:ind w:right="1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140</w:t>
            </w:r>
          </w:p>
        </w:tc>
        <w:tc>
          <w:tcPr>
            <w:tcW w:w="969" w:type="dxa"/>
          </w:tcPr>
          <w:p>
            <w:pPr>
              <w:pStyle w:val="TableParagraph"/>
              <w:spacing w:line="167" w:lineRule="exact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>(110,516)</w:t>
            </w:r>
          </w:p>
        </w:tc>
        <w:tc>
          <w:tcPr>
            <w:tcW w:w="841" w:type="dxa"/>
          </w:tcPr>
          <w:p>
            <w:pPr>
              <w:pStyle w:val="TableParagraph"/>
              <w:spacing w:line="167" w:lineRule="exact"/>
              <w:ind w:right="7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6943" w:type="dxa"/>
          </w:tcPr>
          <w:p>
            <w:pPr>
              <w:pStyle w:val="TableParagraph"/>
              <w:spacing w:line="180" w:lineRule="exact" w:before="2"/>
              <w:ind w:left="50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increments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surplus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7" w:lineRule="exact" w:before="4"/>
              <w:ind w:right="12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93" w:type="dxa"/>
          </w:tcPr>
          <w:p>
            <w:pPr>
              <w:pStyle w:val="TableParagraph"/>
              <w:spacing w:line="180" w:lineRule="exact" w:before="2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1005" w:type="dxa"/>
          </w:tcPr>
          <w:p>
            <w:pPr>
              <w:pStyle w:val="TableParagraph"/>
              <w:spacing w:line="182" w:lineRule="exact"/>
              <w:ind w:right="146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82" w:lineRule="exact"/>
              <w:ind w:right="1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2" w:lineRule="exact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</w:tr>
      <w:tr>
        <w:trPr>
          <w:trHeight w:val="201" w:hRule="atLeast"/>
        </w:trPr>
        <w:tc>
          <w:tcPr>
            <w:tcW w:w="6943" w:type="dxa"/>
          </w:tcPr>
          <w:p>
            <w:pPr>
              <w:pStyle w:val="TableParagraph"/>
              <w:spacing w:line="177" w:lineRule="exact" w:before="4"/>
              <w:ind w:left="50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increments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surplus/(deficit)</w:t>
            </w:r>
          </w:p>
        </w:tc>
        <w:tc>
          <w:tcPr>
            <w:tcW w:w="114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177" w:lineRule="exact" w:before="4"/>
              <w:ind w:right="1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  <w:tc>
          <w:tcPr>
            <w:tcW w:w="893" w:type="dxa"/>
          </w:tcPr>
          <w:p>
            <w:pPr>
              <w:pStyle w:val="TableParagraph"/>
              <w:spacing w:line="177" w:lineRule="exact" w:before="4"/>
              <w:ind w:right="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5" w:type="dxa"/>
          </w:tcPr>
          <w:p>
            <w:pPr>
              <w:pStyle w:val="TableParagraph"/>
              <w:spacing w:line="179" w:lineRule="exact" w:before="2"/>
              <w:ind w:right="14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69" w:type="dxa"/>
          </w:tcPr>
          <w:p>
            <w:pPr>
              <w:pStyle w:val="TableParagraph"/>
              <w:spacing w:line="181" w:lineRule="exact"/>
              <w:ind w:right="1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</w:tcPr>
          <w:p>
            <w:pPr>
              <w:pStyle w:val="TableParagraph"/>
              <w:spacing w:line="181" w:lineRule="exact"/>
              <w:ind w:right="7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</w:t>
            </w:r>
          </w:p>
        </w:tc>
      </w:tr>
      <w:tr>
        <w:trPr>
          <w:trHeight w:val="206" w:hRule="atLeast"/>
        </w:trPr>
        <w:tc>
          <w:tcPr>
            <w:tcW w:w="69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7"/>
              <w:ind w:left="50"/>
              <w:rPr>
                <w:sz w:val="17"/>
              </w:rPr>
            </w:pPr>
            <w:r>
              <w:rPr>
                <w:sz w:val="17"/>
              </w:rPr>
              <w:t>Depreciation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expense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12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right="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(10,946)</w:t>
            </w:r>
          </w:p>
        </w:tc>
        <w:tc>
          <w:tcPr>
            <w:tcW w:w="10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4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(4,089)</w:t>
            </w:r>
          </w:p>
        </w:tc>
        <w:tc>
          <w:tcPr>
            <w:tcW w:w="9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right="1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(15,035)</w:t>
            </w:r>
          </w:p>
        </w:tc>
      </w:tr>
      <w:tr>
        <w:trPr>
          <w:trHeight w:val="200" w:hRule="atLeast"/>
        </w:trPr>
        <w:tc>
          <w:tcPr>
            <w:tcW w:w="69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Carrying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14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30,389</w:t>
            </w:r>
          </w:p>
        </w:tc>
        <w:tc>
          <w:tcPr>
            <w:tcW w:w="8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17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393,725</w:t>
            </w:r>
          </w:p>
        </w:tc>
        <w:tc>
          <w:tcPr>
            <w:tcW w:w="10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13,022</w:t>
            </w:r>
          </w:p>
        </w:tc>
        <w:tc>
          <w:tcPr>
            <w:tcW w:w="9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51,862</w:t>
            </w:r>
          </w:p>
        </w:tc>
        <w:tc>
          <w:tcPr>
            <w:tcW w:w="8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7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488,997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6065" w:right="7154" w:firstLine="0"/>
        <w:jc w:val="center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9455269</wp:posOffset>
            </wp:positionH>
            <wp:positionV relativeFrom="paragraph">
              <wp:posOffset>-175449</wp:posOffset>
            </wp:positionV>
            <wp:extent cx="604354" cy="768232"/>
            <wp:effectExtent l="0" t="0" r="0" b="0"/>
            <wp:wrapNone/>
            <wp:docPr id="2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54" cy="76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1"/>
        </w:rPr>
        <w:t>25</w:t>
      </w:r>
      <w:r>
        <w:rPr>
          <w:rFonts w:ascii="Calibri"/>
          <w:spacing w:val="2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3"/>
          <w:sz w:val="21"/>
        </w:rPr>
        <w:t> </w:t>
      </w:r>
      <w:r>
        <w:rPr>
          <w:rFonts w:ascii="Calibri"/>
          <w:sz w:val="23"/>
        </w:rPr>
        <w:t>46</w:t>
      </w:r>
    </w:p>
    <w:p>
      <w:pPr>
        <w:spacing w:after="0"/>
        <w:jc w:val="center"/>
        <w:rPr>
          <w:rFonts w:ascii="Calibri"/>
          <w:sz w:val="23"/>
        </w:rPr>
        <w:sectPr>
          <w:headerReference w:type="default" r:id="rId176"/>
          <w:footerReference w:type="default" r:id="rId177"/>
          <w:pgSz w:w="16840" w:h="11910" w:orient="landscape"/>
          <w:pgMar w:header="0" w:footer="0" w:top="1100" w:bottom="0" w:left="1980" w:right="88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rect style="position:absolute;margin-left:533.76001pt;margin-top:108.610001pt;width:61.43pt;height:13.07pt;mso-position-horizontal-relative:page;mso-position-vertical-relative:page;z-index:15746560" id="docshape128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rFonts w:ascii="Calibri"/>
        </w:rPr>
      </w:pPr>
    </w:p>
    <w:p>
      <w:pPr>
        <w:spacing w:before="1"/>
        <w:ind w:left="0" w:right="168" w:firstLine="0"/>
        <w:jc w:val="right"/>
        <w:rPr>
          <w:b/>
          <w:sz w:val="17"/>
        </w:rPr>
      </w:pPr>
      <w:r>
        <w:rPr>
          <w:b/>
          <w:sz w:val="17"/>
        </w:rPr>
        <w:t>Department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63" w:firstLine="0"/>
        <w:jc w:val="right"/>
        <w:rPr>
          <w:b/>
          <w:sz w:val="17"/>
        </w:rPr>
      </w:pPr>
      <w:r>
        <w:rPr>
          <w:b/>
          <w:spacing w:val="-1"/>
          <w:w w:val="105"/>
          <w:sz w:val="17"/>
        </w:rPr>
        <w:t>for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year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ended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Heading8"/>
        <w:spacing w:before="0"/>
        <w:ind w:left="101"/>
      </w:pPr>
      <w:r>
        <w:rPr/>
        <w:t>Notes</w:t>
      </w:r>
      <w:r>
        <w:rPr>
          <w:spacing w:val="10"/>
        </w:rPr>
        <w:t> </w:t>
      </w:r>
      <w:r>
        <w:rPr/>
        <w:t>to</w:t>
      </w:r>
      <w:r>
        <w:rPr>
          <w:spacing w:val="5"/>
        </w:rPr>
        <w:t> </w:t>
      </w:r>
      <w:r>
        <w:rPr/>
        <w:t>the</w:t>
      </w:r>
      <w:r>
        <w:rPr>
          <w:spacing w:val="10"/>
        </w:rPr>
        <w:t> </w:t>
      </w:r>
      <w:r>
        <w:rPr/>
        <w:t>Financial</w:t>
      </w:r>
      <w:r>
        <w:rPr>
          <w:spacing w:val="7"/>
        </w:rPr>
        <w:t> </w:t>
      </w:r>
      <w:r>
        <w:rPr/>
        <w:t>Statements</w:t>
      </w:r>
    </w:p>
    <w:p>
      <w:pPr>
        <w:spacing w:before="164"/>
        <w:ind w:left="101" w:right="0" w:firstLine="0"/>
        <w:jc w:val="left"/>
        <w:rPr>
          <w:b/>
          <w:sz w:val="21"/>
        </w:rPr>
      </w:pPr>
      <w:r>
        <w:rPr>
          <w:b/>
          <w:sz w:val="21"/>
        </w:rPr>
        <w:t>C4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Property,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Plant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Equipment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(continued)</w:t>
      </w:r>
    </w:p>
    <w:p>
      <w:pPr>
        <w:spacing w:before="140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C4-7</w:t>
      </w:r>
      <w:r>
        <w:rPr>
          <w:b/>
          <w:spacing w:val="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Fair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Value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Measurement</w:t>
      </w:r>
    </w:p>
    <w:p>
      <w:pPr>
        <w:spacing w:before="138"/>
        <w:ind w:left="10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All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assets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department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which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fair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value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is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measured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are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categorised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within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following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fair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hierarchy:</w:t>
      </w:r>
    </w:p>
    <w:p>
      <w:pPr>
        <w:pStyle w:val="ListParagraph"/>
        <w:numPr>
          <w:ilvl w:val="0"/>
          <w:numId w:val="63"/>
        </w:numPr>
        <w:tabs>
          <w:tab w:pos="761" w:val="left" w:leader="none"/>
          <w:tab w:pos="762" w:val="left" w:leader="none"/>
        </w:tabs>
        <w:spacing w:line="249" w:lineRule="auto" w:before="147" w:after="0"/>
        <w:ind w:left="761" w:right="173" w:hanging="660"/>
        <w:jc w:val="left"/>
        <w:rPr>
          <w:sz w:val="17"/>
        </w:rPr>
      </w:pPr>
      <w:r>
        <w:rPr>
          <w:w w:val="105"/>
          <w:sz w:val="17"/>
        </w:rPr>
        <w:t>level 1 - represents fair value measurements that reflect unadjusted quoted market prices in active markets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identical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assets;</w:t>
      </w:r>
    </w:p>
    <w:p>
      <w:pPr>
        <w:pStyle w:val="ListParagraph"/>
        <w:numPr>
          <w:ilvl w:val="0"/>
          <w:numId w:val="63"/>
        </w:numPr>
        <w:tabs>
          <w:tab w:pos="761" w:val="left" w:leader="none"/>
          <w:tab w:pos="762" w:val="left" w:leader="none"/>
        </w:tabs>
        <w:spacing w:line="247" w:lineRule="auto" w:before="136" w:after="0"/>
        <w:ind w:left="761" w:right="177" w:hanging="660"/>
        <w:jc w:val="left"/>
        <w:rPr>
          <w:sz w:val="17"/>
        </w:rPr>
      </w:pPr>
      <w:r>
        <w:rPr>
          <w:w w:val="105"/>
          <w:sz w:val="17"/>
        </w:rPr>
        <w:t>level</w:t>
      </w:r>
      <w:r>
        <w:rPr>
          <w:spacing w:val="10"/>
          <w:w w:val="105"/>
          <w:sz w:val="17"/>
        </w:rPr>
        <w:t> </w:t>
      </w:r>
      <w:r>
        <w:rPr>
          <w:w w:val="105"/>
          <w:sz w:val="17"/>
        </w:rPr>
        <w:t>2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represents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fair</w:t>
      </w:r>
      <w:r>
        <w:rPr>
          <w:spacing w:val="4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measurements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substantially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derived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inputs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(other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than</w:t>
      </w:r>
      <w:r>
        <w:rPr>
          <w:spacing w:val="6"/>
          <w:w w:val="105"/>
          <w:sz w:val="17"/>
        </w:rPr>
        <w:t> </w:t>
      </w:r>
      <w:r>
        <w:rPr>
          <w:w w:val="105"/>
          <w:sz w:val="17"/>
        </w:rPr>
        <w:t>quoted</w:t>
      </w:r>
      <w:r>
        <w:rPr>
          <w:spacing w:val="-46"/>
          <w:w w:val="105"/>
          <w:sz w:val="17"/>
        </w:rPr>
        <w:t> </w:t>
      </w:r>
      <w:r>
        <w:rPr>
          <w:w w:val="105"/>
          <w:sz w:val="17"/>
        </w:rPr>
        <w:t>prices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included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within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level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1)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observable,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either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directly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indirectly;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</w:p>
    <w:p>
      <w:pPr>
        <w:pStyle w:val="ListParagraph"/>
        <w:numPr>
          <w:ilvl w:val="0"/>
          <w:numId w:val="63"/>
        </w:numPr>
        <w:tabs>
          <w:tab w:pos="761" w:val="left" w:leader="none"/>
          <w:tab w:pos="762" w:val="left" w:leader="none"/>
        </w:tabs>
        <w:spacing w:line="240" w:lineRule="auto" w:before="138" w:after="0"/>
        <w:ind w:left="761" w:right="0" w:hanging="661"/>
        <w:jc w:val="left"/>
        <w:rPr>
          <w:sz w:val="17"/>
        </w:rPr>
      </w:pPr>
      <w:r>
        <w:rPr>
          <w:sz w:val="17"/>
        </w:rPr>
        <w:t>level</w:t>
      </w:r>
      <w:r>
        <w:rPr>
          <w:spacing w:val="14"/>
          <w:sz w:val="17"/>
        </w:rPr>
        <w:t> </w:t>
      </w:r>
      <w:r>
        <w:rPr>
          <w:sz w:val="17"/>
        </w:rPr>
        <w:t>3</w:t>
      </w:r>
      <w:r>
        <w:rPr>
          <w:spacing w:val="10"/>
          <w:sz w:val="17"/>
        </w:rPr>
        <w:t> </w:t>
      </w:r>
      <w:r>
        <w:rPr>
          <w:sz w:val="17"/>
        </w:rPr>
        <w:t>-</w:t>
      </w:r>
      <w:r>
        <w:rPr>
          <w:spacing w:val="14"/>
          <w:sz w:val="17"/>
        </w:rPr>
        <w:t> </w:t>
      </w:r>
      <w:r>
        <w:rPr>
          <w:sz w:val="17"/>
        </w:rPr>
        <w:t>represents</w:t>
      </w:r>
      <w:r>
        <w:rPr>
          <w:spacing w:val="17"/>
          <w:sz w:val="17"/>
        </w:rPr>
        <w:t> </w:t>
      </w:r>
      <w:r>
        <w:rPr>
          <w:sz w:val="17"/>
        </w:rPr>
        <w:t>fair</w:t>
      </w:r>
      <w:r>
        <w:rPr>
          <w:spacing w:val="12"/>
          <w:sz w:val="17"/>
        </w:rPr>
        <w:t> </w:t>
      </w:r>
      <w:r>
        <w:rPr>
          <w:sz w:val="17"/>
        </w:rPr>
        <w:t>value</w:t>
      </w:r>
      <w:r>
        <w:rPr>
          <w:spacing w:val="6"/>
          <w:sz w:val="17"/>
        </w:rPr>
        <w:t> </w:t>
      </w:r>
      <w:r>
        <w:rPr>
          <w:sz w:val="17"/>
        </w:rPr>
        <w:t>measurements</w:t>
      </w:r>
      <w:r>
        <w:rPr>
          <w:spacing w:val="13"/>
          <w:sz w:val="17"/>
        </w:rPr>
        <w:t> </w:t>
      </w:r>
      <w:r>
        <w:rPr>
          <w:sz w:val="17"/>
        </w:rPr>
        <w:t>that</w:t>
      </w:r>
      <w:r>
        <w:rPr>
          <w:spacing w:val="8"/>
          <w:sz w:val="17"/>
        </w:rPr>
        <w:t> </w:t>
      </w:r>
      <w:r>
        <w:rPr>
          <w:sz w:val="17"/>
        </w:rPr>
        <w:t>are</w:t>
      </w:r>
      <w:r>
        <w:rPr>
          <w:spacing w:val="10"/>
          <w:sz w:val="17"/>
        </w:rPr>
        <w:t> </w:t>
      </w:r>
      <w:r>
        <w:rPr>
          <w:sz w:val="17"/>
        </w:rPr>
        <w:t>substantially</w:t>
      </w:r>
      <w:r>
        <w:rPr>
          <w:spacing w:val="11"/>
          <w:sz w:val="17"/>
        </w:rPr>
        <w:t> </w:t>
      </w:r>
      <w:r>
        <w:rPr>
          <w:sz w:val="17"/>
        </w:rPr>
        <w:t>derived</w:t>
      </w:r>
      <w:r>
        <w:rPr>
          <w:spacing w:val="13"/>
          <w:sz w:val="17"/>
        </w:rPr>
        <w:t> </w:t>
      </w:r>
      <w:r>
        <w:rPr>
          <w:sz w:val="17"/>
        </w:rPr>
        <w:t>from</w:t>
      </w:r>
      <w:r>
        <w:rPr>
          <w:spacing w:val="15"/>
          <w:sz w:val="17"/>
        </w:rPr>
        <w:t> </w:t>
      </w:r>
      <w:r>
        <w:rPr>
          <w:sz w:val="17"/>
        </w:rPr>
        <w:t>unobservable</w:t>
      </w:r>
      <w:r>
        <w:rPr>
          <w:spacing w:val="13"/>
          <w:sz w:val="17"/>
        </w:rPr>
        <w:t> </w:t>
      </w:r>
      <w:r>
        <w:rPr>
          <w:sz w:val="17"/>
        </w:rPr>
        <w:t>inputs.</w:t>
      </w:r>
    </w:p>
    <w:p>
      <w:pPr>
        <w:spacing w:line="415" w:lineRule="auto" w:before="143"/>
        <w:ind w:left="101" w:right="199" w:firstLine="0"/>
        <w:jc w:val="left"/>
        <w:rPr>
          <w:sz w:val="17"/>
        </w:rPr>
      </w:pPr>
      <w:r>
        <w:rPr>
          <w:sz w:val="17"/>
        </w:rPr>
        <w:t>None</w:t>
      </w:r>
      <w:r>
        <w:rPr>
          <w:spacing w:val="11"/>
          <w:sz w:val="17"/>
        </w:rPr>
        <w:t> </w:t>
      </w:r>
      <w:r>
        <w:rPr>
          <w:sz w:val="17"/>
        </w:rPr>
        <w:t>of</w:t>
      </w:r>
      <w:r>
        <w:rPr>
          <w:spacing w:val="11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department’s</w:t>
      </w:r>
      <w:r>
        <w:rPr>
          <w:spacing w:val="5"/>
          <w:sz w:val="17"/>
        </w:rPr>
        <w:t> </w:t>
      </w:r>
      <w:r>
        <w:rPr>
          <w:sz w:val="17"/>
        </w:rPr>
        <w:t>valuations</w:t>
      </w:r>
      <w:r>
        <w:rPr>
          <w:spacing w:val="12"/>
          <w:sz w:val="17"/>
        </w:rPr>
        <w:t> </w:t>
      </w:r>
      <w:r>
        <w:rPr>
          <w:sz w:val="17"/>
        </w:rPr>
        <w:t>of</w:t>
      </w:r>
      <w:r>
        <w:rPr>
          <w:spacing w:val="7"/>
          <w:sz w:val="17"/>
        </w:rPr>
        <w:t> </w:t>
      </w:r>
      <w:r>
        <w:rPr>
          <w:sz w:val="17"/>
        </w:rPr>
        <w:t>assets</w:t>
      </w:r>
      <w:r>
        <w:rPr>
          <w:spacing w:val="9"/>
          <w:sz w:val="17"/>
        </w:rPr>
        <w:t> </w:t>
      </w:r>
      <w:r>
        <w:rPr>
          <w:sz w:val="17"/>
        </w:rPr>
        <w:t>are</w:t>
      </w:r>
      <w:r>
        <w:rPr>
          <w:spacing w:val="9"/>
          <w:sz w:val="17"/>
        </w:rPr>
        <w:t> </w:t>
      </w:r>
      <w:r>
        <w:rPr>
          <w:sz w:val="17"/>
        </w:rPr>
        <w:t>eligible</w:t>
      </w:r>
      <w:r>
        <w:rPr>
          <w:spacing w:val="10"/>
          <w:sz w:val="17"/>
        </w:rPr>
        <w:t> </w:t>
      </w:r>
      <w:r>
        <w:rPr>
          <w:sz w:val="17"/>
        </w:rPr>
        <w:t>for</w:t>
      </w:r>
      <w:r>
        <w:rPr>
          <w:spacing w:val="6"/>
          <w:sz w:val="17"/>
        </w:rPr>
        <w:t> </w:t>
      </w:r>
      <w:r>
        <w:rPr>
          <w:sz w:val="17"/>
        </w:rPr>
        <w:t>categorisation</w:t>
      </w:r>
      <w:r>
        <w:rPr>
          <w:spacing w:val="10"/>
          <w:sz w:val="17"/>
        </w:rPr>
        <w:t> </w:t>
      </w:r>
      <w:r>
        <w:rPr>
          <w:sz w:val="17"/>
        </w:rPr>
        <w:t>into</w:t>
      </w:r>
      <w:r>
        <w:rPr>
          <w:spacing w:val="9"/>
          <w:sz w:val="17"/>
        </w:rPr>
        <w:t> </w:t>
      </w:r>
      <w:r>
        <w:rPr>
          <w:sz w:val="17"/>
        </w:rPr>
        <w:t>level</w:t>
      </w:r>
      <w:r>
        <w:rPr>
          <w:spacing w:val="7"/>
          <w:sz w:val="17"/>
        </w:rPr>
        <w:t> </w:t>
      </w:r>
      <w:r>
        <w:rPr>
          <w:sz w:val="17"/>
        </w:rPr>
        <w:t>1</w:t>
      </w:r>
      <w:r>
        <w:rPr>
          <w:spacing w:val="12"/>
          <w:sz w:val="17"/>
        </w:rPr>
        <w:t> </w:t>
      </w:r>
      <w:r>
        <w:rPr>
          <w:sz w:val="17"/>
        </w:rPr>
        <w:t>of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fair</w:t>
      </w:r>
      <w:r>
        <w:rPr>
          <w:spacing w:val="7"/>
          <w:sz w:val="17"/>
        </w:rPr>
        <w:t> </w:t>
      </w:r>
      <w:r>
        <w:rPr>
          <w:sz w:val="17"/>
        </w:rPr>
        <w:t>value</w:t>
      </w:r>
      <w:r>
        <w:rPr>
          <w:spacing w:val="12"/>
          <w:sz w:val="17"/>
        </w:rPr>
        <w:t> </w:t>
      </w:r>
      <w:r>
        <w:rPr>
          <w:sz w:val="17"/>
        </w:rPr>
        <w:t>hierarchy.</w:t>
      </w:r>
      <w:r>
        <w:rPr>
          <w:spacing w:val="1"/>
          <w:sz w:val="17"/>
        </w:rPr>
        <w:t> </w:t>
      </w:r>
      <w:r>
        <w:rPr>
          <w:w w:val="105"/>
          <w:sz w:val="17"/>
        </w:rPr>
        <w:t>There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were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transfer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between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fair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hierarchy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levels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during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period.</w:t>
      </w:r>
    </w:p>
    <w:p>
      <w:pPr>
        <w:spacing w:before="10"/>
        <w:ind w:left="101" w:right="0" w:firstLine="0"/>
        <w:jc w:val="left"/>
        <w:rPr>
          <w:b/>
          <w:sz w:val="17"/>
        </w:rPr>
      </w:pPr>
      <w:r>
        <w:rPr>
          <w:b/>
          <w:sz w:val="17"/>
        </w:rPr>
        <w:t>Categorisation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Assets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Measured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at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Fair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Value</w:t>
      </w: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2"/>
        <w:gridCol w:w="2537"/>
        <w:gridCol w:w="663"/>
        <w:gridCol w:w="1136"/>
        <w:gridCol w:w="744"/>
        <w:gridCol w:w="1157"/>
        <w:gridCol w:w="642"/>
      </w:tblGrid>
      <w:tr>
        <w:trPr>
          <w:trHeight w:val="397" w:hRule="atLeast"/>
        </w:trPr>
        <w:tc>
          <w:tcPr>
            <w:tcW w:w="2282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37" w:type="dxa"/>
          </w:tcPr>
          <w:p>
            <w:pPr>
              <w:pStyle w:val="TableParagraph"/>
              <w:spacing w:line="192" w:lineRule="exact"/>
              <w:ind w:left="18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Level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</w:t>
            </w:r>
          </w:p>
          <w:p>
            <w:pPr>
              <w:pStyle w:val="TableParagraph"/>
              <w:spacing w:line="180" w:lineRule="exact" w:before="6"/>
              <w:ind w:left="17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663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0" w:lineRule="exact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1136" w:type="dxa"/>
          </w:tcPr>
          <w:p>
            <w:pPr>
              <w:pStyle w:val="TableParagraph"/>
              <w:spacing w:line="192" w:lineRule="exact"/>
              <w:ind w:left="5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Level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</w:t>
            </w:r>
          </w:p>
          <w:p>
            <w:pPr>
              <w:pStyle w:val="TableParagraph"/>
              <w:spacing w:line="180" w:lineRule="exact" w:before="6"/>
              <w:ind w:left="4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44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0" w:lineRule="exact"/>
              <w:ind w:left="2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1157" w:type="dxa"/>
          </w:tcPr>
          <w:p>
            <w:pPr>
              <w:pStyle w:val="TableParagraph"/>
              <w:spacing w:line="194" w:lineRule="exact"/>
              <w:ind w:left="5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  <w:p>
            <w:pPr>
              <w:pStyle w:val="TableParagraph"/>
              <w:spacing w:line="177" w:lineRule="exact" w:before="6"/>
              <w:ind w:left="4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642" w:type="dxa"/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0" w:lineRule="exact"/>
              <w:ind w:left="-4"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197" w:hRule="atLeast"/>
        </w:trPr>
        <w:tc>
          <w:tcPr>
            <w:tcW w:w="2282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39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1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3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1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34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-4"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7" w:hRule="atLeast"/>
        </w:trPr>
        <w:tc>
          <w:tcPr>
            <w:tcW w:w="228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line="181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Land</w:t>
            </w:r>
          </w:p>
        </w:tc>
        <w:tc>
          <w:tcPr>
            <w:tcW w:w="25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right="4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28,159</w:t>
            </w:r>
          </w:p>
        </w:tc>
        <w:tc>
          <w:tcPr>
            <w:tcW w:w="66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7,671</w:t>
            </w:r>
          </w:p>
        </w:tc>
        <w:tc>
          <w:tcPr>
            <w:tcW w:w="11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right="3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2,230</w:t>
            </w:r>
          </w:p>
        </w:tc>
        <w:tc>
          <w:tcPr>
            <w:tcW w:w="74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left="118"/>
              <w:rPr>
                <w:sz w:val="17"/>
              </w:rPr>
            </w:pPr>
            <w:r>
              <w:rPr>
                <w:w w:val="105"/>
                <w:sz w:val="17"/>
              </w:rPr>
              <w:t>2,230</w:t>
            </w:r>
          </w:p>
        </w:tc>
        <w:tc>
          <w:tcPr>
            <w:tcW w:w="11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right="4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30,389</w:t>
            </w:r>
          </w:p>
        </w:tc>
        <w:tc>
          <w:tcPr>
            <w:tcW w:w="6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left="-4"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9,901</w:t>
            </w:r>
          </w:p>
        </w:tc>
      </w:tr>
      <w:tr>
        <w:trPr>
          <w:trHeight w:val="199" w:hRule="atLeast"/>
        </w:trPr>
        <w:tc>
          <w:tcPr>
            <w:tcW w:w="2282" w:type="dxa"/>
          </w:tcPr>
          <w:p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Buildings</w:t>
            </w:r>
          </w:p>
        </w:tc>
        <w:tc>
          <w:tcPr>
            <w:tcW w:w="2537" w:type="dxa"/>
          </w:tcPr>
          <w:p>
            <w:pPr>
              <w:pStyle w:val="TableParagraph"/>
              <w:spacing w:line="180" w:lineRule="exact"/>
              <w:ind w:right="4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4,733</w:t>
            </w:r>
          </w:p>
        </w:tc>
        <w:tc>
          <w:tcPr>
            <w:tcW w:w="663" w:type="dxa"/>
          </w:tcPr>
          <w:p>
            <w:pPr>
              <w:pStyle w:val="TableParagraph"/>
              <w:spacing w:line="180" w:lineRule="exact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3,532</w:t>
            </w:r>
          </w:p>
        </w:tc>
        <w:tc>
          <w:tcPr>
            <w:tcW w:w="1136" w:type="dxa"/>
          </w:tcPr>
          <w:p>
            <w:pPr>
              <w:pStyle w:val="TableParagraph"/>
              <w:spacing w:line="180" w:lineRule="exact"/>
              <w:ind w:right="3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388,992</w:t>
            </w:r>
          </w:p>
        </w:tc>
        <w:tc>
          <w:tcPr>
            <w:tcW w:w="744" w:type="dxa"/>
          </w:tcPr>
          <w:p>
            <w:pPr>
              <w:pStyle w:val="TableParagraph"/>
              <w:spacing w:line="180" w:lineRule="exact"/>
              <w:ind w:left="22"/>
              <w:rPr>
                <w:sz w:val="17"/>
              </w:rPr>
            </w:pPr>
            <w:r>
              <w:rPr>
                <w:w w:val="105"/>
                <w:sz w:val="17"/>
              </w:rPr>
              <w:t>24,549</w:t>
            </w:r>
          </w:p>
        </w:tc>
        <w:tc>
          <w:tcPr>
            <w:tcW w:w="1157" w:type="dxa"/>
          </w:tcPr>
          <w:p>
            <w:pPr>
              <w:pStyle w:val="TableParagraph"/>
              <w:spacing w:line="180" w:lineRule="exact"/>
              <w:ind w:right="4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393,725</w:t>
            </w:r>
          </w:p>
        </w:tc>
        <w:tc>
          <w:tcPr>
            <w:tcW w:w="642" w:type="dxa"/>
          </w:tcPr>
          <w:p>
            <w:pPr>
              <w:pStyle w:val="TableParagraph"/>
              <w:spacing w:line="180" w:lineRule="exact"/>
              <w:ind w:left="-4" w:right="104"/>
              <w:jc w:val="right"/>
              <w:rPr>
                <w:sz w:val="17"/>
              </w:rPr>
            </w:pPr>
            <w:r>
              <w:rPr>
                <w:sz w:val="17"/>
              </w:rPr>
              <w:t>28,081</w:t>
            </w:r>
          </w:p>
        </w:tc>
      </w:tr>
      <w:tr>
        <w:trPr>
          <w:trHeight w:val="342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4" w:lineRule="exact" w:before="139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Level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3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Fair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Value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Measurement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Reconciliation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4819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1" w:lineRule="exact"/>
              <w:ind w:right="11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Land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1" w:lineRule="exact"/>
              <w:ind w:left="4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Buildings</w:t>
            </w:r>
          </w:p>
        </w:tc>
      </w:tr>
      <w:tr>
        <w:trPr>
          <w:trHeight w:val="404" w:hRule="atLeast"/>
        </w:trPr>
        <w:tc>
          <w:tcPr>
            <w:tcW w:w="481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ind w:left="10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5" w:lineRule="exact" w:before="4"/>
              <w:ind w:left="104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4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left="22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5" w:lineRule="exact" w:before="6"/>
              <w:ind w:left="18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>
            <w:pPr>
              <w:pStyle w:val="TableParagraph"/>
              <w:ind w:left="4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5" w:lineRule="exact" w:before="4"/>
              <w:ind w:left="37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4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4" w:lineRule="exact"/>
              <w:ind w:left="19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5" w:lineRule="exact" w:before="6"/>
              <w:ind w:left="1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4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Carrying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amount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July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984"/>
              <w:rPr>
                <w:sz w:val="17"/>
              </w:rPr>
            </w:pPr>
            <w:r>
              <w:rPr>
                <w:w w:val="105"/>
                <w:sz w:val="17"/>
              </w:rPr>
              <w:t>2,230</w:t>
            </w:r>
          </w:p>
        </w:tc>
        <w:tc>
          <w:tcPr>
            <w:tcW w:w="744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366"/>
              <w:rPr>
                <w:sz w:val="17"/>
              </w:rPr>
            </w:pPr>
            <w:r>
              <w:rPr>
                <w:w w:val="105"/>
                <w:sz w:val="17"/>
              </w:rPr>
              <w:t>10</w:t>
            </w:r>
          </w:p>
        </w:tc>
        <w:tc>
          <w:tcPr>
            <w:tcW w:w="1157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right="39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24,549</w:t>
            </w:r>
          </w:p>
        </w:tc>
        <w:tc>
          <w:tcPr>
            <w:tcW w:w="642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/>
              <w:ind w:left="-4" w:right="102"/>
              <w:jc w:val="right"/>
              <w:rPr>
                <w:sz w:val="17"/>
              </w:rPr>
            </w:pPr>
            <w:r>
              <w:rPr>
                <w:sz w:val="17"/>
              </w:rPr>
              <w:t>24,179</w:t>
            </w:r>
          </w:p>
        </w:tc>
      </w:tr>
      <w:tr>
        <w:trPr>
          <w:trHeight w:val="202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1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entities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3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3" w:lineRule="exact"/>
              <w:ind w:left="270"/>
              <w:rPr>
                <w:sz w:val="17"/>
              </w:rPr>
            </w:pPr>
            <w:r>
              <w:rPr>
                <w:w w:val="105"/>
                <w:sz w:val="17"/>
              </w:rPr>
              <w:t>351</w:t>
            </w:r>
          </w:p>
        </w:tc>
        <w:tc>
          <w:tcPr>
            <w:tcW w:w="1157" w:type="dxa"/>
          </w:tcPr>
          <w:p>
            <w:pPr>
              <w:pStyle w:val="TableParagraph"/>
              <w:spacing w:line="183" w:lineRule="exact"/>
              <w:ind w:right="39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267,498</w:t>
            </w:r>
          </w:p>
        </w:tc>
        <w:tc>
          <w:tcPr>
            <w:tcW w:w="642" w:type="dxa"/>
          </w:tcPr>
          <w:p>
            <w:pPr>
              <w:pStyle w:val="TableParagraph"/>
              <w:spacing w:line="183" w:lineRule="exact"/>
              <w:ind w:left="-4" w:right="9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1,082</w:t>
            </w:r>
          </w:p>
        </w:tc>
      </w:tr>
      <w:tr>
        <w:trPr>
          <w:trHeight w:val="201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1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Disposals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2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2" w:lineRule="exact"/>
              <w:ind w:right="18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1157" w:type="dxa"/>
          </w:tcPr>
          <w:p>
            <w:pPr>
              <w:pStyle w:val="TableParagraph"/>
              <w:spacing w:line="181" w:lineRule="exact"/>
              <w:ind w:right="404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182" w:lineRule="exact"/>
              <w:ind w:left="-4"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(9)</w:t>
            </w:r>
          </w:p>
        </w:tc>
      </w:tr>
      <w:tr>
        <w:trPr>
          <w:trHeight w:val="201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1" w:lineRule="exact"/>
              <w:ind w:left="26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out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Queensland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Government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entities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2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2" w:lineRule="exact"/>
              <w:ind w:right="18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1157" w:type="dxa"/>
          </w:tcPr>
          <w:p>
            <w:pPr>
              <w:pStyle w:val="TableParagraph"/>
              <w:spacing w:line="181" w:lineRule="exact"/>
              <w:ind w:right="34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(2,598)</w:t>
            </w:r>
          </w:p>
        </w:tc>
        <w:tc>
          <w:tcPr>
            <w:tcW w:w="642" w:type="dxa"/>
          </w:tcPr>
          <w:p>
            <w:pPr>
              <w:pStyle w:val="TableParagraph"/>
              <w:spacing w:line="181" w:lineRule="exact"/>
              <w:ind w:right="102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0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between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classes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0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0" w:lineRule="exact"/>
              <w:ind w:right="17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1157" w:type="dxa"/>
          </w:tcPr>
          <w:p>
            <w:pPr>
              <w:pStyle w:val="TableParagraph"/>
              <w:spacing w:line="180" w:lineRule="exact"/>
              <w:ind w:right="39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110,354</w:t>
            </w:r>
          </w:p>
        </w:tc>
        <w:tc>
          <w:tcPr>
            <w:tcW w:w="642" w:type="dxa"/>
          </w:tcPr>
          <w:p>
            <w:pPr>
              <w:pStyle w:val="TableParagraph"/>
              <w:spacing w:line="180" w:lineRule="exact"/>
              <w:ind w:left="-4" w:right="9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632</w:t>
            </w:r>
          </w:p>
        </w:tc>
      </w:tr>
      <w:tr>
        <w:trPr>
          <w:trHeight w:val="203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3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Transfers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into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level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3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from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level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3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3" w:lineRule="exact"/>
              <w:ind w:left="123"/>
              <w:rPr>
                <w:sz w:val="17"/>
              </w:rPr>
            </w:pPr>
            <w:r>
              <w:rPr>
                <w:w w:val="105"/>
                <w:sz w:val="17"/>
              </w:rPr>
              <w:t>2,435</w:t>
            </w:r>
          </w:p>
        </w:tc>
        <w:tc>
          <w:tcPr>
            <w:tcW w:w="1157" w:type="dxa"/>
          </w:tcPr>
          <w:p>
            <w:pPr>
              <w:pStyle w:val="TableParagraph"/>
              <w:spacing w:line="183" w:lineRule="exact"/>
              <w:ind w:right="40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183" w:lineRule="exact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82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Net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revaluation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increments/(decrements)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surplus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line="185" w:lineRule="exact"/>
              <w:ind w:right="37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line="185" w:lineRule="exact"/>
              <w:ind w:right="12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(566)</w:t>
            </w:r>
          </w:p>
        </w:tc>
        <w:tc>
          <w:tcPr>
            <w:tcW w:w="1157" w:type="dxa"/>
          </w:tcPr>
          <w:p>
            <w:pPr>
              <w:pStyle w:val="TableParagraph"/>
              <w:spacing w:line="182" w:lineRule="exact" w:before="3"/>
              <w:ind w:right="40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642" w:type="dxa"/>
          </w:tcPr>
          <w:p>
            <w:pPr>
              <w:pStyle w:val="TableParagraph"/>
              <w:spacing w:line="185" w:lineRule="exact"/>
              <w:ind w:right="107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398" w:hRule="atLeast"/>
        </w:trPr>
        <w:tc>
          <w:tcPr>
            <w:tcW w:w="4819" w:type="dxa"/>
            <w:gridSpan w:val="2"/>
          </w:tcPr>
          <w:p>
            <w:pPr>
              <w:pStyle w:val="TableParagraph"/>
              <w:spacing w:line="195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Net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revaluation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increments/(decrements)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asset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revaluation</w:t>
            </w:r>
          </w:p>
          <w:p>
            <w:pPr>
              <w:pStyle w:val="TableParagraph"/>
              <w:spacing w:line="180" w:lineRule="exact" w:before="4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surplus</w:t>
            </w:r>
          </w:p>
        </w:tc>
        <w:tc>
          <w:tcPr>
            <w:tcW w:w="1799" w:type="dxa"/>
            <w:gridSpan w:val="2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5" w:lineRule="exact"/>
              <w:ind w:right="3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44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5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157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5" w:lineRule="exact"/>
              <w:ind w:right="40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642" w:type="dxa"/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</w:p>
          <w:p>
            <w:pPr>
              <w:pStyle w:val="TableParagraph"/>
              <w:spacing w:line="185" w:lineRule="exact"/>
              <w:ind w:left="-4"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(747)</w:t>
            </w:r>
          </w:p>
        </w:tc>
      </w:tr>
      <w:tr>
        <w:trPr>
          <w:trHeight w:val="189" w:hRule="atLeast"/>
        </w:trPr>
        <w:tc>
          <w:tcPr>
            <w:tcW w:w="481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Depreciation</w:t>
            </w:r>
          </w:p>
        </w:tc>
        <w:tc>
          <w:tcPr>
            <w:tcW w:w="1799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right="38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right="183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right="3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(10,833)</w:t>
            </w: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0" w:lineRule="exact"/>
              <w:ind w:left="-4"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(588)</w:t>
            </w:r>
          </w:p>
        </w:tc>
      </w:tr>
      <w:tr>
        <w:trPr>
          <w:trHeight w:val="198" w:hRule="atLeast"/>
        </w:trPr>
        <w:tc>
          <w:tcPr>
            <w:tcW w:w="481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Carrying</w:t>
            </w:r>
            <w:r>
              <w:rPr>
                <w:b/>
                <w:spacing w:val="-6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amount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at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30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June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97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2,230</w:t>
            </w:r>
          </w:p>
        </w:tc>
        <w:tc>
          <w:tcPr>
            <w:tcW w:w="74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1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2,230</w:t>
            </w:r>
          </w:p>
        </w:tc>
        <w:tc>
          <w:tcPr>
            <w:tcW w:w="115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388,992</w:t>
            </w:r>
          </w:p>
        </w:tc>
        <w:tc>
          <w:tcPr>
            <w:tcW w:w="64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-4" w:right="1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24,549</w:t>
            </w:r>
          </w:p>
        </w:tc>
      </w:tr>
    </w:tbl>
    <w:p>
      <w:pPr>
        <w:spacing w:after="0" w:line="179" w:lineRule="exact"/>
        <w:jc w:val="right"/>
        <w:rPr>
          <w:sz w:val="17"/>
        </w:rPr>
        <w:sectPr>
          <w:headerReference w:type="default" r:id="rId178"/>
          <w:footerReference w:type="default" r:id="rId179"/>
          <w:pgSz w:w="11910" w:h="16840"/>
          <w:pgMar w:header="0" w:footer="2017" w:top="1600" w:bottom="2200" w:left="1300" w:right="1240"/>
          <w:pgNumType w:start="26"/>
        </w:sectPr>
      </w:pPr>
    </w:p>
    <w:p>
      <w:pPr>
        <w:spacing w:before="138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C4-8</w:t>
      </w:r>
      <w:r>
        <w:rPr>
          <w:b/>
          <w:spacing w:val="3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Basis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For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Fair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Values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of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Assets</w:t>
      </w:r>
    </w:p>
    <w:p>
      <w:pPr>
        <w:spacing w:line="247" w:lineRule="auto" w:before="138"/>
        <w:ind w:left="101" w:right="140" w:firstLine="0"/>
        <w:jc w:val="both"/>
        <w:rPr>
          <w:sz w:val="17"/>
        </w:rPr>
      </w:pP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department's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include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land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buildings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transferred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former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part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recent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Machinery-of-Government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changes.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Valuations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were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performed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independent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valuers,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Marsh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Pty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Ltd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(trading as AssetVal), prior to the Machinery-of-Government changes using indices with an effective date of 31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October 2020. Indices for land and residential buildings, valued at market, were based on an analysis of property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prices across residential and commercial sectors while indices for specialised and complex buildings, valued using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current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replacement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cost,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were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derived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Rawlinson’s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Australian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Construction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Handbook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2020,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Costweb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the Australian Bureau of Statistics. The value of land and building assets transferred to the department reflect their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revalued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amounts.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were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last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comprehensively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revalued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Marsh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Pty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Ltd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December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2017.</w:t>
      </w:r>
    </w:p>
    <w:p>
      <w:pPr>
        <w:pStyle w:val="BodyText"/>
        <w:spacing w:before="1"/>
        <w:rPr>
          <w:sz w:val="18"/>
        </w:rPr>
      </w:pPr>
    </w:p>
    <w:p>
      <w:pPr>
        <w:spacing w:line="247" w:lineRule="auto" w:before="0"/>
        <w:ind w:left="101" w:right="144" w:firstLine="0"/>
        <w:jc w:val="both"/>
        <w:rPr>
          <w:sz w:val="17"/>
        </w:rPr>
      </w:pPr>
      <w:r>
        <w:rPr>
          <w:w w:val="105"/>
          <w:sz w:val="17"/>
        </w:rPr>
        <w:t>The department's land and building assets for Child and Family Services were comprehensively revalued by APV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Valuers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Asset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Management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effective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date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31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March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2020.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current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reporting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period,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have been revalued by APV Valuers and Asset Management under an indexation-based valuation with an effective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date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28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February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2021.</w:t>
      </w:r>
    </w:p>
    <w:p>
      <w:pPr>
        <w:spacing w:before="138"/>
        <w:ind w:left="10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Land</w:t>
      </w:r>
    </w:p>
    <w:p>
      <w:pPr>
        <w:pStyle w:val="BodyText"/>
        <w:spacing w:before="8"/>
        <w:rPr>
          <w:b/>
          <w:sz w:val="17"/>
        </w:rPr>
      </w:pPr>
    </w:p>
    <w:p>
      <w:pPr>
        <w:tabs>
          <w:tab w:pos="3135" w:val="left" w:leader="none"/>
        </w:tabs>
        <w:spacing w:before="0"/>
        <w:ind w:left="10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Effective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Valuation:</w:t>
        <w:tab/>
      </w:r>
      <w:r>
        <w:rPr>
          <w:sz w:val="17"/>
        </w:rPr>
        <w:t>28</w:t>
      </w:r>
      <w:r>
        <w:rPr>
          <w:spacing w:val="12"/>
          <w:sz w:val="17"/>
        </w:rPr>
        <w:t> </w:t>
      </w:r>
      <w:r>
        <w:rPr>
          <w:sz w:val="17"/>
        </w:rPr>
        <w:t>February</w:t>
      </w:r>
      <w:r>
        <w:rPr>
          <w:spacing w:val="3"/>
          <w:sz w:val="17"/>
        </w:rPr>
        <w:t> </w:t>
      </w:r>
      <w:r>
        <w:rPr>
          <w:sz w:val="17"/>
        </w:rPr>
        <w:t>2021</w:t>
      </w:r>
      <w:r>
        <w:rPr>
          <w:spacing w:val="5"/>
          <w:sz w:val="17"/>
        </w:rPr>
        <w:t> </w:t>
      </w:r>
      <w:r>
        <w:rPr>
          <w:sz w:val="17"/>
        </w:rPr>
        <w:t>by</w:t>
      </w:r>
      <w:r>
        <w:rPr>
          <w:spacing w:val="10"/>
          <w:sz w:val="17"/>
        </w:rPr>
        <w:t> </w:t>
      </w:r>
      <w:r>
        <w:rPr>
          <w:sz w:val="17"/>
        </w:rPr>
        <w:t>APV</w:t>
      </w:r>
    </w:p>
    <w:p>
      <w:pPr>
        <w:pStyle w:val="BodyText"/>
        <w:rPr>
          <w:sz w:val="18"/>
        </w:rPr>
      </w:pPr>
    </w:p>
    <w:p>
      <w:pPr>
        <w:tabs>
          <w:tab w:pos="3135" w:val="left" w:leader="none"/>
        </w:tabs>
        <w:spacing w:before="1"/>
        <w:ind w:left="10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Valuation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Approach:</w:t>
        <w:tab/>
        <w:t>Index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based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revaluation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market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based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assets</w:t>
      </w:r>
    </w:p>
    <w:p>
      <w:pPr>
        <w:pStyle w:val="BodyText"/>
        <w:spacing w:before="2"/>
        <w:rPr>
          <w:sz w:val="18"/>
        </w:rPr>
      </w:pPr>
    </w:p>
    <w:p>
      <w:pPr>
        <w:tabs>
          <w:tab w:pos="3135" w:val="left" w:leader="none"/>
        </w:tabs>
        <w:spacing w:line="247" w:lineRule="auto" w:before="1"/>
        <w:ind w:left="3135" w:right="199" w:hanging="3034"/>
        <w:jc w:val="left"/>
        <w:rPr>
          <w:sz w:val="17"/>
        </w:rPr>
      </w:pPr>
      <w:r>
        <w:rPr>
          <w:w w:val="105"/>
          <w:sz w:val="17"/>
        </w:rPr>
        <w:t>Inputs:</w:t>
        <w:tab/>
      </w:r>
      <w:r>
        <w:rPr>
          <w:sz w:val="17"/>
        </w:rPr>
        <w:t>Indexes</w:t>
      </w:r>
      <w:r>
        <w:rPr>
          <w:spacing w:val="15"/>
          <w:sz w:val="17"/>
        </w:rPr>
        <w:t> </w:t>
      </w:r>
      <w:r>
        <w:rPr>
          <w:sz w:val="17"/>
        </w:rPr>
        <w:t>were</w:t>
      </w:r>
      <w:r>
        <w:rPr>
          <w:spacing w:val="12"/>
          <w:sz w:val="17"/>
        </w:rPr>
        <w:t> </w:t>
      </w:r>
      <w:r>
        <w:rPr>
          <w:sz w:val="17"/>
        </w:rPr>
        <w:t>developed</w:t>
      </w:r>
      <w:r>
        <w:rPr>
          <w:spacing w:val="10"/>
          <w:sz w:val="17"/>
        </w:rPr>
        <w:t> </w:t>
      </w:r>
      <w:r>
        <w:rPr>
          <w:sz w:val="17"/>
        </w:rPr>
        <w:t>for</w:t>
      </w:r>
      <w:r>
        <w:rPr>
          <w:spacing w:val="7"/>
          <w:sz w:val="17"/>
        </w:rPr>
        <w:t> </w:t>
      </w:r>
      <w:r>
        <w:rPr>
          <w:sz w:val="17"/>
        </w:rPr>
        <w:t>each</w:t>
      </w:r>
      <w:r>
        <w:rPr>
          <w:spacing w:val="12"/>
          <w:sz w:val="17"/>
        </w:rPr>
        <w:t> </w:t>
      </w:r>
      <w:r>
        <w:rPr>
          <w:sz w:val="17"/>
        </w:rPr>
        <w:t>location</w:t>
      </w:r>
      <w:r>
        <w:rPr>
          <w:spacing w:val="6"/>
          <w:sz w:val="17"/>
        </w:rPr>
        <w:t> </w:t>
      </w:r>
      <w:r>
        <w:rPr>
          <w:sz w:val="17"/>
        </w:rPr>
        <w:t>in</w:t>
      </w:r>
      <w:r>
        <w:rPr>
          <w:spacing w:val="12"/>
          <w:sz w:val="17"/>
        </w:rPr>
        <w:t> </w:t>
      </w:r>
      <w:r>
        <w:rPr>
          <w:sz w:val="17"/>
        </w:rPr>
        <w:t>which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department</w:t>
      </w:r>
      <w:r>
        <w:rPr>
          <w:spacing w:val="7"/>
          <w:sz w:val="17"/>
        </w:rPr>
        <w:t> </w:t>
      </w:r>
      <w:r>
        <w:rPr>
          <w:sz w:val="17"/>
        </w:rPr>
        <w:t>controls</w:t>
      </w:r>
      <w:r>
        <w:rPr>
          <w:spacing w:val="16"/>
          <w:sz w:val="17"/>
        </w:rPr>
        <w:t> </w:t>
      </w:r>
      <w:r>
        <w:rPr>
          <w:sz w:val="17"/>
        </w:rPr>
        <w:t>an</w:t>
      </w:r>
      <w:r>
        <w:rPr>
          <w:spacing w:val="1"/>
          <w:sz w:val="17"/>
        </w:rPr>
        <w:t> </w:t>
      </w:r>
      <w:r>
        <w:rPr>
          <w:w w:val="105"/>
          <w:sz w:val="17"/>
        </w:rPr>
        <w:t>asset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using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available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property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sales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similar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type</w:t>
      </w: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80"/>
          <w:footerReference w:type="default" r:id="rId181"/>
          <w:pgSz w:w="11910" w:h="16840"/>
          <w:pgMar w:header="2121" w:footer="2017" w:top="3460" w:bottom="220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101" w:right="0" w:firstLine="0"/>
        <w:jc w:val="left"/>
        <w:rPr>
          <w:b/>
          <w:sz w:val="17"/>
        </w:rPr>
      </w:pPr>
      <w:r>
        <w:rPr>
          <w:b/>
          <w:sz w:val="17"/>
        </w:rPr>
        <w:t>Buildings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Residential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Facilities</w:t>
      </w:r>
    </w:p>
    <w:p>
      <w:pPr>
        <w:spacing w:line="247" w:lineRule="auto" w:before="99"/>
        <w:ind w:left="101" w:right="212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The</w:t>
      </w:r>
      <w:r>
        <w:rPr>
          <w:spacing w:val="12"/>
          <w:sz w:val="17"/>
        </w:rPr>
        <w:t> </w:t>
      </w:r>
      <w:r>
        <w:rPr>
          <w:sz w:val="17"/>
        </w:rPr>
        <w:t>department</w:t>
      </w:r>
      <w:r>
        <w:rPr>
          <w:spacing w:val="14"/>
          <w:sz w:val="17"/>
        </w:rPr>
        <w:t> </w:t>
      </w:r>
      <w:r>
        <w:rPr>
          <w:sz w:val="17"/>
        </w:rPr>
        <w:t>has</w:t>
      </w:r>
      <w:r>
        <w:rPr>
          <w:spacing w:val="10"/>
          <w:sz w:val="17"/>
        </w:rPr>
        <w:t> </w:t>
      </w:r>
      <w:r>
        <w:rPr>
          <w:sz w:val="17"/>
        </w:rPr>
        <w:t>two</w:t>
      </w:r>
      <w:r>
        <w:rPr>
          <w:spacing w:val="13"/>
          <w:sz w:val="17"/>
        </w:rPr>
        <w:t> </w:t>
      </w:r>
      <w:r>
        <w:rPr>
          <w:sz w:val="17"/>
        </w:rPr>
        <w:t>large,</w:t>
      </w:r>
      <w:r>
        <w:rPr>
          <w:spacing w:val="5"/>
          <w:sz w:val="17"/>
        </w:rPr>
        <w:t> </w:t>
      </w:r>
      <w:r>
        <w:rPr>
          <w:sz w:val="17"/>
        </w:rPr>
        <w:t>reserved</w:t>
      </w:r>
      <w:r>
        <w:rPr>
          <w:spacing w:val="10"/>
          <w:sz w:val="17"/>
        </w:rPr>
        <w:t> </w:t>
      </w:r>
      <w:r>
        <w:rPr>
          <w:sz w:val="17"/>
        </w:rPr>
        <w:t>land</w:t>
      </w:r>
      <w:r>
        <w:rPr>
          <w:spacing w:val="10"/>
          <w:sz w:val="17"/>
        </w:rPr>
        <w:t> </w:t>
      </w:r>
      <w:r>
        <w:rPr>
          <w:sz w:val="17"/>
        </w:rPr>
        <w:t>sites</w:t>
      </w:r>
      <w:r>
        <w:rPr>
          <w:spacing w:val="13"/>
          <w:sz w:val="17"/>
        </w:rPr>
        <w:t> </w:t>
      </w:r>
      <w:r>
        <w:rPr>
          <w:sz w:val="17"/>
        </w:rPr>
        <w:t>at</w:t>
      </w:r>
      <w:r>
        <w:rPr>
          <w:spacing w:val="12"/>
          <w:sz w:val="17"/>
        </w:rPr>
        <w:t> </w:t>
      </w:r>
      <w:r>
        <w:rPr>
          <w:sz w:val="17"/>
        </w:rPr>
        <w:t>North</w:t>
      </w:r>
      <w:r>
        <w:rPr>
          <w:spacing w:val="10"/>
          <w:sz w:val="17"/>
        </w:rPr>
        <w:t> </w:t>
      </w:r>
      <w:r>
        <w:rPr>
          <w:sz w:val="17"/>
        </w:rPr>
        <w:t>Ward,</w:t>
      </w:r>
      <w:r>
        <w:rPr>
          <w:spacing w:val="11"/>
          <w:sz w:val="17"/>
        </w:rPr>
        <w:t> </w:t>
      </w:r>
      <w:r>
        <w:rPr>
          <w:sz w:val="17"/>
        </w:rPr>
        <w:t>Townsville</w:t>
      </w:r>
      <w:r>
        <w:rPr>
          <w:spacing w:val="1"/>
          <w:sz w:val="17"/>
        </w:rPr>
        <w:t> </w:t>
      </w:r>
      <w:r>
        <w:rPr>
          <w:spacing w:val="-1"/>
          <w:w w:val="105"/>
          <w:sz w:val="17"/>
        </w:rPr>
        <w:t>with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total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book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value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$1.900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million.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Restrictions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attached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use,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as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subject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under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Native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Title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1993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(Cth).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47"/>
          <w:w w:val="105"/>
          <w:sz w:val="17"/>
        </w:rPr>
        <w:t> </w:t>
      </w:r>
      <w:r>
        <w:rPr>
          <w:spacing w:val="-1"/>
          <w:w w:val="105"/>
          <w:sz w:val="17"/>
        </w:rPr>
        <w:t>change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market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value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these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restricted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land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assets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since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last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specific</w:t>
      </w:r>
      <w:r>
        <w:rPr>
          <w:spacing w:val="-46"/>
          <w:w w:val="105"/>
          <w:sz w:val="17"/>
        </w:rPr>
        <w:t> </w:t>
      </w:r>
      <w:r>
        <w:rPr>
          <w:w w:val="105"/>
          <w:sz w:val="17"/>
        </w:rPr>
        <w:t>appraisal,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therefore,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subsequent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change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been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recognised.</w:t>
      </w:r>
    </w:p>
    <w:p>
      <w:pPr>
        <w:spacing w:after="0" w:line="247" w:lineRule="auto"/>
        <w:jc w:val="left"/>
        <w:rPr>
          <w:sz w:val="17"/>
        </w:rPr>
        <w:sectPr>
          <w:type w:val="continuous"/>
          <w:pgSz w:w="11910" w:h="16840"/>
          <w:pgMar w:header="2121" w:footer="2017" w:top="1420" w:bottom="280" w:left="1300" w:right="1240"/>
          <w:cols w:num="2" w:equalWidth="0">
            <w:col w:w="2827" w:space="207"/>
            <w:col w:w="6336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tabs>
          <w:tab w:pos="3135" w:val="left" w:leader="none"/>
        </w:tabs>
        <w:spacing w:before="99"/>
        <w:ind w:left="10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Effective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Valuation:</w:t>
        <w:tab/>
      </w:r>
      <w:r>
        <w:rPr>
          <w:sz w:val="17"/>
        </w:rPr>
        <w:t>28</w:t>
      </w:r>
      <w:r>
        <w:rPr>
          <w:spacing w:val="12"/>
          <w:sz w:val="17"/>
        </w:rPr>
        <w:t> </w:t>
      </w:r>
      <w:r>
        <w:rPr>
          <w:sz w:val="17"/>
        </w:rPr>
        <w:t>February</w:t>
      </w:r>
      <w:r>
        <w:rPr>
          <w:spacing w:val="3"/>
          <w:sz w:val="17"/>
        </w:rPr>
        <w:t> </w:t>
      </w:r>
      <w:r>
        <w:rPr>
          <w:sz w:val="17"/>
        </w:rPr>
        <w:t>2021</w:t>
      </w:r>
      <w:r>
        <w:rPr>
          <w:spacing w:val="5"/>
          <w:sz w:val="17"/>
        </w:rPr>
        <w:t> </w:t>
      </w:r>
      <w:r>
        <w:rPr>
          <w:sz w:val="17"/>
        </w:rPr>
        <w:t>by</w:t>
      </w:r>
      <w:r>
        <w:rPr>
          <w:spacing w:val="10"/>
          <w:sz w:val="17"/>
        </w:rPr>
        <w:t> </w:t>
      </w:r>
      <w:r>
        <w:rPr>
          <w:sz w:val="17"/>
        </w:rPr>
        <w:t>APV</w:t>
      </w:r>
    </w:p>
    <w:p>
      <w:pPr>
        <w:pStyle w:val="BodyText"/>
        <w:rPr>
          <w:sz w:val="18"/>
        </w:rPr>
      </w:pPr>
    </w:p>
    <w:p>
      <w:pPr>
        <w:tabs>
          <w:tab w:pos="3135" w:val="left" w:leader="none"/>
        </w:tabs>
        <w:spacing w:before="1"/>
        <w:ind w:left="10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Valuation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Approach:</w:t>
        <w:tab/>
        <w:t>Index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based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revaluation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market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based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assets</w:t>
      </w:r>
    </w:p>
    <w:p>
      <w:pPr>
        <w:pStyle w:val="BodyText"/>
        <w:spacing w:before="2"/>
        <w:rPr>
          <w:sz w:val="18"/>
        </w:rPr>
      </w:pPr>
    </w:p>
    <w:p>
      <w:pPr>
        <w:tabs>
          <w:tab w:pos="3135" w:val="left" w:leader="none"/>
        </w:tabs>
        <w:spacing w:line="247" w:lineRule="auto" w:before="1"/>
        <w:ind w:left="3135" w:right="199" w:hanging="3034"/>
        <w:jc w:val="left"/>
        <w:rPr>
          <w:sz w:val="17"/>
        </w:rPr>
      </w:pPr>
      <w:r>
        <w:rPr>
          <w:w w:val="105"/>
          <w:sz w:val="17"/>
        </w:rPr>
        <w:t>Inputs:</w:t>
        <w:tab/>
      </w:r>
      <w:r>
        <w:rPr>
          <w:sz w:val="17"/>
        </w:rPr>
        <w:t>Indexes</w:t>
      </w:r>
      <w:r>
        <w:rPr>
          <w:spacing w:val="15"/>
          <w:sz w:val="17"/>
        </w:rPr>
        <w:t> </w:t>
      </w:r>
      <w:r>
        <w:rPr>
          <w:sz w:val="17"/>
        </w:rPr>
        <w:t>were</w:t>
      </w:r>
      <w:r>
        <w:rPr>
          <w:spacing w:val="12"/>
          <w:sz w:val="17"/>
        </w:rPr>
        <w:t> </w:t>
      </w:r>
      <w:r>
        <w:rPr>
          <w:sz w:val="17"/>
        </w:rPr>
        <w:t>developed</w:t>
      </w:r>
      <w:r>
        <w:rPr>
          <w:spacing w:val="10"/>
          <w:sz w:val="17"/>
        </w:rPr>
        <w:t> </w:t>
      </w:r>
      <w:r>
        <w:rPr>
          <w:sz w:val="17"/>
        </w:rPr>
        <w:t>for</w:t>
      </w:r>
      <w:r>
        <w:rPr>
          <w:spacing w:val="7"/>
          <w:sz w:val="17"/>
        </w:rPr>
        <w:t> </w:t>
      </w:r>
      <w:r>
        <w:rPr>
          <w:sz w:val="17"/>
        </w:rPr>
        <w:t>each</w:t>
      </w:r>
      <w:r>
        <w:rPr>
          <w:spacing w:val="12"/>
          <w:sz w:val="17"/>
        </w:rPr>
        <w:t> </w:t>
      </w:r>
      <w:r>
        <w:rPr>
          <w:sz w:val="17"/>
        </w:rPr>
        <w:t>location</w:t>
      </w:r>
      <w:r>
        <w:rPr>
          <w:spacing w:val="6"/>
          <w:sz w:val="17"/>
        </w:rPr>
        <w:t> </w:t>
      </w:r>
      <w:r>
        <w:rPr>
          <w:sz w:val="17"/>
        </w:rPr>
        <w:t>in</w:t>
      </w:r>
      <w:r>
        <w:rPr>
          <w:spacing w:val="12"/>
          <w:sz w:val="17"/>
        </w:rPr>
        <w:t> </w:t>
      </w:r>
      <w:r>
        <w:rPr>
          <w:sz w:val="17"/>
        </w:rPr>
        <w:t>which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department</w:t>
      </w:r>
      <w:r>
        <w:rPr>
          <w:spacing w:val="7"/>
          <w:sz w:val="17"/>
        </w:rPr>
        <w:t> </w:t>
      </w:r>
      <w:r>
        <w:rPr>
          <w:sz w:val="17"/>
        </w:rPr>
        <w:t>controls</w:t>
      </w:r>
      <w:r>
        <w:rPr>
          <w:spacing w:val="16"/>
          <w:sz w:val="17"/>
        </w:rPr>
        <w:t> </w:t>
      </w:r>
      <w:r>
        <w:rPr>
          <w:sz w:val="17"/>
        </w:rPr>
        <w:t>an</w:t>
      </w:r>
      <w:r>
        <w:rPr>
          <w:spacing w:val="1"/>
          <w:sz w:val="17"/>
        </w:rPr>
        <w:t> </w:t>
      </w:r>
      <w:r>
        <w:rPr>
          <w:w w:val="105"/>
          <w:sz w:val="17"/>
        </w:rPr>
        <w:t>asset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using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available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property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sales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data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similar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type</w:t>
      </w:r>
    </w:p>
    <w:p>
      <w:pPr>
        <w:spacing w:before="2"/>
        <w:ind w:left="101" w:right="0" w:firstLine="0"/>
        <w:jc w:val="left"/>
        <w:rPr>
          <w:b/>
          <w:sz w:val="17"/>
        </w:rPr>
      </w:pPr>
      <w:r>
        <w:rPr>
          <w:b/>
          <w:sz w:val="17"/>
        </w:rPr>
        <w:t>Buildings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Specialised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Buildings</w:t>
      </w:r>
    </w:p>
    <w:p>
      <w:pPr>
        <w:pStyle w:val="BodyText"/>
        <w:spacing w:before="8"/>
        <w:rPr>
          <w:b/>
          <w:sz w:val="17"/>
        </w:rPr>
      </w:pPr>
    </w:p>
    <w:p>
      <w:pPr>
        <w:tabs>
          <w:tab w:pos="3135" w:val="left" w:leader="none"/>
        </w:tabs>
        <w:spacing w:before="0"/>
        <w:ind w:left="10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Effective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Date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Valuation:</w:t>
        <w:tab/>
      </w:r>
      <w:r>
        <w:rPr>
          <w:sz w:val="17"/>
        </w:rPr>
        <w:t>28</w:t>
      </w:r>
      <w:r>
        <w:rPr>
          <w:spacing w:val="12"/>
          <w:sz w:val="17"/>
        </w:rPr>
        <w:t> </w:t>
      </w:r>
      <w:r>
        <w:rPr>
          <w:sz w:val="17"/>
        </w:rPr>
        <w:t>February</w:t>
      </w:r>
      <w:r>
        <w:rPr>
          <w:spacing w:val="3"/>
          <w:sz w:val="17"/>
        </w:rPr>
        <w:t> </w:t>
      </w:r>
      <w:r>
        <w:rPr>
          <w:sz w:val="17"/>
        </w:rPr>
        <w:t>2021</w:t>
      </w:r>
      <w:r>
        <w:rPr>
          <w:spacing w:val="5"/>
          <w:sz w:val="17"/>
        </w:rPr>
        <w:t> </w:t>
      </w:r>
      <w:r>
        <w:rPr>
          <w:sz w:val="17"/>
        </w:rPr>
        <w:t>by</w:t>
      </w:r>
      <w:r>
        <w:rPr>
          <w:spacing w:val="10"/>
          <w:sz w:val="17"/>
        </w:rPr>
        <w:t> </w:t>
      </w:r>
      <w:r>
        <w:rPr>
          <w:sz w:val="17"/>
        </w:rPr>
        <w:t>APV</w:t>
      </w:r>
    </w:p>
    <w:p>
      <w:pPr>
        <w:tabs>
          <w:tab w:pos="3135" w:val="left" w:leader="none"/>
        </w:tabs>
        <w:spacing w:line="406" w:lineRule="exact" w:before="42"/>
        <w:ind w:left="101" w:right="696" w:firstLine="0"/>
        <w:jc w:val="left"/>
        <w:rPr>
          <w:sz w:val="17"/>
        </w:rPr>
      </w:pPr>
      <w:r>
        <w:rPr>
          <w:spacing w:val="-1"/>
          <w:w w:val="105"/>
          <w:sz w:val="17"/>
        </w:rPr>
        <w:t>Valuation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Approach:</w:t>
        <w:tab/>
      </w:r>
      <w:r>
        <w:rPr>
          <w:w w:val="105"/>
          <w:sz w:val="17"/>
        </w:rPr>
        <w:t>Current replacement cost (due to no active market for such facilities).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Inputs:</w:t>
        <w:tab/>
      </w:r>
      <w:r>
        <w:rPr>
          <w:sz w:val="17"/>
        </w:rPr>
        <w:t>Construction</w:t>
      </w:r>
      <w:r>
        <w:rPr>
          <w:spacing w:val="16"/>
          <w:sz w:val="17"/>
        </w:rPr>
        <w:t> </w:t>
      </w:r>
      <w:r>
        <w:rPr>
          <w:sz w:val="17"/>
        </w:rPr>
        <w:t>indexes</w:t>
      </w:r>
      <w:r>
        <w:rPr>
          <w:spacing w:val="15"/>
          <w:sz w:val="17"/>
        </w:rPr>
        <w:t> </w:t>
      </w:r>
      <w:r>
        <w:rPr>
          <w:sz w:val="17"/>
        </w:rPr>
        <w:t>based</w:t>
      </w:r>
      <w:r>
        <w:rPr>
          <w:spacing w:val="17"/>
          <w:sz w:val="17"/>
        </w:rPr>
        <w:t> </w:t>
      </w:r>
      <w:r>
        <w:rPr>
          <w:sz w:val="17"/>
        </w:rPr>
        <w:t>on</w:t>
      </w:r>
      <w:r>
        <w:rPr>
          <w:spacing w:val="14"/>
          <w:sz w:val="17"/>
        </w:rPr>
        <w:t> </w:t>
      </w:r>
      <w:r>
        <w:rPr>
          <w:sz w:val="17"/>
        </w:rPr>
        <w:t>data</w:t>
      </w:r>
      <w:r>
        <w:rPr>
          <w:spacing w:val="14"/>
          <w:sz w:val="17"/>
        </w:rPr>
        <w:t> </w:t>
      </w:r>
      <w:r>
        <w:rPr>
          <w:sz w:val="17"/>
        </w:rPr>
        <w:t>from</w:t>
      </w:r>
      <w:r>
        <w:rPr>
          <w:spacing w:val="14"/>
          <w:sz w:val="17"/>
        </w:rPr>
        <w:t> </w:t>
      </w:r>
      <w:r>
        <w:rPr>
          <w:sz w:val="17"/>
        </w:rPr>
        <w:t>construction</w:t>
      </w:r>
      <w:r>
        <w:rPr>
          <w:spacing w:val="11"/>
          <w:sz w:val="17"/>
        </w:rPr>
        <w:t> </w:t>
      </w:r>
      <w:r>
        <w:rPr>
          <w:sz w:val="17"/>
        </w:rPr>
        <w:t>guides,</w:t>
      </w:r>
      <w:r>
        <w:rPr>
          <w:spacing w:val="11"/>
          <w:sz w:val="17"/>
        </w:rPr>
        <w:t> </w:t>
      </w:r>
      <w:r>
        <w:rPr>
          <w:sz w:val="17"/>
        </w:rPr>
        <w:t>including</w:t>
      </w:r>
    </w:p>
    <w:p>
      <w:pPr>
        <w:spacing w:line="156" w:lineRule="exact" w:before="0"/>
        <w:ind w:left="3135" w:right="0" w:firstLine="0"/>
        <w:jc w:val="left"/>
        <w:rPr>
          <w:sz w:val="17"/>
        </w:rPr>
      </w:pPr>
      <w:r>
        <w:rPr>
          <w:sz w:val="17"/>
        </w:rPr>
        <w:t>Australian</w:t>
      </w:r>
      <w:r>
        <w:rPr>
          <w:spacing w:val="15"/>
          <w:sz w:val="17"/>
        </w:rPr>
        <w:t> </w:t>
      </w:r>
      <w:r>
        <w:rPr>
          <w:sz w:val="17"/>
        </w:rPr>
        <w:t>Institute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5"/>
          <w:sz w:val="17"/>
        </w:rPr>
        <w:t> </w:t>
      </w:r>
      <w:r>
        <w:rPr>
          <w:sz w:val="17"/>
        </w:rPr>
        <w:t>Quantity</w:t>
      </w:r>
      <w:r>
        <w:rPr>
          <w:spacing w:val="10"/>
          <w:sz w:val="17"/>
        </w:rPr>
        <w:t> </w:t>
      </w:r>
      <w:r>
        <w:rPr>
          <w:sz w:val="17"/>
        </w:rPr>
        <w:t>Surveyors</w:t>
      </w:r>
      <w:r>
        <w:rPr>
          <w:spacing w:val="15"/>
          <w:sz w:val="17"/>
        </w:rPr>
        <w:t> </w:t>
      </w:r>
      <w:r>
        <w:rPr>
          <w:sz w:val="17"/>
        </w:rPr>
        <w:t>and</w:t>
      </w:r>
      <w:r>
        <w:rPr>
          <w:spacing w:val="16"/>
          <w:sz w:val="17"/>
        </w:rPr>
        <w:t> </w:t>
      </w:r>
      <w:r>
        <w:rPr>
          <w:sz w:val="17"/>
        </w:rPr>
        <w:t>Rawlinsons,</w:t>
      </w:r>
      <w:r>
        <w:rPr>
          <w:spacing w:val="8"/>
          <w:sz w:val="17"/>
        </w:rPr>
        <w:t> </w:t>
      </w:r>
      <w:r>
        <w:rPr>
          <w:sz w:val="17"/>
        </w:rPr>
        <w:t>data</w:t>
      </w:r>
      <w:r>
        <w:rPr>
          <w:spacing w:val="13"/>
          <w:sz w:val="17"/>
        </w:rPr>
        <w:t> </w:t>
      </w:r>
      <w:r>
        <w:rPr>
          <w:sz w:val="17"/>
        </w:rPr>
        <w:t>from</w:t>
      </w:r>
    </w:p>
    <w:p>
      <w:pPr>
        <w:spacing w:before="11"/>
        <w:ind w:left="3135" w:right="0" w:firstLine="0"/>
        <w:jc w:val="left"/>
        <w:rPr>
          <w:sz w:val="17"/>
        </w:rPr>
      </w:pPr>
      <w:r>
        <w:rPr>
          <w:sz w:val="17"/>
        </w:rPr>
        <w:t>Australian</w:t>
      </w:r>
      <w:r>
        <w:rPr>
          <w:spacing w:val="13"/>
          <w:sz w:val="17"/>
        </w:rPr>
        <w:t> </w:t>
      </w:r>
      <w:r>
        <w:rPr>
          <w:sz w:val="17"/>
        </w:rPr>
        <w:t>Bureau</w:t>
      </w:r>
      <w:r>
        <w:rPr>
          <w:spacing w:val="7"/>
          <w:sz w:val="17"/>
        </w:rPr>
        <w:t> </w:t>
      </w:r>
      <w:r>
        <w:rPr>
          <w:sz w:val="17"/>
        </w:rPr>
        <w:t>of</w:t>
      </w:r>
      <w:r>
        <w:rPr>
          <w:spacing w:val="15"/>
          <w:sz w:val="17"/>
        </w:rPr>
        <w:t> </w:t>
      </w:r>
      <w:r>
        <w:rPr>
          <w:sz w:val="17"/>
        </w:rPr>
        <w:t>Statistics,</w:t>
      </w:r>
      <w:r>
        <w:rPr>
          <w:spacing w:val="6"/>
          <w:sz w:val="17"/>
        </w:rPr>
        <w:t> </w:t>
      </w:r>
      <w:r>
        <w:rPr>
          <w:sz w:val="17"/>
        </w:rPr>
        <w:t>and</w:t>
      </w:r>
      <w:r>
        <w:rPr>
          <w:spacing w:val="14"/>
          <w:sz w:val="17"/>
        </w:rPr>
        <w:t> </w:t>
      </w:r>
      <w:r>
        <w:rPr>
          <w:sz w:val="17"/>
        </w:rPr>
        <w:t>APV</w:t>
      </w:r>
      <w:r>
        <w:rPr>
          <w:spacing w:val="11"/>
          <w:sz w:val="17"/>
        </w:rPr>
        <w:t> </w:t>
      </w:r>
      <w:r>
        <w:rPr>
          <w:sz w:val="17"/>
        </w:rPr>
        <w:t>internal</w:t>
      </w:r>
      <w:r>
        <w:rPr>
          <w:spacing w:val="12"/>
          <w:sz w:val="17"/>
        </w:rPr>
        <w:t> </w:t>
      </w:r>
      <w:r>
        <w:rPr>
          <w:sz w:val="17"/>
        </w:rPr>
        <w:t>research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420" w:bottom="280" w:left="1300" w:right="1240"/>
        </w:sectPr>
      </w:pPr>
    </w:p>
    <w:p>
      <w:pPr>
        <w:spacing w:before="138"/>
        <w:ind w:left="101" w:right="0" w:firstLine="0"/>
        <w:jc w:val="left"/>
        <w:rPr>
          <w:b/>
          <w:sz w:val="17"/>
        </w:rPr>
      </w:pPr>
      <w:r>
        <w:rPr>
          <w:b/>
          <w:sz w:val="17"/>
        </w:rPr>
        <w:t>C4-8</w:t>
      </w:r>
      <w:r>
        <w:rPr>
          <w:b/>
          <w:spacing w:val="91"/>
          <w:sz w:val="17"/>
        </w:rPr>
        <w:t> </w:t>
      </w:r>
      <w:r>
        <w:rPr>
          <w:b/>
          <w:sz w:val="17"/>
        </w:rPr>
        <w:t>Basis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For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Fair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Values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Assets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(continued)</w:t>
      </w:r>
    </w:p>
    <w:p>
      <w:pPr>
        <w:pStyle w:val="BodyText"/>
        <w:spacing w:before="11"/>
        <w:rPr>
          <w:b/>
          <w:sz w:val="29"/>
        </w:rPr>
      </w:pPr>
    </w:p>
    <w:p>
      <w:pPr>
        <w:spacing w:line="247" w:lineRule="auto" w:before="0"/>
        <w:ind w:left="101" w:right="142" w:firstLine="0"/>
        <w:jc w:val="both"/>
        <w:rPr>
          <w:sz w:val="17"/>
        </w:rPr>
      </w:pPr>
      <w:r>
        <w:rPr>
          <w:w w:val="105"/>
          <w:sz w:val="17"/>
        </w:rPr>
        <w:t>There was no further material change in fair value of the land and buildings as at 30 June 2021 as advised by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independent valuers. While the COVID-19 pandemic contributed to the halt in construction cost increases, it did not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cause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decrease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construction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costs.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C5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Intangibles</w:t>
      </w:r>
    </w:p>
    <w:p>
      <w:pPr>
        <w:spacing w:before="142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C5-1</w:t>
      </w:r>
      <w:r>
        <w:rPr>
          <w:b/>
          <w:spacing w:val="4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Recognition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and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Measurement</w:t>
      </w:r>
    </w:p>
    <w:p>
      <w:pPr>
        <w:spacing w:before="138"/>
        <w:ind w:left="101" w:right="0" w:firstLine="0"/>
        <w:jc w:val="left"/>
        <w:rPr>
          <w:sz w:val="17"/>
        </w:rPr>
      </w:pPr>
      <w:r>
        <w:rPr>
          <w:sz w:val="17"/>
        </w:rPr>
        <w:t>Intangible</w:t>
      </w:r>
      <w:r>
        <w:rPr>
          <w:spacing w:val="15"/>
          <w:sz w:val="17"/>
        </w:rPr>
        <w:t> </w:t>
      </w:r>
      <w:r>
        <w:rPr>
          <w:sz w:val="17"/>
        </w:rPr>
        <w:t>assets</w:t>
      </w:r>
      <w:r>
        <w:rPr>
          <w:spacing w:val="13"/>
          <w:sz w:val="17"/>
        </w:rPr>
        <w:t> </w:t>
      </w:r>
      <w:r>
        <w:rPr>
          <w:sz w:val="17"/>
        </w:rPr>
        <w:t>of</w:t>
      </w:r>
      <w:r>
        <w:rPr>
          <w:spacing w:val="15"/>
          <w:sz w:val="17"/>
        </w:rPr>
        <w:t> </w:t>
      </w:r>
      <w:r>
        <w:rPr>
          <w:sz w:val="17"/>
        </w:rPr>
        <w:t>the</w:t>
      </w:r>
      <w:r>
        <w:rPr>
          <w:spacing w:val="13"/>
          <w:sz w:val="17"/>
        </w:rPr>
        <w:t> </w:t>
      </w:r>
      <w:r>
        <w:rPr>
          <w:sz w:val="17"/>
        </w:rPr>
        <w:t>department</w:t>
      </w:r>
      <w:r>
        <w:rPr>
          <w:spacing w:val="11"/>
          <w:sz w:val="17"/>
        </w:rPr>
        <w:t> </w:t>
      </w:r>
      <w:r>
        <w:rPr>
          <w:sz w:val="17"/>
        </w:rPr>
        <w:t>comprise</w:t>
      </w:r>
      <w:r>
        <w:rPr>
          <w:spacing w:val="18"/>
          <w:sz w:val="17"/>
        </w:rPr>
        <w:t> </w:t>
      </w:r>
      <w:r>
        <w:rPr>
          <w:sz w:val="17"/>
        </w:rPr>
        <w:t>purchased</w:t>
      </w:r>
      <w:r>
        <w:rPr>
          <w:spacing w:val="13"/>
          <w:sz w:val="17"/>
        </w:rPr>
        <w:t> </w:t>
      </w:r>
      <w:r>
        <w:rPr>
          <w:sz w:val="17"/>
        </w:rPr>
        <w:t>software</w:t>
      </w:r>
      <w:r>
        <w:rPr>
          <w:spacing w:val="16"/>
          <w:sz w:val="17"/>
        </w:rPr>
        <w:t> </w:t>
      </w:r>
      <w:r>
        <w:rPr>
          <w:sz w:val="17"/>
        </w:rPr>
        <w:t>and</w:t>
      </w:r>
      <w:r>
        <w:rPr>
          <w:spacing w:val="13"/>
          <w:sz w:val="17"/>
        </w:rPr>
        <w:t> </w:t>
      </w:r>
      <w:r>
        <w:rPr>
          <w:sz w:val="17"/>
        </w:rPr>
        <w:t>internally</w:t>
      </w:r>
      <w:r>
        <w:rPr>
          <w:spacing w:val="11"/>
          <w:sz w:val="17"/>
        </w:rPr>
        <w:t> </w:t>
      </w:r>
      <w:r>
        <w:rPr>
          <w:sz w:val="17"/>
        </w:rPr>
        <w:t>developed</w:t>
      </w:r>
      <w:r>
        <w:rPr>
          <w:spacing w:val="13"/>
          <w:sz w:val="17"/>
        </w:rPr>
        <w:t> </w:t>
      </w:r>
      <w:r>
        <w:rPr>
          <w:sz w:val="17"/>
        </w:rPr>
        <w:t>software.</w:t>
      </w:r>
    </w:p>
    <w:p>
      <w:pPr>
        <w:pStyle w:val="BodyText"/>
        <w:rPr>
          <w:sz w:val="18"/>
        </w:rPr>
      </w:pPr>
    </w:p>
    <w:p>
      <w:pPr>
        <w:spacing w:line="247" w:lineRule="auto" w:before="0"/>
        <w:ind w:left="101" w:right="176" w:firstLine="0"/>
        <w:jc w:val="both"/>
        <w:rPr>
          <w:sz w:val="17"/>
        </w:rPr>
      </w:pPr>
      <w:r>
        <w:rPr>
          <w:spacing w:val="-1"/>
          <w:w w:val="105"/>
          <w:sz w:val="17"/>
        </w:rPr>
        <w:t>Intangible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historical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cost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other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equal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greater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than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$100,000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recognised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statements.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Items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lesser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expensed.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Any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training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costs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expensed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incurred.</w:t>
      </w:r>
    </w:p>
    <w:p>
      <w:pPr>
        <w:pStyle w:val="BodyText"/>
        <w:spacing w:before="9"/>
        <w:rPr>
          <w:sz w:val="17"/>
        </w:rPr>
      </w:pPr>
    </w:p>
    <w:p>
      <w:pPr>
        <w:spacing w:line="244" w:lineRule="auto" w:before="0"/>
        <w:ind w:left="101" w:right="189" w:firstLine="0"/>
        <w:jc w:val="both"/>
        <w:rPr>
          <w:sz w:val="17"/>
        </w:rPr>
      </w:pPr>
      <w:r>
        <w:rPr>
          <w:w w:val="105"/>
          <w:sz w:val="17"/>
        </w:rPr>
        <w:t>There is no active market for any of the department's intangible assets. As such, the assets are recognised 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carried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historical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cost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less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accumulated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amortisation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accumulated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impairment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losses.</w:t>
      </w:r>
    </w:p>
    <w:p>
      <w:pPr>
        <w:pStyle w:val="BodyText"/>
        <w:spacing w:before="11"/>
        <w:rPr>
          <w:sz w:val="17"/>
        </w:rPr>
      </w:pPr>
    </w:p>
    <w:p>
      <w:pPr>
        <w:spacing w:line="247" w:lineRule="auto" w:before="0"/>
        <w:ind w:left="101" w:right="180" w:firstLine="0"/>
        <w:jc w:val="both"/>
        <w:rPr>
          <w:sz w:val="17"/>
        </w:rPr>
      </w:pPr>
      <w:r>
        <w:rPr>
          <w:w w:val="105"/>
          <w:sz w:val="17"/>
        </w:rPr>
        <w:t>All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intangible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assessed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indicators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impairment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annual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basis.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impairment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was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recognised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2020-21.</w:t>
      </w:r>
    </w:p>
    <w:p>
      <w:pPr>
        <w:pStyle w:val="BodyText"/>
        <w:spacing w:before="6"/>
        <w:rPr>
          <w:sz w:val="21"/>
        </w:rPr>
      </w:pPr>
    </w:p>
    <w:p>
      <w:pPr>
        <w:spacing w:before="0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C5-2</w:t>
      </w:r>
      <w:r>
        <w:rPr>
          <w:b/>
          <w:spacing w:val="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Amortisation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Expense</w:t>
      </w:r>
    </w:p>
    <w:p>
      <w:pPr>
        <w:spacing w:line="247" w:lineRule="auto" w:before="141"/>
        <w:ind w:left="101" w:right="144" w:firstLine="0"/>
        <w:jc w:val="both"/>
        <w:rPr>
          <w:sz w:val="17"/>
        </w:rPr>
      </w:pPr>
      <w:r>
        <w:rPr>
          <w:w w:val="105"/>
          <w:sz w:val="17"/>
        </w:rPr>
        <w:t>All intangible assets of the department have finite useful lives and are amortised on a straight line basis over their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estimated useful life to the department. Straight line amortisation is used reflecting the expected consumption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economic benefits on a progressive basis over the intangible’s useful life. The residual value of all the department's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intangible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zero.</w:t>
      </w:r>
    </w:p>
    <w:p>
      <w:pPr>
        <w:spacing w:before="140"/>
        <w:ind w:left="10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For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each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class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intangible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asset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following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amortisation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useful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lives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used:</w:t>
      </w:r>
    </w:p>
    <w:p>
      <w:pPr>
        <w:spacing w:after="0"/>
        <w:jc w:val="left"/>
        <w:rPr>
          <w:sz w:val="17"/>
        </w:rPr>
        <w:sectPr>
          <w:pgSz w:w="11910" w:h="16840"/>
          <w:pgMar w:header="2121" w:footer="2017" w:top="3460" w:bottom="2200" w:left="1300" w:right="1240"/>
        </w:sectPr>
      </w:pPr>
    </w:p>
    <w:p>
      <w:pPr>
        <w:spacing w:before="143"/>
        <w:ind w:left="65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Asset</w:t>
      </w:r>
    </w:p>
    <w:p>
      <w:pPr>
        <w:spacing w:before="1"/>
        <w:ind w:left="653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Software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Purchased</w:t>
      </w:r>
    </w:p>
    <w:p>
      <w:pPr>
        <w:spacing w:before="6"/>
        <w:ind w:left="653" w:right="0" w:firstLine="0"/>
        <w:jc w:val="left"/>
        <w:rPr>
          <w:sz w:val="17"/>
        </w:rPr>
      </w:pPr>
      <w:r>
        <w:rPr>
          <w:sz w:val="17"/>
        </w:rPr>
        <w:t>Software</w:t>
      </w:r>
      <w:r>
        <w:rPr>
          <w:spacing w:val="15"/>
          <w:sz w:val="17"/>
        </w:rPr>
        <w:t> </w:t>
      </w:r>
      <w:r>
        <w:rPr>
          <w:sz w:val="17"/>
        </w:rPr>
        <w:t>Internally</w:t>
      </w:r>
      <w:r>
        <w:rPr>
          <w:spacing w:val="15"/>
          <w:sz w:val="17"/>
        </w:rPr>
        <w:t> </w:t>
      </w:r>
      <w:r>
        <w:rPr>
          <w:sz w:val="17"/>
        </w:rPr>
        <w:t>Generated</w:t>
      </w:r>
    </w:p>
    <w:p>
      <w:pPr>
        <w:spacing w:before="143"/>
        <w:ind w:left="641" w:right="1221" w:firstLine="0"/>
        <w:jc w:val="center"/>
        <w:rPr>
          <w:b/>
          <w:sz w:val="17"/>
        </w:rPr>
      </w:pPr>
      <w:r>
        <w:rPr/>
        <w:br w:type="column"/>
      </w:r>
      <w:r>
        <w:rPr>
          <w:b/>
          <w:spacing w:val="-1"/>
          <w:w w:val="105"/>
          <w:sz w:val="17"/>
        </w:rPr>
        <w:t>Range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Useful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Life</w:t>
      </w:r>
    </w:p>
    <w:p>
      <w:pPr>
        <w:spacing w:before="1"/>
        <w:ind w:left="636" w:right="1221" w:firstLine="0"/>
        <w:jc w:val="center"/>
        <w:rPr>
          <w:sz w:val="17"/>
        </w:rPr>
      </w:pPr>
      <w:r>
        <w:rPr>
          <w:w w:val="105"/>
          <w:sz w:val="17"/>
        </w:rPr>
        <w:t>8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16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before="6"/>
        <w:ind w:left="636" w:right="1221" w:firstLine="0"/>
        <w:jc w:val="center"/>
        <w:rPr>
          <w:sz w:val="17"/>
        </w:rPr>
      </w:pPr>
      <w:r>
        <w:rPr>
          <w:w w:val="105"/>
          <w:sz w:val="17"/>
        </w:rPr>
        <w:t>6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28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years</w:t>
      </w:r>
    </w:p>
    <w:p>
      <w:pPr>
        <w:spacing w:after="0"/>
        <w:jc w:val="center"/>
        <w:rPr>
          <w:sz w:val="17"/>
        </w:rPr>
        <w:sectPr>
          <w:type w:val="continuous"/>
          <w:pgSz w:w="11910" w:h="16840"/>
          <w:pgMar w:header="2121" w:footer="2017" w:top="1420" w:bottom="280" w:left="1300" w:right="1240"/>
          <w:cols w:num="2" w:equalWidth="0">
            <w:col w:w="3011" w:space="2773"/>
            <w:col w:w="3586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532.440002pt;margin-top:109.330002pt;width:62.75pt;height:13.07pt;mso-position-horizontal-relative:page;mso-position-vertical-relative:page;z-index:15747072" id="docshape134" filled="true" fillcolor="#000000" stroked="false">
            <v:fill type="solid"/>
            <w10:wrap type="none"/>
          </v:rect>
        </w:pict>
      </w:r>
    </w:p>
    <w:p>
      <w:pPr>
        <w:pStyle w:val="BodyText"/>
        <w:spacing w:before="7"/>
        <w:rPr>
          <w:sz w:val="16"/>
        </w:rPr>
      </w:pPr>
    </w:p>
    <w:p>
      <w:pPr>
        <w:spacing w:before="99"/>
        <w:ind w:left="0" w:right="168" w:firstLine="0"/>
        <w:jc w:val="right"/>
        <w:rPr>
          <w:b/>
          <w:sz w:val="17"/>
        </w:rPr>
      </w:pPr>
      <w:r>
        <w:rPr>
          <w:b/>
          <w:sz w:val="17"/>
        </w:rPr>
        <w:t>Department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63" w:firstLine="0"/>
        <w:jc w:val="right"/>
        <w:rPr>
          <w:b/>
          <w:sz w:val="17"/>
        </w:rPr>
      </w:pPr>
      <w:r>
        <w:rPr>
          <w:b/>
          <w:spacing w:val="-1"/>
          <w:w w:val="105"/>
          <w:sz w:val="17"/>
        </w:rPr>
        <w:t>for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year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ended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pStyle w:val="BodyText"/>
        <w:spacing w:before="10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3"/>
        <w:gridCol w:w="1877"/>
        <w:gridCol w:w="871"/>
      </w:tblGrid>
      <w:tr>
        <w:trPr>
          <w:trHeight w:val="343" w:hRule="atLeast"/>
        </w:trPr>
        <w:tc>
          <w:tcPr>
            <w:tcW w:w="6363" w:type="dxa"/>
          </w:tcPr>
          <w:p>
            <w:pPr>
              <w:pStyle w:val="TableParagraph"/>
              <w:spacing w:line="260" w:lineRule="exact"/>
              <w:ind w:left="-3"/>
              <w:rPr>
                <w:b/>
                <w:sz w:val="23"/>
              </w:rPr>
            </w:pPr>
            <w:r>
              <w:rPr>
                <w:b/>
                <w:sz w:val="23"/>
              </w:rPr>
              <w:t>Notes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5"/>
                <w:sz w:val="23"/>
              </w:rPr>
              <w:t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10"/>
                <w:sz w:val="23"/>
              </w:rPr>
              <w:t> </w:t>
            </w:r>
            <w:r>
              <w:rPr>
                <w:b/>
                <w:sz w:val="23"/>
              </w:rPr>
              <w:t>Financial</w:t>
            </w:r>
            <w:r>
              <w:rPr>
                <w:b/>
                <w:spacing w:val="7"/>
                <w:sz w:val="23"/>
              </w:rPr>
              <w:t> </w:t>
            </w:r>
            <w:r>
              <w:rPr>
                <w:b/>
                <w:sz w:val="23"/>
              </w:rPr>
              <w:t>Statements</w:t>
            </w:r>
          </w:p>
        </w:tc>
        <w:tc>
          <w:tcPr>
            <w:tcW w:w="2748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92" w:hRule="atLeast"/>
        </w:trPr>
        <w:tc>
          <w:tcPr>
            <w:tcW w:w="6363" w:type="dxa"/>
          </w:tcPr>
          <w:p>
            <w:pPr>
              <w:pStyle w:val="TableParagraph"/>
              <w:spacing w:before="80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C5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Intangibles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(continued)</w:t>
            </w: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3" w:hRule="atLeast"/>
        </w:trPr>
        <w:tc>
          <w:tcPr>
            <w:tcW w:w="6363" w:type="dxa"/>
          </w:tcPr>
          <w:p>
            <w:pPr>
              <w:pStyle w:val="TableParagraph"/>
              <w:spacing w:before="68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C5-3  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Closing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Balances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6"/>
                <w:sz w:val="17"/>
              </w:rPr>
              <w:t> </w:t>
            </w:r>
            <w:r>
              <w:rPr>
                <w:b/>
                <w:sz w:val="17"/>
              </w:rPr>
              <w:t>Reconciliations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Carrying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</w:p>
        </w:tc>
        <w:tc>
          <w:tcPr>
            <w:tcW w:w="274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636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3"/>
              <w:ind w:right="9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b/>
                <w:sz w:val="16"/>
              </w:rPr>
            </w:pPr>
          </w:p>
          <w:p>
            <w:pPr>
              <w:pStyle w:val="TableParagraph"/>
              <w:ind w:left="4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2" w:lineRule="exact" w:before="3"/>
              <w:ind w:left="40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519" w:hRule="atLeast"/>
        </w:trPr>
        <w:tc>
          <w:tcPr>
            <w:tcW w:w="63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Intangible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Assets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Closing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Balances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187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6363" w:type="dxa"/>
          </w:tcPr>
          <w:p>
            <w:pPr>
              <w:pStyle w:val="TableParagraph"/>
              <w:spacing w:before="103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Purchased</w:t>
            </w:r>
          </w:p>
          <w:p>
            <w:pPr>
              <w:pStyle w:val="TableParagraph"/>
              <w:spacing w:line="177" w:lineRule="exact" w:before="6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Software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purchased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(at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cost)</w:t>
            </w:r>
          </w:p>
        </w:tc>
        <w:tc>
          <w:tcPr>
            <w:tcW w:w="1877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180" w:lineRule="exact"/>
              <w:ind w:right="1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721</w:t>
            </w:r>
          </w:p>
        </w:tc>
        <w:tc>
          <w:tcPr>
            <w:tcW w:w="871" w:type="dxa"/>
          </w:tcPr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180" w:lineRule="exact"/>
              <w:ind w:left="345"/>
              <w:rPr>
                <w:sz w:val="17"/>
              </w:rPr>
            </w:pPr>
            <w:r>
              <w:rPr>
                <w:w w:val="105"/>
                <w:sz w:val="17"/>
              </w:rPr>
              <w:t>2,077</w:t>
            </w:r>
          </w:p>
        </w:tc>
      </w:tr>
      <w:tr>
        <w:trPr>
          <w:trHeight w:val="200" w:hRule="atLeast"/>
        </w:trPr>
        <w:tc>
          <w:tcPr>
            <w:tcW w:w="6363" w:type="dxa"/>
          </w:tcPr>
          <w:p>
            <w:pPr>
              <w:pStyle w:val="TableParagraph"/>
              <w:spacing w:line="178" w:lineRule="exact" w:before="2"/>
              <w:ind w:left="-3"/>
              <w:rPr>
                <w:sz w:val="17"/>
              </w:rPr>
            </w:pPr>
            <w:r>
              <w:rPr>
                <w:sz w:val="17"/>
              </w:rPr>
              <w:t>Less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accumulated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amortisation</w:t>
            </w:r>
          </w:p>
        </w:tc>
        <w:tc>
          <w:tcPr>
            <w:tcW w:w="1877" w:type="dxa"/>
          </w:tcPr>
          <w:p>
            <w:pPr>
              <w:pStyle w:val="TableParagraph"/>
              <w:spacing w:line="180" w:lineRule="exact"/>
              <w:ind w:right="8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(646)</w:t>
            </w:r>
          </w:p>
        </w:tc>
        <w:tc>
          <w:tcPr>
            <w:tcW w:w="871" w:type="dxa"/>
          </w:tcPr>
          <w:p>
            <w:pPr>
              <w:pStyle w:val="TableParagraph"/>
              <w:spacing w:line="180" w:lineRule="exact"/>
              <w:ind w:right="2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(1,960)</w:t>
            </w:r>
          </w:p>
        </w:tc>
      </w:tr>
      <w:tr>
        <w:trPr>
          <w:trHeight w:val="256" w:hRule="atLeast"/>
        </w:trPr>
        <w:tc>
          <w:tcPr>
            <w:tcW w:w="6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1"/>
              <w:ind w:right="14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75</w:t>
            </w:r>
          </w:p>
        </w:tc>
        <w:tc>
          <w:tcPr>
            <w:tcW w:w="871" w:type="dxa"/>
          </w:tcPr>
          <w:p>
            <w:pPr>
              <w:pStyle w:val="TableParagraph"/>
              <w:spacing w:before="1"/>
              <w:ind w:right="8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117</w:t>
            </w:r>
          </w:p>
        </w:tc>
      </w:tr>
      <w:tr>
        <w:trPr>
          <w:trHeight w:val="458" w:hRule="atLeast"/>
        </w:trPr>
        <w:tc>
          <w:tcPr>
            <w:tcW w:w="6363" w:type="dxa"/>
          </w:tcPr>
          <w:p>
            <w:pPr>
              <w:pStyle w:val="TableParagraph"/>
              <w:spacing w:before="58"/>
              <w:ind w:left="-3"/>
              <w:rPr>
                <w:b/>
                <w:sz w:val="17"/>
              </w:rPr>
            </w:pPr>
            <w:r>
              <w:rPr>
                <w:b/>
                <w:sz w:val="17"/>
              </w:rPr>
              <w:t>Internally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Generated</w:t>
            </w:r>
          </w:p>
          <w:p>
            <w:pPr>
              <w:pStyle w:val="TableParagraph"/>
              <w:spacing w:line="178" w:lineRule="exact" w:before="6"/>
              <w:ind w:left="-3"/>
              <w:rPr>
                <w:sz w:val="17"/>
              </w:rPr>
            </w:pPr>
            <w:r>
              <w:rPr>
                <w:sz w:val="17"/>
              </w:rPr>
              <w:t>Software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internally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generated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(at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cost)</w:t>
            </w:r>
          </w:p>
        </w:tc>
        <w:tc>
          <w:tcPr>
            <w:tcW w:w="1877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81" w:lineRule="exact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130,870</w:t>
            </w:r>
          </w:p>
        </w:tc>
        <w:tc>
          <w:tcPr>
            <w:tcW w:w="871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line="181" w:lineRule="exact"/>
              <w:ind w:left="150"/>
              <w:rPr>
                <w:sz w:val="17"/>
              </w:rPr>
            </w:pPr>
            <w:r>
              <w:rPr>
                <w:w w:val="105"/>
                <w:sz w:val="17"/>
              </w:rPr>
              <w:t>121,133</w:t>
            </w:r>
          </w:p>
        </w:tc>
      </w:tr>
      <w:tr>
        <w:trPr>
          <w:trHeight w:val="202" w:hRule="atLeast"/>
        </w:trPr>
        <w:tc>
          <w:tcPr>
            <w:tcW w:w="6363" w:type="dxa"/>
          </w:tcPr>
          <w:p>
            <w:pPr>
              <w:pStyle w:val="TableParagraph"/>
              <w:spacing w:line="180" w:lineRule="exact" w:before="3"/>
              <w:ind w:left="-3"/>
              <w:rPr>
                <w:sz w:val="17"/>
              </w:rPr>
            </w:pPr>
            <w:r>
              <w:rPr>
                <w:sz w:val="17"/>
              </w:rPr>
              <w:t>Less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accumulated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amortisation</w:t>
            </w:r>
          </w:p>
        </w:tc>
        <w:tc>
          <w:tcPr>
            <w:tcW w:w="1877" w:type="dxa"/>
          </w:tcPr>
          <w:p>
            <w:pPr>
              <w:pStyle w:val="TableParagraph"/>
              <w:spacing w:line="182" w:lineRule="exact" w:before="1"/>
              <w:ind w:right="9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(107,176)</w:t>
            </w:r>
          </w:p>
        </w:tc>
        <w:tc>
          <w:tcPr>
            <w:tcW w:w="871" w:type="dxa"/>
          </w:tcPr>
          <w:p>
            <w:pPr>
              <w:pStyle w:val="TableParagraph"/>
              <w:spacing w:line="182" w:lineRule="exact" w:before="1"/>
              <w:ind w:right="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(101,694)</w:t>
            </w:r>
          </w:p>
        </w:tc>
      </w:tr>
      <w:tr>
        <w:trPr>
          <w:trHeight w:val="256" w:hRule="atLeast"/>
        </w:trPr>
        <w:tc>
          <w:tcPr>
            <w:tcW w:w="63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spacing w:before="2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23,694</w:t>
            </w:r>
          </w:p>
        </w:tc>
        <w:tc>
          <w:tcPr>
            <w:tcW w:w="871" w:type="dxa"/>
          </w:tcPr>
          <w:p>
            <w:pPr>
              <w:pStyle w:val="TableParagraph"/>
              <w:spacing w:before="2"/>
              <w:ind w:lef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19,439</w:t>
            </w:r>
          </w:p>
        </w:tc>
      </w:tr>
      <w:tr>
        <w:trPr>
          <w:trHeight w:val="459" w:hRule="atLeast"/>
        </w:trPr>
        <w:tc>
          <w:tcPr>
            <w:tcW w:w="6363" w:type="dxa"/>
          </w:tcPr>
          <w:p>
            <w:pPr>
              <w:pStyle w:val="TableParagraph"/>
              <w:spacing w:before="57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Works</w:t>
            </w:r>
            <w:r>
              <w:rPr>
                <w:b/>
                <w:spacing w:val="-1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progress</w:t>
            </w:r>
          </w:p>
          <w:p>
            <w:pPr>
              <w:pStyle w:val="TableParagraph"/>
              <w:spacing w:line="183" w:lineRule="exact" w:before="4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Software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work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progress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cost)</w:t>
            </w:r>
          </w:p>
        </w:tc>
        <w:tc>
          <w:tcPr>
            <w:tcW w:w="1877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83" w:lineRule="exact"/>
              <w:ind w:right="1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20,303</w:t>
            </w:r>
          </w:p>
        </w:tc>
        <w:tc>
          <w:tcPr>
            <w:tcW w:w="871" w:type="dxa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line="183" w:lineRule="exact"/>
              <w:ind w:left="249"/>
              <w:rPr>
                <w:sz w:val="17"/>
              </w:rPr>
            </w:pPr>
            <w:r>
              <w:rPr>
                <w:w w:val="105"/>
                <w:sz w:val="17"/>
              </w:rPr>
              <w:t>15,858</w:t>
            </w:r>
          </w:p>
        </w:tc>
      </w:tr>
      <w:tr>
        <w:trPr>
          <w:trHeight w:val="315" w:hRule="atLeast"/>
        </w:trPr>
        <w:tc>
          <w:tcPr>
            <w:tcW w:w="6363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20,303</w:t>
            </w:r>
          </w:p>
        </w:tc>
        <w:tc>
          <w:tcPr>
            <w:tcW w:w="8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15,858</w:t>
            </w:r>
          </w:p>
        </w:tc>
      </w:tr>
      <w:tr>
        <w:trPr>
          <w:trHeight w:val="200" w:hRule="atLeast"/>
        </w:trPr>
        <w:tc>
          <w:tcPr>
            <w:tcW w:w="63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44,072</w:t>
            </w:r>
          </w:p>
        </w:tc>
        <w:tc>
          <w:tcPr>
            <w:tcW w:w="8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35,414</w:t>
            </w:r>
          </w:p>
        </w:tc>
      </w:tr>
    </w:tbl>
    <w:p>
      <w:pPr>
        <w:spacing w:after="0" w:line="181" w:lineRule="exact"/>
        <w:rPr>
          <w:sz w:val="17"/>
        </w:rPr>
        <w:sectPr>
          <w:headerReference w:type="default" r:id="rId182"/>
          <w:footerReference w:type="default" r:id="rId183"/>
          <w:pgSz w:w="11910" w:h="16840"/>
          <w:pgMar w:header="0" w:footer="2017" w:top="1600" w:bottom="2200" w:left="1300" w:right="1240"/>
        </w:sectPr>
      </w:pPr>
    </w:p>
    <w:p>
      <w:pPr>
        <w:pStyle w:val="BodyText"/>
        <w:spacing w:before="10"/>
        <w:rPr>
          <w:b/>
          <w:sz w:val="17"/>
        </w:rPr>
      </w:pPr>
    </w:p>
    <w:p>
      <w:pPr>
        <w:spacing w:before="100"/>
        <w:ind w:left="0" w:right="1244" w:firstLine="0"/>
        <w:jc w:val="right"/>
        <w:rPr>
          <w:b/>
          <w:sz w:val="17"/>
        </w:rPr>
      </w:pPr>
      <w:r>
        <w:rPr>
          <w:b/>
          <w:sz w:val="17"/>
        </w:rPr>
        <w:t>Department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Children,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Youth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Justice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Multicultural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Affairs</w:t>
      </w:r>
    </w:p>
    <w:p>
      <w:pPr>
        <w:spacing w:before="6"/>
        <w:ind w:left="0" w:right="1239" w:firstLine="0"/>
        <w:jc w:val="right"/>
        <w:rPr>
          <w:b/>
          <w:sz w:val="17"/>
        </w:rPr>
      </w:pPr>
      <w:r>
        <w:rPr>
          <w:b/>
          <w:spacing w:val="-1"/>
          <w:w w:val="105"/>
          <w:sz w:val="17"/>
        </w:rPr>
        <w:t>for</w:t>
      </w:r>
      <w:r>
        <w:rPr>
          <w:b/>
          <w:spacing w:val="-12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the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year</w:t>
      </w:r>
      <w:r>
        <w:rPr>
          <w:b/>
          <w:spacing w:val="-5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ended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pStyle w:val="BodyText"/>
        <w:spacing w:before="1"/>
        <w:rPr>
          <w:b/>
          <w:sz w:val="16"/>
        </w:rPr>
      </w:pPr>
    </w:p>
    <w:p>
      <w:pPr>
        <w:pStyle w:val="Heading8"/>
        <w:spacing w:before="96"/>
        <w:ind w:left="116"/>
      </w:pPr>
      <w:r>
        <w:rPr/>
        <w:t>Notes</w:t>
      </w:r>
      <w:r>
        <w:rPr>
          <w:spacing w:val="10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10"/>
        </w:rPr>
        <w:t> </w:t>
      </w:r>
      <w:r>
        <w:rPr/>
        <w:t>Financial</w:t>
      </w:r>
      <w:r>
        <w:rPr>
          <w:spacing w:val="7"/>
        </w:rPr>
        <w:t> </w:t>
      </w:r>
      <w:r>
        <w:rPr/>
        <w:t>Statements</w:t>
      </w:r>
    </w:p>
    <w:p>
      <w:pPr>
        <w:spacing w:before="165"/>
        <w:ind w:left="116" w:right="0" w:firstLine="0"/>
        <w:jc w:val="left"/>
        <w:rPr>
          <w:b/>
          <w:sz w:val="21"/>
        </w:rPr>
      </w:pPr>
      <w:r>
        <w:rPr>
          <w:b/>
          <w:sz w:val="21"/>
        </w:rPr>
        <w:t>C5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Intangibles (continued)</w:t>
      </w:r>
    </w:p>
    <w:p>
      <w:pPr>
        <w:spacing w:before="139"/>
        <w:ind w:left="116" w:right="0" w:firstLine="0"/>
        <w:jc w:val="left"/>
        <w:rPr>
          <w:b/>
          <w:sz w:val="17"/>
        </w:rPr>
      </w:pPr>
      <w:r>
        <w:rPr>
          <w:b/>
          <w:sz w:val="17"/>
        </w:rPr>
        <w:t>C5-3  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Closing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Balances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Reconciliations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Carrying</w:t>
      </w:r>
      <w:r>
        <w:rPr>
          <w:b/>
          <w:spacing w:val="22"/>
          <w:sz w:val="17"/>
        </w:rPr>
        <w:t> </w:t>
      </w:r>
      <w:r>
        <w:rPr>
          <w:b/>
          <w:sz w:val="17"/>
        </w:rPr>
        <w:t>Amount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(continued)</w:t>
      </w:r>
    </w:p>
    <w:p>
      <w:pPr>
        <w:pStyle w:val="BodyText"/>
        <w:spacing w:before="10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184"/>
          <w:footerReference w:type="default" r:id="rId185"/>
          <w:pgSz w:w="16840" w:h="11910" w:orient="landscape"/>
          <w:pgMar w:header="0" w:footer="0" w:top="1100" w:bottom="0" w:left="2000" w:right="880"/>
        </w:sectPr>
      </w:pPr>
    </w:p>
    <w:p>
      <w:pPr>
        <w:spacing w:before="99"/>
        <w:ind w:left="116" w:right="0" w:firstLine="0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Intangible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Assets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Reconciliation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at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30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2021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5"/>
        <w:rPr>
          <w:b/>
          <w:sz w:val="18"/>
        </w:rPr>
      </w:pPr>
    </w:p>
    <w:p>
      <w:pPr>
        <w:spacing w:line="247" w:lineRule="auto" w:before="1"/>
        <w:ind w:left="262" w:right="0" w:firstLine="936"/>
        <w:jc w:val="left"/>
        <w:rPr>
          <w:b/>
          <w:sz w:val="17"/>
        </w:rPr>
      </w:pPr>
      <w:r>
        <w:rPr>
          <w:b/>
          <w:sz w:val="17"/>
        </w:rPr>
        <w:t>Software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Software</w:t>
      </w:r>
      <w:r>
        <w:rPr>
          <w:b/>
          <w:spacing w:val="27"/>
          <w:w w:val="105"/>
          <w:sz w:val="17"/>
        </w:rPr>
        <w:t> </w:t>
      </w:r>
      <w:r>
        <w:rPr>
          <w:b/>
          <w:w w:val="105"/>
          <w:sz w:val="17"/>
        </w:rPr>
        <w:t>internally</w:t>
      </w:r>
    </w:p>
    <w:p>
      <w:pPr>
        <w:spacing w:before="0"/>
        <w:ind w:left="116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purchased</w:t>
      </w:r>
      <w:r>
        <w:rPr>
          <w:b/>
          <w:spacing w:val="16"/>
          <w:w w:val="105"/>
          <w:sz w:val="17"/>
        </w:rPr>
        <w:t> </w:t>
      </w:r>
      <w:r>
        <w:rPr>
          <w:b/>
          <w:w w:val="105"/>
          <w:sz w:val="17"/>
        </w:rPr>
        <w:t>generated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5"/>
        <w:rPr>
          <w:b/>
          <w:sz w:val="18"/>
        </w:rPr>
      </w:pPr>
    </w:p>
    <w:p>
      <w:pPr>
        <w:spacing w:line="247" w:lineRule="auto" w:before="1"/>
        <w:ind w:left="116" w:right="38" w:firstLine="9"/>
        <w:jc w:val="both"/>
        <w:rPr>
          <w:b/>
          <w:sz w:val="17"/>
        </w:rPr>
      </w:pPr>
      <w:r>
        <w:rPr>
          <w:b/>
          <w:sz w:val="17"/>
        </w:rPr>
        <w:t>Software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works in</w:t>
      </w:r>
      <w:r>
        <w:rPr>
          <w:b/>
          <w:spacing w:val="-47"/>
          <w:w w:val="105"/>
          <w:sz w:val="17"/>
        </w:rPr>
        <w:t> </w:t>
      </w:r>
      <w:r>
        <w:rPr>
          <w:b/>
          <w:sz w:val="17"/>
        </w:rPr>
        <w:t>progress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51"/>
        <w:ind w:left="116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0" w:footer="0" w:top="1420" w:bottom="280" w:left="2000" w:right="880"/>
          <w:cols w:num="4" w:equalWidth="0">
            <w:col w:w="4186" w:space="4702"/>
            <w:col w:w="1943" w:space="68"/>
            <w:col w:w="912" w:space="357"/>
            <w:col w:w="1792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8"/>
        <w:gridCol w:w="3238"/>
        <w:gridCol w:w="936"/>
        <w:gridCol w:w="943"/>
        <w:gridCol w:w="791"/>
      </w:tblGrid>
      <w:tr>
        <w:trPr>
          <w:trHeight w:val="201" w:hRule="atLeast"/>
        </w:trPr>
        <w:tc>
          <w:tcPr>
            <w:tcW w:w="67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Represented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by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Movements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Carrying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Amount:</w:t>
            </w:r>
          </w:p>
        </w:tc>
        <w:tc>
          <w:tcPr>
            <w:tcW w:w="32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4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right="17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/>
              <w:ind w:right="2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5" w:hRule="atLeast"/>
        </w:trPr>
        <w:tc>
          <w:tcPr>
            <w:tcW w:w="67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18"/>
              </w:rPr>
            </w:pPr>
          </w:p>
          <w:p>
            <w:pPr>
              <w:pStyle w:val="TableParagraph"/>
              <w:spacing w:line="182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Carrying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amount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at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July</w:t>
            </w:r>
            <w:r>
              <w:rPr>
                <w:spacing w:val="2"/>
                <w:sz w:val="17"/>
              </w:rPr>
              <w:t> </w:t>
            </w:r>
            <w:r>
              <w:rPr>
                <w:sz w:val="17"/>
              </w:rPr>
              <w:t>2019</w:t>
            </w:r>
          </w:p>
        </w:tc>
        <w:tc>
          <w:tcPr>
            <w:tcW w:w="323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4" w:lineRule="exact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159</w:t>
            </w:r>
          </w:p>
        </w:tc>
        <w:tc>
          <w:tcPr>
            <w:tcW w:w="93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4" w:lineRule="exact"/>
              <w:ind w:right="2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22,188</w:t>
            </w:r>
          </w:p>
        </w:tc>
        <w:tc>
          <w:tcPr>
            <w:tcW w:w="94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4" w:lineRule="exact"/>
              <w:ind w:left="275"/>
              <w:rPr>
                <w:sz w:val="17"/>
              </w:rPr>
            </w:pPr>
            <w:r>
              <w:rPr>
                <w:w w:val="105"/>
                <w:sz w:val="17"/>
              </w:rPr>
              <w:t>4,921</w:t>
            </w:r>
          </w:p>
        </w:tc>
        <w:tc>
          <w:tcPr>
            <w:tcW w:w="7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184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27,268</w:t>
            </w:r>
          </w:p>
        </w:tc>
      </w:tr>
      <w:tr>
        <w:trPr>
          <w:trHeight w:val="200" w:hRule="atLeast"/>
        </w:trPr>
        <w:tc>
          <w:tcPr>
            <w:tcW w:w="6708" w:type="dxa"/>
          </w:tcPr>
          <w:p>
            <w:pPr>
              <w:pStyle w:val="TableParagraph"/>
              <w:spacing w:line="180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Acquisitions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purchased</w:t>
            </w:r>
          </w:p>
        </w:tc>
        <w:tc>
          <w:tcPr>
            <w:tcW w:w="3238" w:type="dxa"/>
          </w:tcPr>
          <w:p>
            <w:pPr>
              <w:pStyle w:val="TableParagraph"/>
              <w:spacing w:line="180" w:lineRule="exact"/>
              <w:ind w:right="23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spacing w:line="180" w:lineRule="exact"/>
              <w:ind w:right="2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180" w:lineRule="exact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13,977</w:t>
            </w:r>
          </w:p>
        </w:tc>
        <w:tc>
          <w:tcPr>
            <w:tcW w:w="791" w:type="dxa"/>
          </w:tcPr>
          <w:p>
            <w:pPr>
              <w:pStyle w:val="TableParagraph"/>
              <w:spacing w:line="180" w:lineRule="exact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13,977</w:t>
            </w:r>
          </w:p>
        </w:tc>
      </w:tr>
      <w:tr>
        <w:trPr>
          <w:trHeight w:val="200" w:hRule="atLeast"/>
        </w:trPr>
        <w:tc>
          <w:tcPr>
            <w:tcW w:w="6708" w:type="dxa"/>
          </w:tcPr>
          <w:p>
            <w:pPr>
              <w:pStyle w:val="TableParagraph"/>
              <w:spacing w:line="181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between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classes</w:t>
            </w:r>
          </w:p>
        </w:tc>
        <w:tc>
          <w:tcPr>
            <w:tcW w:w="3238" w:type="dxa"/>
          </w:tcPr>
          <w:p>
            <w:pPr>
              <w:pStyle w:val="TableParagraph"/>
              <w:spacing w:line="181" w:lineRule="exact"/>
              <w:ind w:right="23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spacing w:line="181" w:lineRule="exact"/>
              <w:ind w:right="2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3,040</w:t>
            </w:r>
          </w:p>
        </w:tc>
        <w:tc>
          <w:tcPr>
            <w:tcW w:w="943" w:type="dxa"/>
          </w:tcPr>
          <w:p>
            <w:pPr>
              <w:pStyle w:val="TableParagraph"/>
              <w:spacing w:line="181" w:lineRule="exact"/>
              <w:ind w:left="208"/>
              <w:rPr>
                <w:sz w:val="17"/>
              </w:rPr>
            </w:pPr>
            <w:r>
              <w:rPr>
                <w:w w:val="105"/>
                <w:sz w:val="17"/>
              </w:rPr>
              <w:t>(3,040)</w:t>
            </w:r>
          </w:p>
        </w:tc>
        <w:tc>
          <w:tcPr>
            <w:tcW w:w="791" w:type="dxa"/>
          </w:tcPr>
          <w:p>
            <w:pPr>
              <w:pStyle w:val="TableParagraph"/>
              <w:spacing w:line="181" w:lineRule="exact"/>
              <w:ind w:right="8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189" w:hRule="atLeast"/>
        </w:trPr>
        <w:tc>
          <w:tcPr>
            <w:tcW w:w="6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Amortisation</w:t>
            </w:r>
          </w:p>
        </w:tc>
        <w:tc>
          <w:tcPr>
            <w:tcW w:w="3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right="17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(42)</w:t>
            </w: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right="1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(5,789)</w:t>
            </w:r>
          </w:p>
        </w:tc>
        <w:tc>
          <w:tcPr>
            <w:tcW w:w="9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right="2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4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(5,831)</w:t>
            </w:r>
          </w:p>
        </w:tc>
      </w:tr>
      <w:tr>
        <w:trPr>
          <w:trHeight w:val="192" w:hRule="atLeast"/>
        </w:trPr>
        <w:tc>
          <w:tcPr>
            <w:tcW w:w="67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6" w:lineRule="exact" w:before="2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Carrying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2020</w:t>
            </w:r>
          </w:p>
        </w:tc>
        <w:tc>
          <w:tcPr>
            <w:tcW w:w="3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117</w:t>
            </w: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19,439</w:t>
            </w:r>
          </w:p>
        </w:tc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15,858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35,414</w:t>
            </w:r>
          </w:p>
        </w:tc>
      </w:tr>
      <w:tr>
        <w:trPr>
          <w:trHeight w:val="293" w:hRule="atLeast"/>
        </w:trPr>
        <w:tc>
          <w:tcPr>
            <w:tcW w:w="67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1" w:lineRule="exact" w:before="9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Acquisitions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purchased</w:t>
            </w:r>
          </w:p>
        </w:tc>
        <w:tc>
          <w:tcPr>
            <w:tcW w:w="32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 w:before="88"/>
              <w:ind w:right="23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3" w:lineRule="exact" w:before="91"/>
              <w:ind w:right="2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 w:before="88"/>
              <w:ind w:left="177"/>
              <w:rPr>
                <w:sz w:val="17"/>
              </w:rPr>
            </w:pPr>
            <w:r>
              <w:rPr>
                <w:w w:val="105"/>
                <w:sz w:val="17"/>
              </w:rPr>
              <w:t>14,406</w:t>
            </w:r>
          </w:p>
        </w:tc>
        <w:tc>
          <w:tcPr>
            <w:tcW w:w="7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85" w:lineRule="exact" w:before="88"/>
              <w:ind w:right="8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14,406</w:t>
            </w:r>
          </w:p>
        </w:tc>
      </w:tr>
      <w:tr>
        <w:trPr>
          <w:trHeight w:val="202" w:hRule="atLeast"/>
        </w:trPr>
        <w:tc>
          <w:tcPr>
            <w:tcW w:w="6708" w:type="dxa"/>
          </w:tcPr>
          <w:p>
            <w:pPr>
              <w:pStyle w:val="TableParagraph"/>
              <w:spacing w:line="182" w:lineRule="exact" w:before="1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between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asset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classes</w:t>
            </w:r>
          </w:p>
        </w:tc>
        <w:tc>
          <w:tcPr>
            <w:tcW w:w="3238" w:type="dxa"/>
          </w:tcPr>
          <w:p>
            <w:pPr>
              <w:pStyle w:val="TableParagraph"/>
              <w:spacing w:line="183" w:lineRule="exact"/>
              <w:ind w:right="230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6" w:type="dxa"/>
          </w:tcPr>
          <w:p>
            <w:pPr>
              <w:pStyle w:val="TableParagraph"/>
              <w:spacing w:line="183" w:lineRule="exact"/>
              <w:ind w:right="2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9,961</w:t>
            </w:r>
          </w:p>
        </w:tc>
        <w:tc>
          <w:tcPr>
            <w:tcW w:w="943" w:type="dxa"/>
          </w:tcPr>
          <w:p>
            <w:pPr>
              <w:pStyle w:val="TableParagraph"/>
              <w:spacing w:line="183" w:lineRule="exact"/>
              <w:ind w:left="215"/>
              <w:rPr>
                <w:sz w:val="17"/>
              </w:rPr>
            </w:pPr>
            <w:r>
              <w:rPr>
                <w:w w:val="105"/>
                <w:sz w:val="17"/>
              </w:rPr>
              <w:t>(9,961)</w:t>
            </w:r>
          </w:p>
        </w:tc>
        <w:tc>
          <w:tcPr>
            <w:tcW w:w="791" w:type="dxa"/>
          </w:tcPr>
          <w:p>
            <w:pPr>
              <w:pStyle w:val="TableParagraph"/>
              <w:spacing w:line="183" w:lineRule="exact"/>
              <w:ind w:right="8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708" w:type="dxa"/>
          </w:tcPr>
          <w:p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Disposals</w:t>
            </w:r>
          </w:p>
        </w:tc>
        <w:tc>
          <w:tcPr>
            <w:tcW w:w="3238" w:type="dxa"/>
          </w:tcPr>
          <w:p>
            <w:pPr>
              <w:pStyle w:val="TableParagraph"/>
              <w:spacing w:line="179" w:lineRule="exact"/>
              <w:ind w:right="17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(2)</w:t>
            </w:r>
          </w:p>
        </w:tc>
        <w:tc>
          <w:tcPr>
            <w:tcW w:w="936" w:type="dxa"/>
          </w:tcPr>
          <w:p>
            <w:pPr>
              <w:pStyle w:val="TableParagraph"/>
              <w:spacing w:line="179" w:lineRule="exact"/>
              <w:ind w:right="22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179" w:lineRule="exact"/>
              <w:ind w:right="2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91" w:type="dxa"/>
          </w:tcPr>
          <w:p>
            <w:pPr>
              <w:pStyle w:val="TableParagraph"/>
              <w:spacing w:line="179" w:lineRule="exact"/>
              <w:ind w:right="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(2)</w:t>
            </w:r>
          </w:p>
        </w:tc>
      </w:tr>
      <w:tr>
        <w:trPr>
          <w:trHeight w:val="210" w:hRule="atLeast"/>
        </w:trPr>
        <w:tc>
          <w:tcPr>
            <w:tcW w:w="67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Amortisation</w:t>
            </w:r>
          </w:p>
        </w:tc>
        <w:tc>
          <w:tcPr>
            <w:tcW w:w="32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right="17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(40)</w:t>
            </w:r>
          </w:p>
        </w:tc>
        <w:tc>
          <w:tcPr>
            <w:tcW w:w="9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8" w:lineRule="exact" w:before="2"/>
              <w:ind w:right="17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(5,706)</w:t>
            </w:r>
          </w:p>
        </w:tc>
        <w:tc>
          <w:tcPr>
            <w:tcW w:w="9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right="23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7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0" w:lineRule="exact"/>
              <w:ind w:right="2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(5,746)</w:t>
            </w:r>
          </w:p>
        </w:tc>
      </w:tr>
      <w:tr>
        <w:trPr>
          <w:trHeight w:val="198" w:hRule="atLeast"/>
        </w:trPr>
        <w:tc>
          <w:tcPr>
            <w:tcW w:w="670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Carrying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amount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at</w:t>
            </w:r>
            <w:r>
              <w:rPr>
                <w:b/>
                <w:spacing w:val="8"/>
                <w:sz w:val="17"/>
              </w:rPr>
              <w:t> </w:t>
            </w:r>
            <w:r>
              <w:rPr>
                <w:b/>
                <w:sz w:val="17"/>
              </w:rPr>
              <w:t>30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June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323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75</w:t>
            </w:r>
          </w:p>
        </w:tc>
        <w:tc>
          <w:tcPr>
            <w:tcW w:w="9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22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23,694</w:t>
            </w:r>
          </w:p>
        </w:tc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1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20,303</w:t>
            </w:r>
          </w:p>
        </w:tc>
        <w:tc>
          <w:tcPr>
            <w:tcW w:w="79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8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44,072</w:t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743.030029pt;margin-top:72.459908pt;width:70.08pt;height:13.08pt;mso-position-horizontal-relative:page;mso-position-vertical-relative:page;z-index:15748096" id="docshape135" filled="true" fillcolor="#00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</w:rPr>
      </w:pPr>
    </w:p>
    <w:p>
      <w:pPr>
        <w:spacing w:before="57"/>
        <w:ind w:left="6055" w:right="7145" w:firstLine="0"/>
        <w:jc w:val="center"/>
        <w:rPr>
          <w:rFonts w:ascii="Calibri"/>
          <w:sz w:val="23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9455269</wp:posOffset>
            </wp:positionH>
            <wp:positionV relativeFrom="paragraph">
              <wp:posOffset>-139254</wp:posOffset>
            </wp:positionV>
            <wp:extent cx="604354" cy="768232"/>
            <wp:effectExtent l="0" t="0" r="0" b="0"/>
            <wp:wrapNone/>
            <wp:docPr id="3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54" cy="768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1"/>
        </w:rPr>
        <w:t>30</w:t>
      </w:r>
      <w:r>
        <w:rPr>
          <w:rFonts w:ascii="Calibri"/>
          <w:spacing w:val="3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"/>
          <w:sz w:val="21"/>
        </w:rPr>
        <w:t> </w:t>
      </w:r>
      <w:r>
        <w:rPr>
          <w:rFonts w:ascii="Calibri"/>
          <w:sz w:val="23"/>
        </w:rPr>
        <w:t>46</w:t>
      </w:r>
    </w:p>
    <w:p>
      <w:pPr>
        <w:spacing w:after="0"/>
        <w:jc w:val="center"/>
        <w:rPr>
          <w:rFonts w:ascii="Calibri"/>
          <w:sz w:val="23"/>
        </w:rPr>
        <w:sectPr>
          <w:type w:val="continuous"/>
          <w:pgSz w:w="16840" w:h="11910" w:orient="landscape"/>
          <w:pgMar w:header="0" w:footer="0" w:top="1420" w:bottom="280" w:left="2000" w:right="880"/>
        </w:sectPr>
      </w:pPr>
    </w:p>
    <w:p>
      <w:pPr>
        <w:spacing w:before="164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C6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Payables</w:t>
      </w:r>
    </w:p>
    <w:p>
      <w:pPr>
        <w:spacing w:line="249" w:lineRule="auto" w:before="134"/>
        <w:ind w:left="101" w:right="180" w:firstLine="0"/>
        <w:jc w:val="both"/>
        <w:rPr>
          <w:sz w:val="17"/>
        </w:rPr>
      </w:pPr>
      <w:r>
        <w:rPr>
          <w:w w:val="105"/>
          <w:sz w:val="17"/>
        </w:rPr>
        <w:t>Trade creditors are recognised upon receipt of the goods or services ordered and are measured at the agreed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purchase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contract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price.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Amounts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owing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unsecured.</w:t>
      </w:r>
    </w:p>
    <w:p>
      <w:pPr>
        <w:pStyle w:val="BodyText"/>
        <w:spacing w:before="3" w:after="1"/>
        <w:rPr>
          <w:sz w:val="1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2"/>
        <w:gridCol w:w="2483"/>
        <w:gridCol w:w="766"/>
      </w:tblGrid>
      <w:tr>
        <w:trPr>
          <w:trHeight w:val="403" w:hRule="atLeast"/>
        </w:trPr>
        <w:tc>
          <w:tcPr>
            <w:tcW w:w="58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6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371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82" w:lineRule="exact" w:before="6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614" w:hRule="atLeast"/>
        </w:trPr>
        <w:tc>
          <w:tcPr>
            <w:tcW w:w="58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</w:p>
          <w:p>
            <w:pPr>
              <w:pStyle w:val="TableParagraph"/>
              <w:spacing w:line="178" w:lineRule="exact" w:before="4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Trade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creditors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accruals</w:t>
            </w:r>
          </w:p>
        </w:tc>
        <w:tc>
          <w:tcPr>
            <w:tcW w:w="248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43,049</w:t>
            </w:r>
          </w:p>
        </w:tc>
        <w:tc>
          <w:tcPr>
            <w:tcW w:w="7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36,136</w:t>
            </w:r>
          </w:p>
        </w:tc>
      </w:tr>
      <w:tr>
        <w:trPr>
          <w:trHeight w:val="201" w:hRule="atLeast"/>
        </w:trPr>
        <w:tc>
          <w:tcPr>
            <w:tcW w:w="5862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Grants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subsidies</w:t>
            </w:r>
          </w:p>
        </w:tc>
        <w:tc>
          <w:tcPr>
            <w:tcW w:w="2483" w:type="dxa"/>
          </w:tcPr>
          <w:p>
            <w:pPr>
              <w:pStyle w:val="TableParagraph"/>
              <w:spacing w:line="181" w:lineRule="exact" w:before="1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5,581</w:t>
            </w:r>
          </w:p>
        </w:tc>
        <w:tc>
          <w:tcPr>
            <w:tcW w:w="766" w:type="dxa"/>
          </w:tcPr>
          <w:p>
            <w:pPr>
              <w:pStyle w:val="TableParagraph"/>
              <w:spacing w:line="181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6,132</w:t>
            </w:r>
          </w:p>
        </w:tc>
      </w:tr>
      <w:tr>
        <w:trPr>
          <w:trHeight w:val="204" w:hRule="atLeast"/>
        </w:trPr>
        <w:tc>
          <w:tcPr>
            <w:tcW w:w="5862" w:type="dxa"/>
          </w:tcPr>
          <w:p>
            <w:pPr>
              <w:pStyle w:val="TableParagraph"/>
              <w:spacing w:line="178" w:lineRule="exact" w:before="5"/>
              <w:ind w:left="26"/>
              <w:rPr>
                <w:sz w:val="17"/>
              </w:rPr>
            </w:pPr>
            <w:r>
              <w:rPr>
                <w:sz w:val="17"/>
              </w:rPr>
              <w:t>Deferred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appropriation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payable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Consolidated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Fund</w:t>
            </w:r>
          </w:p>
        </w:tc>
        <w:tc>
          <w:tcPr>
            <w:tcW w:w="2483" w:type="dxa"/>
          </w:tcPr>
          <w:p>
            <w:pPr>
              <w:pStyle w:val="TableParagraph"/>
              <w:spacing w:line="183" w:lineRule="exact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8,156</w:t>
            </w:r>
          </w:p>
        </w:tc>
        <w:tc>
          <w:tcPr>
            <w:tcW w:w="766" w:type="dxa"/>
          </w:tcPr>
          <w:p>
            <w:pPr>
              <w:pStyle w:val="TableParagraph"/>
              <w:spacing w:line="181" w:lineRule="exact" w:before="3"/>
              <w:ind w:right="57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58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5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Other</w:t>
            </w:r>
          </w:p>
        </w:tc>
        <w:tc>
          <w:tcPr>
            <w:tcW w:w="24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3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305</w:t>
            </w: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862</w:t>
            </w:r>
          </w:p>
        </w:tc>
      </w:tr>
      <w:tr>
        <w:trPr>
          <w:trHeight w:val="198" w:hRule="atLeast"/>
        </w:trPr>
        <w:tc>
          <w:tcPr>
            <w:tcW w:w="58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57,091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8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43,130</w:t>
            </w:r>
          </w:p>
        </w:tc>
      </w:tr>
      <w:tr>
        <w:trPr>
          <w:trHeight w:val="726" w:hRule="atLeast"/>
        </w:trPr>
        <w:tc>
          <w:tcPr>
            <w:tcW w:w="586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39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C7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Accrued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Employee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Benefits</w:t>
            </w:r>
          </w:p>
        </w:tc>
        <w:tc>
          <w:tcPr>
            <w:tcW w:w="2483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58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3" w:type="dxa"/>
          </w:tcPr>
          <w:p>
            <w:pPr>
              <w:pStyle w:val="TableParagraph"/>
              <w:spacing w:line="179" w:lineRule="exact" w:before="68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66" w:type="dxa"/>
          </w:tcPr>
          <w:p>
            <w:pPr>
              <w:pStyle w:val="TableParagraph"/>
              <w:spacing w:line="179" w:lineRule="exact" w:before="68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58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right="16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2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415" w:hRule="atLeast"/>
        </w:trPr>
        <w:tc>
          <w:tcPr>
            <w:tcW w:w="586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line="178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Salaries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wages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payable</w:t>
            </w:r>
          </w:p>
        </w:tc>
        <w:tc>
          <w:tcPr>
            <w:tcW w:w="24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1" w:lineRule="exact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87</w:t>
            </w:r>
          </w:p>
        </w:tc>
        <w:tc>
          <w:tcPr>
            <w:tcW w:w="7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line="181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298</w:t>
            </w:r>
          </w:p>
        </w:tc>
      </w:tr>
      <w:tr>
        <w:trPr>
          <w:trHeight w:val="201" w:hRule="atLeast"/>
        </w:trPr>
        <w:tc>
          <w:tcPr>
            <w:tcW w:w="5862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Annual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leave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levy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payable</w:t>
            </w:r>
          </w:p>
        </w:tc>
        <w:tc>
          <w:tcPr>
            <w:tcW w:w="2483" w:type="dxa"/>
          </w:tcPr>
          <w:p>
            <w:pPr>
              <w:pStyle w:val="TableParagraph"/>
              <w:spacing w:line="181" w:lineRule="exact" w:before="1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13,591</w:t>
            </w:r>
          </w:p>
        </w:tc>
        <w:tc>
          <w:tcPr>
            <w:tcW w:w="766" w:type="dxa"/>
          </w:tcPr>
          <w:p>
            <w:pPr>
              <w:pStyle w:val="TableParagraph"/>
              <w:spacing w:line="181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8,206</w:t>
            </w:r>
          </w:p>
        </w:tc>
      </w:tr>
      <w:tr>
        <w:trPr>
          <w:trHeight w:val="207" w:hRule="atLeast"/>
        </w:trPr>
        <w:tc>
          <w:tcPr>
            <w:tcW w:w="586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Long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leave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levy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payable</w:t>
            </w:r>
          </w:p>
        </w:tc>
        <w:tc>
          <w:tcPr>
            <w:tcW w:w="24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right="22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2,735</w:t>
            </w: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1,818</w:t>
            </w:r>
          </w:p>
        </w:tc>
      </w:tr>
      <w:tr>
        <w:trPr>
          <w:trHeight w:val="200" w:hRule="atLeast"/>
        </w:trPr>
        <w:tc>
          <w:tcPr>
            <w:tcW w:w="58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2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16,413</w:t>
            </w:r>
          </w:p>
        </w:tc>
        <w:tc>
          <w:tcPr>
            <w:tcW w:w="7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10,322</w:t>
            </w:r>
          </w:p>
        </w:tc>
      </w:tr>
    </w:tbl>
    <w:p>
      <w:pPr>
        <w:pStyle w:val="BodyText"/>
        <w:spacing w:before="3"/>
        <w:rPr>
          <w:sz w:val="24"/>
        </w:rPr>
      </w:pPr>
    </w:p>
    <w:p>
      <w:pPr>
        <w:spacing w:line="247" w:lineRule="auto" w:before="0"/>
        <w:ind w:left="101" w:right="144" w:firstLine="0"/>
        <w:jc w:val="both"/>
        <w:rPr>
          <w:sz w:val="17"/>
        </w:rPr>
      </w:pPr>
      <w:r>
        <w:rPr>
          <w:w w:val="105"/>
          <w:sz w:val="17"/>
        </w:rPr>
        <w:t>No provision for annual leave or long service leave is recognised as these liabilities are held and disclosed in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Report on State Finances of the Queensland Government pursuant to AASB 1049 </w:t>
      </w:r>
      <w:r>
        <w:rPr>
          <w:i/>
          <w:w w:val="105"/>
          <w:sz w:val="17"/>
        </w:rPr>
        <w:t>Whole of Government and</w:t>
      </w:r>
      <w:r>
        <w:rPr>
          <w:i/>
          <w:spacing w:val="1"/>
          <w:w w:val="105"/>
          <w:sz w:val="17"/>
        </w:rPr>
        <w:t> </w:t>
      </w:r>
      <w:r>
        <w:rPr>
          <w:i/>
          <w:w w:val="105"/>
          <w:sz w:val="17"/>
        </w:rPr>
        <w:t>General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Government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Sector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Financial</w:t>
      </w:r>
      <w:r>
        <w:rPr>
          <w:i/>
          <w:spacing w:val="-3"/>
          <w:w w:val="105"/>
          <w:sz w:val="17"/>
        </w:rPr>
        <w:t> </w:t>
      </w:r>
      <w:r>
        <w:rPr>
          <w:i/>
          <w:w w:val="105"/>
          <w:sz w:val="17"/>
        </w:rPr>
        <w:t>Reporting</w:t>
      </w:r>
      <w:r>
        <w:rPr>
          <w:w w:val="105"/>
          <w:sz w:val="17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C8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Provisions</w:t>
      </w:r>
    </w:p>
    <w:p>
      <w:pPr>
        <w:spacing w:line="247" w:lineRule="auto" w:before="137"/>
        <w:ind w:left="101" w:right="144" w:firstLine="0"/>
        <w:jc w:val="both"/>
        <w:rPr>
          <w:sz w:val="17"/>
        </w:rPr>
      </w:pPr>
      <w:r>
        <w:rPr>
          <w:w w:val="105"/>
          <w:sz w:val="17"/>
        </w:rPr>
        <w:t>The department is responsible for administering the Social Benefit Bond (SBB) Multi Systematic Therapy (Youth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Choices). Under the Youth Choices SBB, a provision will be recognised annually for charges payable as per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contract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entered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provider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reporting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period.</w:t>
      </w:r>
    </w:p>
    <w:p>
      <w:pPr>
        <w:spacing w:after="0" w:line="247" w:lineRule="auto"/>
        <w:jc w:val="both"/>
        <w:rPr>
          <w:sz w:val="17"/>
        </w:rPr>
        <w:sectPr>
          <w:headerReference w:type="default" r:id="rId186"/>
          <w:footerReference w:type="default" r:id="rId187"/>
          <w:pgSz w:w="11910" w:h="16840"/>
          <w:pgMar w:header="2121" w:footer="2017" w:top="3060" w:bottom="2200" w:left="1300" w:right="1240"/>
          <w:pgNumType w:start="31"/>
        </w:sectPr>
      </w:pPr>
    </w:p>
    <w:p>
      <w:pPr>
        <w:spacing w:before="164"/>
        <w:ind w:left="101" w:right="0" w:firstLine="0"/>
        <w:jc w:val="both"/>
        <w:rPr>
          <w:b/>
          <w:sz w:val="21"/>
        </w:rPr>
      </w:pPr>
      <w:r>
        <w:rPr/>
        <w:pict>
          <v:shape style="position:absolute;margin-left:70.647499pt;margin-top:17.688692pt;width:429.1pt;height:91.25pt;mso-position-horizontal-relative:page;mso-position-vertical-relative:paragraph;z-index:15748608" type="#_x0000_t202" id="docshape14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25"/>
                    <w:gridCol w:w="2456"/>
                  </w:tblGrid>
                  <w:tr>
                    <w:trPr>
                      <w:trHeight w:val="393" w:hRule="atLeast"/>
                    </w:trPr>
                    <w:tc>
                      <w:tcPr>
                        <w:tcW w:w="6125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56" w:type="dxa"/>
                        <w:tcBorders>
                          <w:bottom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right="14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2021</w:t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right="126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$'000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6125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-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Movement</w:t>
                        </w:r>
                        <w:r>
                          <w:rPr>
                            <w:b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in</w:t>
                        </w:r>
                        <w:r>
                          <w:rPr>
                            <w:b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Provision</w:t>
                        </w:r>
                      </w:p>
                      <w:p>
                        <w:pPr>
                          <w:pStyle w:val="TableParagraph"/>
                          <w:spacing w:line="178" w:lineRule="exact" w:before="3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105"/>
                            <w:sz w:val="17"/>
                          </w:rPr>
                          <w:t>Opening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spacing w:val="-8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1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July</w:t>
                        </w:r>
                        <w:r>
                          <w:rPr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2020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w w:val="105"/>
                            <w:sz w:val="17"/>
                          </w:rPr>
                          <w:t>Newpin*</w:t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178" w:lineRule="exact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1,316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125" w:type="dxa"/>
                      </w:tcPr>
                      <w:p>
                        <w:pPr>
                          <w:pStyle w:val="TableParagraph"/>
                          <w:spacing w:line="178" w:lineRule="exact" w:before="3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transferred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from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former</w:t>
                        </w:r>
                        <w:r>
                          <w:rPr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DYJ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Youth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Choices~</w:t>
                        </w:r>
                      </w:p>
                    </w:tc>
                    <w:tc>
                      <w:tcPr>
                        <w:tcW w:w="2456" w:type="dxa"/>
                      </w:tcPr>
                      <w:p>
                        <w:pPr>
                          <w:pStyle w:val="TableParagraph"/>
                          <w:spacing w:line="181" w:lineRule="exact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3,955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6125" w:type="dxa"/>
                      </w:tcPr>
                      <w:p>
                        <w:pPr>
                          <w:pStyle w:val="TableParagraph"/>
                          <w:spacing w:line="180" w:lineRule="exact" w:before="3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Provision</w:t>
                        </w:r>
                        <w:r>
                          <w:rPr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utilised</w:t>
                        </w:r>
                        <w:r>
                          <w:rPr>
                            <w:spacing w:val="18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through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payments</w:t>
                        </w:r>
                      </w:p>
                    </w:tc>
                    <w:tc>
                      <w:tcPr>
                        <w:tcW w:w="2456" w:type="dxa"/>
                      </w:tcPr>
                      <w:p>
                        <w:pPr>
                          <w:pStyle w:val="TableParagraph"/>
                          <w:spacing w:line="182" w:lineRule="exact" w:before="1"/>
                          <w:ind w:right="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(4,297)</w:t>
                        </w:r>
                      </w:p>
                    </w:tc>
                  </w:tr>
                  <w:tr>
                    <w:trPr>
                      <w:trHeight w:val="201" w:hRule="atLeast"/>
                    </w:trPr>
                    <w:tc>
                      <w:tcPr>
                        <w:tcW w:w="6125" w:type="dxa"/>
                      </w:tcPr>
                      <w:p>
                        <w:pPr>
                          <w:pStyle w:val="TableParagraph"/>
                          <w:spacing w:line="177" w:lineRule="exact" w:before="4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spacing w:val="-2"/>
                            <w:w w:val="105"/>
                            <w:sz w:val="17"/>
                          </w:rPr>
                          <w:t>Provision</w:t>
                        </w:r>
                        <w:r>
                          <w:rPr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derecognised</w:t>
                        </w:r>
                        <w:r>
                          <w:rPr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spacing w:val="-1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7"/>
                          </w:rPr>
                          <w:t>Newpin</w:t>
                        </w:r>
                      </w:p>
                    </w:tc>
                    <w:tc>
                      <w:tcPr>
                        <w:tcW w:w="2456" w:type="dxa"/>
                      </w:tcPr>
                      <w:p>
                        <w:pPr>
                          <w:pStyle w:val="TableParagraph"/>
                          <w:spacing w:line="180" w:lineRule="exact" w:before="2"/>
                          <w:ind w:right="74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(888)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6125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58" w:lineRule="exact" w:before="4"/>
                          <w:ind w:left="-12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Additional</w:t>
                        </w:r>
                        <w:r>
                          <w:rPr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provision</w:t>
                        </w:r>
                        <w:r>
                          <w:rPr>
                            <w:spacing w:val="10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made</w:t>
                        </w:r>
                        <w:r>
                          <w:rPr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-</w:t>
                        </w:r>
                        <w:r>
                          <w:rPr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Youth</w:t>
                        </w:r>
                        <w:r>
                          <w:rPr>
                            <w:spacing w:val="16"/>
                            <w:sz w:val="17"/>
                          </w:rPr>
                          <w:t> </w:t>
                        </w:r>
                        <w:r>
                          <w:rPr>
                            <w:sz w:val="17"/>
                          </w:rPr>
                          <w:t>Choices</w:t>
                        </w:r>
                      </w:p>
                    </w:tc>
                    <w:tc>
                      <w:tcPr>
                        <w:tcW w:w="2456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3" w:lineRule="exact"/>
                          <w:ind w:right="61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5,230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612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"/>
                          <w:ind w:left="-1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Closing</w:t>
                        </w:r>
                        <w:r>
                          <w:rPr>
                            <w:b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balance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at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30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June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2021</w:t>
                        </w:r>
                      </w:p>
                    </w:tc>
                    <w:tc>
                      <w:tcPr>
                        <w:tcW w:w="245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7" w:lineRule="exact" w:before="3"/>
                          <w:ind w:right="61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5,316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1"/>
        </w:rPr>
        <w:t>C8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Provisions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(continued)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66"/>
        </w:numPr>
        <w:tabs>
          <w:tab w:pos="220" w:val="left" w:leader="none"/>
        </w:tabs>
        <w:spacing w:line="240" w:lineRule="auto" w:before="1" w:after="0"/>
        <w:ind w:left="219" w:right="0" w:hanging="119"/>
        <w:jc w:val="both"/>
        <w:rPr>
          <w:sz w:val="17"/>
        </w:rPr>
      </w:pPr>
      <w:r>
        <w:rPr>
          <w:spacing w:val="-2"/>
          <w:w w:val="105"/>
          <w:sz w:val="17"/>
        </w:rPr>
        <w:t>SBB</w:t>
      </w:r>
      <w:r>
        <w:rPr>
          <w:spacing w:val="-7"/>
          <w:w w:val="105"/>
          <w:sz w:val="17"/>
        </w:rPr>
        <w:t> </w:t>
      </w:r>
      <w:r>
        <w:rPr>
          <w:spacing w:val="-2"/>
          <w:w w:val="105"/>
          <w:sz w:val="17"/>
        </w:rPr>
        <w:t>Newpin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has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been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finalised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during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reporting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period.</w:t>
      </w:r>
    </w:p>
    <w:p>
      <w:pPr>
        <w:spacing w:line="244" w:lineRule="auto" w:before="8"/>
        <w:ind w:left="101" w:right="142" w:firstLine="0"/>
        <w:jc w:val="both"/>
        <w:rPr>
          <w:sz w:val="17"/>
        </w:rPr>
      </w:pPr>
      <w:r>
        <w:rPr>
          <w:w w:val="105"/>
          <w:sz w:val="17"/>
        </w:rPr>
        <w:t>~ SBB - Youth Choices has been in place for almost four calendar years and two outcome payments have been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made to-date. The provision recognised at the end of the reporting period has been based on similar outcomes for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future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payments.</w:t>
      </w:r>
    </w:p>
    <w:p>
      <w:pPr>
        <w:pStyle w:val="BodyText"/>
        <w:rPr>
          <w:sz w:val="20"/>
        </w:rPr>
      </w:pPr>
    </w:p>
    <w:p>
      <w:pPr>
        <w:spacing w:before="121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C9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Equity</w:t>
      </w:r>
    </w:p>
    <w:p>
      <w:pPr>
        <w:spacing w:before="142"/>
        <w:ind w:left="10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C9-1</w:t>
      </w:r>
      <w:r>
        <w:rPr>
          <w:b/>
          <w:spacing w:val="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Contributed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Equity</w:t>
      </w:r>
    </w:p>
    <w:p>
      <w:pPr>
        <w:spacing w:line="247" w:lineRule="auto" w:before="138"/>
        <w:ind w:left="101" w:right="175" w:firstLine="0"/>
        <w:jc w:val="both"/>
        <w:rPr>
          <w:sz w:val="17"/>
        </w:rPr>
      </w:pPr>
      <w:r>
        <w:rPr>
          <w:w w:val="105"/>
          <w:sz w:val="17"/>
        </w:rPr>
        <w:t>The following items are recognised as contributed equity by the department during the reporting and comparative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years:</w:t>
      </w:r>
    </w:p>
    <w:p>
      <w:pPr>
        <w:pStyle w:val="ListParagraph"/>
        <w:numPr>
          <w:ilvl w:val="0"/>
          <w:numId w:val="63"/>
        </w:numPr>
        <w:tabs>
          <w:tab w:pos="761" w:val="left" w:leader="none"/>
          <w:tab w:pos="762" w:val="left" w:leader="none"/>
        </w:tabs>
        <w:spacing w:line="244" w:lineRule="auto" w:before="139" w:after="0"/>
        <w:ind w:left="761" w:right="171" w:hanging="660"/>
        <w:jc w:val="left"/>
        <w:rPr>
          <w:sz w:val="17"/>
        </w:rPr>
      </w:pPr>
      <w:r>
        <w:rPr>
          <w:w w:val="105"/>
          <w:sz w:val="17"/>
        </w:rPr>
        <w:t>Non-reciprocal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transfers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liabilities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between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wholly-owned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Queensland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State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Public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Sector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entities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result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Machinery-of-Government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changes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(refer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A3);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and</w:t>
      </w:r>
    </w:p>
    <w:p>
      <w:pPr>
        <w:pStyle w:val="ListParagraph"/>
        <w:numPr>
          <w:ilvl w:val="0"/>
          <w:numId w:val="63"/>
        </w:numPr>
        <w:tabs>
          <w:tab w:pos="761" w:val="left" w:leader="none"/>
          <w:tab w:pos="762" w:val="left" w:leader="none"/>
        </w:tabs>
        <w:spacing w:line="240" w:lineRule="auto" w:before="139" w:after="0"/>
        <w:ind w:left="761" w:right="0" w:hanging="661"/>
        <w:jc w:val="left"/>
        <w:rPr>
          <w:sz w:val="17"/>
        </w:rPr>
      </w:pPr>
      <w:r>
        <w:rPr>
          <w:spacing w:val="-1"/>
          <w:w w:val="105"/>
          <w:sz w:val="17"/>
        </w:rPr>
        <w:t>Appropriations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equity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adjustments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(refer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C9-2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).</w:t>
      </w:r>
    </w:p>
    <w:p>
      <w:pPr>
        <w:pStyle w:val="BodyText"/>
        <w:spacing w:before="1"/>
        <w:rPr>
          <w:sz w:val="16"/>
        </w:rPr>
      </w:pPr>
    </w:p>
    <w:p>
      <w:pPr>
        <w:spacing w:before="100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C9-2</w:t>
      </w:r>
      <w:r>
        <w:rPr>
          <w:b/>
          <w:spacing w:val="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Appropriations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Recognised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in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Equity</w:t>
      </w:r>
    </w:p>
    <w:p>
      <w:pPr>
        <w:pStyle w:val="BodyText"/>
        <w:spacing w:before="5"/>
        <w:rPr>
          <w:b/>
          <w:sz w:val="1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3"/>
        <w:gridCol w:w="1233"/>
        <w:gridCol w:w="763"/>
      </w:tblGrid>
      <w:tr>
        <w:trPr>
          <w:trHeight w:val="403" w:hRule="atLeast"/>
        </w:trPr>
        <w:tc>
          <w:tcPr>
            <w:tcW w:w="711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6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6"/>
              <w:ind w:left="62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370" w:right="-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2" w:lineRule="exact" w:before="6"/>
              <w:ind w:left="330" w:right="-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5" w:hRule="atLeast"/>
        </w:trPr>
        <w:tc>
          <w:tcPr>
            <w:tcW w:w="711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Reconciliation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Payments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Consolidated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Fund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Equity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Adjustment</w:t>
            </w:r>
          </w:p>
          <w:p>
            <w:pPr>
              <w:pStyle w:val="TableParagraph"/>
              <w:spacing w:line="177" w:lineRule="exact" w:before="6"/>
              <w:ind w:left="26"/>
              <w:rPr>
                <w:sz w:val="17"/>
              </w:rPr>
            </w:pPr>
            <w:r>
              <w:rPr>
                <w:sz w:val="17"/>
              </w:rPr>
              <w:t>Budgeted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equity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adjustment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appropriation</w:t>
            </w:r>
          </w:p>
        </w:tc>
        <w:tc>
          <w:tcPr>
            <w:tcW w:w="123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2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4,828</w:t>
            </w:r>
          </w:p>
        </w:tc>
        <w:tc>
          <w:tcPr>
            <w:tcW w:w="76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5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14,782</w:t>
            </w:r>
          </w:p>
        </w:tc>
      </w:tr>
      <w:tr>
        <w:trPr>
          <w:trHeight w:val="200" w:hRule="atLeast"/>
        </w:trPr>
        <w:tc>
          <w:tcPr>
            <w:tcW w:w="7113" w:type="dxa"/>
          </w:tcPr>
          <w:p>
            <w:pPr>
              <w:pStyle w:val="TableParagraph"/>
              <w:spacing w:line="178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Transfers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other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departmental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233" w:type="dxa"/>
          </w:tcPr>
          <w:p>
            <w:pPr>
              <w:pStyle w:val="TableParagraph"/>
              <w:spacing w:line="178" w:lineRule="exact" w:before="2"/>
              <w:ind w:right="23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(5,151)</w:t>
            </w:r>
          </w:p>
        </w:tc>
      </w:tr>
      <w:tr>
        <w:trPr>
          <w:trHeight w:val="203" w:hRule="atLeast"/>
        </w:trPr>
        <w:tc>
          <w:tcPr>
            <w:tcW w:w="7113" w:type="dxa"/>
          </w:tcPr>
          <w:p>
            <w:pPr>
              <w:pStyle w:val="TableParagraph"/>
              <w:spacing w:line="183" w:lineRule="exact"/>
              <w:ind w:left="26"/>
              <w:rPr>
                <w:sz w:val="17"/>
              </w:rPr>
            </w:pPr>
            <w:r>
              <w:rPr>
                <w:sz w:val="17"/>
              </w:rPr>
              <w:t>Unforeseen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expenditure*</w:t>
            </w:r>
          </w:p>
        </w:tc>
        <w:tc>
          <w:tcPr>
            <w:tcW w:w="1233" w:type="dxa"/>
          </w:tcPr>
          <w:p>
            <w:pPr>
              <w:pStyle w:val="TableParagraph"/>
              <w:spacing w:line="181" w:lineRule="exact" w:before="3"/>
              <w:ind w:right="2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22,000</w:t>
            </w:r>
          </w:p>
        </w:tc>
        <w:tc>
          <w:tcPr>
            <w:tcW w:w="763" w:type="dxa"/>
          </w:tcPr>
          <w:p>
            <w:pPr>
              <w:pStyle w:val="TableParagraph"/>
              <w:spacing w:line="183" w:lineRule="exact"/>
              <w:ind w:right="5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7113" w:type="dxa"/>
          </w:tcPr>
          <w:p>
            <w:pPr>
              <w:pStyle w:val="TableParagraph"/>
              <w:spacing w:before="3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Equity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Adjustment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Receipts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(Payments)</w:t>
            </w:r>
          </w:p>
        </w:tc>
        <w:tc>
          <w:tcPr>
            <w:tcW w:w="1233" w:type="dxa"/>
          </w:tcPr>
          <w:p>
            <w:pPr>
              <w:pStyle w:val="TableParagraph"/>
              <w:spacing w:before="8"/>
              <w:ind w:right="22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26,828</w:t>
            </w:r>
          </w:p>
        </w:tc>
        <w:tc>
          <w:tcPr>
            <w:tcW w:w="763" w:type="dxa"/>
          </w:tcPr>
          <w:p>
            <w:pPr>
              <w:pStyle w:val="TableParagraph"/>
              <w:spacing w:before="8"/>
              <w:ind w:right="4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9,631</w:t>
            </w:r>
          </w:p>
        </w:tc>
      </w:tr>
      <w:tr>
        <w:trPr>
          <w:trHeight w:val="252" w:hRule="atLeast"/>
        </w:trPr>
        <w:tc>
          <w:tcPr>
            <w:tcW w:w="7113" w:type="dxa"/>
          </w:tcPr>
          <w:p>
            <w:pPr>
              <w:pStyle w:val="TableParagraph"/>
              <w:spacing w:line="181" w:lineRule="exact" w:before="52"/>
              <w:ind w:left="26"/>
              <w:rPr>
                <w:sz w:val="17"/>
              </w:rPr>
            </w:pPr>
            <w:r>
              <w:rPr>
                <w:sz w:val="17"/>
              </w:rPr>
              <w:t>Plus: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Opening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balance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equity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adjustment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payable</w:t>
            </w:r>
          </w:p>
        </w:tc>
        <w:tc>
          <w:tcPr>
            <w:tcW w:w="1233" w:type="dxa"/>
          </w:tcPr>
          <w:p>
            <w:pPr>
              <w:pStyle w:val="TableParagraph"/>
              <w:spacing w:line="178" w:lineRule="exact" w:before="54"/>
              <w:ind w:right="23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63" w:type="dxa"/>
          </w:tcPr>
          <w:p>
            <w:pPr>
              <w:pStyle w:val="TableParagraph"/>
              <w:spacing w:line="181" w:lineRule="exact" w:before="52"/>
              <w:ind w:right="5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71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Plus: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MoG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transfer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equity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payable</w:t>
            </w:r>
          </w:p>
        </w:tc>
        <w:tc>
          <w:tcPr>
            <w:tcW w:w="12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3"/>
              <w:ind w:right="23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10,716</w:t>
            </w:r>
          </w:p>
        </w:tc>
        <w:tc>
          <w:tcPr>
            <w:tcW w:w="7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1"/>
              <w:ind w:right="5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0" w:hRule="atLeast"/>
        </w:trPr>
        <w:tc>
          <w:tcPr>
            <w:tcW w:w="7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Equity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Adjustment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Recognised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Contributed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b/>
                <w:sz w:val="17"/>
              </w:rPr>
              <w:t>Equity</w:t>
            </w:r>
          </w:p>
        </w:tc>
        <w:tc>
          <w:tcPr>
            <w:tcW w:w="12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37,544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9,631</w:t>
            </w:r>
          </w:p>
        </w:tc>
      </w:tr>
      <w:tr>
        <w:trPr>
          <w:trHeight w:val="275" w:hRule="atLeast"/>
        </w:trPr>
        <w:tc>
          <w:tcPr>
            <w:tcW w:w="7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3" w:hRule="atLeast"/>
        </w:trPr>
        <w:tc>
          <w:tcPr>
            <w:tcW w:w="71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Variance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between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original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budgeted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actual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equity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adjustment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appropriation</w:t>
            </w:r>
          </w:p>
        </w:tc>
        <w:tc>
          <w:tcPr>
            <w:tcW w:w="123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23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22,000</w:t>
            </w:r>
          </w:p>
        </w:tc>
        <w:tc>
          <w:tcPr>
            <w:tcW w:w="76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(5,151)</w:t>
            </w:r>
          </w:p>
        </w:tc>
      </w:tr>
    </w:tbl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251" w:val="left" w:leader="none"/>
        </w:tabs>
        <w:spacing w:line="244" w:lineRule="auto" w:before="0" w:after="0"/>
        <w:ind w:left="101" w:right="187" w:firstLine="0"/>
        <w:jc w:val="left"/>
        <w:rPr>
          <w:sz w:val="17"/>
        </w:rPr>
      </w:pPr>
      <w:r>
        <w:rPr>
          <w:w w:val="105"/>
          <w:sz w:val="17"/>
        </w:rPr>
        <w:t>Unforeseen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expenditure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21"/>
          <w:w w:val="105"/>
          <w:sz w:val="17"/>
        </w:rPr>
        <w:t> </w:t>
      </w:r>
      <w:r>
        <w:rPr>
          <w:w w:val="105"/>
          <w:sz w:val="17"/>
        </w:rPr>
        <w:t>resulted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due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lower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equity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withdrawal</w:t>
      </w:r>
      <w:r>
        <w:rPr>
          <w:spacing w:val="23"/>
          <w:w w:val="105"/>
          <w:sz w:val="17"/>
        </w:rPr>
        <w:t> </w:t>
      </w:r>
      <w:r>
        <w:rPr>
          <w:w w:val="105"/>
          <w:sz w:val="17"/>
        </w:rPr>
        <w:t>relating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proceeds</w:t>
      </w:r>
      <w:r>
        <w:rPr>
          <w:spacing w:val="2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sale</w:t>
      </w:r>
      <w:r>
        <w:rPr>
          <w:spacing w:val="1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Brisbane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Children's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Court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building.</w:t>
      </w:r>
    </w:p>
    <w:p>
      <w:pPr>
        <w:spacing w:after="0" w:line="244" w:lineRule="auto"/>
        <w:jc w:val="left"/>
        <w:rPr>
          <w:sz w:val="17"/>
        </w:rPr>
        <w:sectPr>
          <w:pgSz w:w="11910" w:h="16840"/>
          <w:pgMar w:header="2121" w:footer="2017" w:top="3060" w:bottom="2200" w:left="1300" w:right="1240"/>
        </w:sectPr>
      </w:pPr>
    </w:p>
    <w:p>
      <w:pPr>
        <w:spacing w:before="164"/>
        <w:ind w:left="101" w:right="0" w:firstLine="0"/>
        <w:jc w:val="left"/>
        <w:rPr>
          <w:b/>
          <w:sz w:val="21"/>
        </w:rPr>
      </w:pPr>
      <w:r>
        <w:rPr>
          <w:b/>
          <w:sz w:val="21"/>
        </w:rPr>
        <w:t>C9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Equity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(continued)</w:t>
      </w:r>
    </w:p>
    <w:p>
      <w:pPr>
        <w:spacing w:before="139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C9-3</w:t>
      </w:r>
      <w:r>
        <w:rPr>
          <w:b/>
          <w:spacing w:val="4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Asset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Revaluation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Surplus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by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Asset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Class</w:t>
      </w:r>
    </w:p>
    <w:p>
      <w:pPr>
        <w:spacing w:line="249" w:lineRule="auto" w:before="138"/>
        <w:ind w:left="101" w:right="173" w:firstLine="0"/>
        <w:jc w:val="both"/>
        <w:rPr>
          <w:sz w:val="17"/>
        </w:rPr>
      </w:pPr>
      <w:r>
        <w:rPr>
          <w:w w:val="105"/>
          <w:sz w:val="17"/>
        </w:rPr>
        <w:t>The asset revaluation surplus represents the net effect of upwards and downwards revaluations of assets to fair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value.</w:t>
      </w:r>
    </w:p>
    <w:p>
      <w:pPr>
        <w:pStyle w:val="BodyText"/>
        <w:spacing w:before="3" w:after="1"/>
        <w:rPr>
          <w:sz w:val="12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3171"/>
        <w:gridCol w:w="755"/>
      </w:tblGrid>
      <w:tr>
        <w:trPr>
          <w:trHeight w:val="403" w:hRule="atLeast"/>
        </w:trPr>
        <w:tc>
          <w:tcPr>
            <w:tcW w:w="522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right="27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6"/>
              <w:ind w:right="25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2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3" w:lineRule="exact" w:before="6"/>
              <w:ind w:left="25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4" w:hRule="atLeast"/>
        </w:trPr>
        <w:tc>
          <w:tcPr>
            <w:tcW w:w="52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Buildings</w:t>
            </w:r>
          </w:p>
          <w:p>
            <w:pPr>
              <w:pStyle w:val="TableParagraph"/>
              <w:spacing w:line="178" w:lineRule="exact" w:before="4"/>
              <w:rPr>
                <w:sz w:val="17"/>
              </w:rPr>
            </w:pPr>
            <w:r>
              <w:rPr>
                <w:w w:val="105"/>
                <w:sz w:val="17"/>
              </w:rPr>
              <w:t>Balance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July</w:t>
            </w:r>
          </w:p>
        </w:tc>
        <w:tc>
          <w:tcPr>
            <w:tcW w:w="317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3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990</w:t>
            </w:r>
          </w:p>
        </w:tc>
        <w:tc>
          <w:tcPr>
            <w:tcW w:w="7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1,234</w:t>
            </w:r>
          </w:p>
        </w:tc>
      </w:tr>
      <w:tr>
        <w:trPr>
          <w:trHeight w:val="201" w:hRule="atLeast"/>
        </w:trPr>
        <w:tc>
          <w:tcPr>
            <w:tcW w:w="5221" w:type="dxa"/>
          </w:tcPr>
          <w:p>
            <w:pPr>
              <w:pStyle w:val="TableParagraph"/>
              <w:spacing w:line="178" w:lineRule="exact" w:before="3"/>
              <w:rPr>
                <w:sz w:val="17"/>
              </w:rPr>
            </w:pPr>
            <w:r>
              <w:rPr>
                <w:sz w:val="17"/>
              </w:rPr>
              <w:t>Revaluation</w:t>
            </w:r>
            <w:r>
              <w:rPr>
                <w:spacing w:val="30"/>
                <w:sz w:val="17"/>
              </w:rPr>
              <w:t> </w:t>
            </w:r>
            <w:r>
              <w:rPr>
                <w:sz w:val="17"/>
              </w:rPr>
              <w:t>increment/(decrement)</w:t>
            </w:r>
          </w:p>
        </w:tc>
        <w:tc>
          <w:tcPr>
            <w:tcW w:w="3171" w:type="dxa"/>
          </w:tcPr>
          <w:p>
            <w:pPr>
              <w:pStyle w:val="TableParagraph"/>
              <w:spacing w:line="181" w:lineRule="exact" w:before="1"/>
              <w:ind w:right="31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113</w:t>
            </w:r>
          </w:p>
        </w:tc>
        <w:tc>
          <w:tcPr>
            <w:tcW w:w="755" w:type="dxa"/>
          </w:tcPr>
          <w:p>
            <w:pPr>
              <w:pStyle w:val="TableParagraph"/>
              <w:spacing w:line="181" w:lineRule="exact" w:before="1"/>
              <w:ind w:right="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(232)</w:t>
            </w:r>
          </w:p>
        </w:tc>
      </w:tr>
      <w:tr>
        <w:trPr>
          <w:trHeight w:val="200" w:hRule="atLeast"/>
        </w:trPr>
        <w:tc>
          <w:tcPr>
            <w:tcW w:w="52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rPr>
                <w:sz w:val="17"/>
              </w:rPr>
            </w:pPr>
            <w:r>
              <w:rPr>
                <w:sz w:val="17"/>
              </w:rPr>
              <w:t>Equity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classification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adjustment</w:t>
            </w:r>
          </w:p>
        </w:tc>
        <w:tc>
          <w:tcPr>
            <w:tcW w:w="31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right="435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7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right="1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(12)</w:t>
            </w:r>
          </w:p>
        </w:tc>
      </w:tr>
      <w:tr>
        <w:trPr>
          <w:trHeight w:val="208" w:hRule="atLeast"/>
        </w:trPr>
        <w:tc>
          <w:tcPr>
            <w:tcW w:w="522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Balance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at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30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June</w:t>
            </w:r>
          </w:p>
        </w:tc>
        <w:tc>
          <w:tcPr>
            <w:tcW w:w="3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2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1,103</w:t>
            </w:r>
          </w:p>
        </w:tc>
        <w:tc>
          <w:tcPr>
            <w:tcW w:w="7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right="13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990</w:t>
            </w:r>
          </w:p>
        </w:tc>
      </w:tr>
    </w:tbl>
    <w:p>
      <w:pPr>
        <w:spacing w:line="247" w:lineRule="auto" w:before="99"/>
        <w:ind w:left="101" w:right="142" w:firstLine="0"/>
        <w:jc w:val="both"/>
        <w:rPr>
          <w:sz w:val="17"/>
        </w:rPr>
      </w:pPr>
      <w:r>
        <w:rPr>
          <w:w w:val="105"/>
          <w:sz w:val="17"/>
        </w:rPr>
        <w:t>The department holds an asset revaluation reserve for buildings to recognise any increases or decreases in value.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There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is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currently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no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reserve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land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assets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any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revaluation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adjustments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recognised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income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statement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revenue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expenses.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D1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Financial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Risk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Disclosures</w:t>
      </w:r>
    </w:p>
    <w:p>
      <w:pPr>
        <w:spacing w:before="142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D1-1</w:t>
      </w:r>
      <w:r>
        <w:rPr>
          <w:b/>
          <w:spacing w:val="41"/>
          <w:w w:val="105"/>
          <w:sz w:val="17"/>
        </w:rPr>
        <w:t> </w:t>
      </w:r>
      <w:r>
        <w:rPr>
          <w:b/>
          <w:w w:val="105"/>
          <w:sz w:val="17"/>
        </w:rPr>
        <w:t>Financial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Instruments</w:t>
      </w:r>
    </w:p>
    <w:p>
      <w:pPr>
        <w:spacing w:line="244" w:lineRule="auto" w:before="141"/>
        <w:ind w:left="101" w:right="175" w:firstLine="0"/>
        <w:jc w:val="both"/>
        <w:rPr>
          <w:sz w:val="17"/>
        </w:rPr>
      </w:pPr>
      <w:r>
        <w:rPr>
          <w:w w:val="105"/>
          <w:sz w:val="17"/>
        </w:rPr>
        <w:t>Financial assets and liabilities are recognised in the Balance Sheet when the department becomes party to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contractual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provisions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instrument.</w:t>
      </w:r>
    </w:p>
    <w:p>
      <w:pPr>
        <w:spacing w:before="138"/>
        <w:ind w:left="101" w:right="0" w:firstLine="0"/>
        <w:jc w:val="left"/>
        <w:rPr>
          <w:i/>
          <w:sz w:val="17"/>
        </w:rPr>
      </w:pPr>
      <w:r>
        <w:rPr>
          <w:i/>
          <w:sz w:val="17"/>
        </w:rPr>
        <w:t>Categorisation</w:t>
      </w:r>
      <w:r>
        <w:rPr>
          <w:i/>
          <w:spacing w:val="14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16"/>
          <w:sz w:val="17"/>
        </w:rPr>
        <w:t> </w:t>
      </w:r>
      <w:r>
        <w:rPr>
          <w:i/>
          <w:sz w:val="17"/>
        </w:rPr>
        <w:t>Financial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Instruments</w:t>
      </w:r>
    </w:p>
    <w:p>
      <w:pPr>
        <w:spacing w:before="66"/>
        <w:ind w:left="10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department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has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following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categories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financial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assets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financial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liabilities:</w:t>
      </w: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6"/>
        <w:gridCol w:w="2836"/>
        <w:gridCol w:w="1023"/>
        <w:gridCol w:w="799"/>
      </w:tblGrid>
      <w:tr>
        <w:trPr>
          <w:trHeight w:val="400" w:hRule="atLeast"/>
        </w:trPr>
        <w:tc>
          <w:tcPr>
            <w:tcW w:w="448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0" w:lineRule="exact"/>
              <w:ind w:right="16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</w:t>
            </w:r>
          </w:p>
        </w:tc>
        <w:tc>
          <w:tcPr>
            <w:tcW w:w="10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46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3"/>
              <w:ind w:left="4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37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3" w:lineRule="exact" w:before="3"/>
              <w:ind w:left="3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7" w:hRule="atLeast"/>
        </w:trPr>
        <w:tc>
          <w:tcPr>
            <w:tcW w:w="44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8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Financial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Assets</w:t>
            </w:r>
          </w:p>
          <w:p>
            <w:pPr>
              <w:pStyle w:val="TableParagraph"/>
              <w:spacing w:line="178" w:lineRule="exact" w:before="6"/>
              <w:ind w:left="28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equivalents</w:t>
            </w:r>
          </w:p>
        </w:tc>
        <w:tc>
          <w:tcPr>
            <w:tcW w:w="283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line="178" w:lineRule="exact"/>
              <w:ind w:right="2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C1</w:t>
            </w:r>
          </w:p>
        </w:tc>
        <w:tc>
          <w:tcPr>
            <w:tcW w:w="10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left="232" w:right="2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52,104</w:t>
            </w:r>
          </w:p>
        </w:tc>
        <w:tc>
          <w:tcPr>
            <w:tcW w:w="79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7,084</w:t>
            </w:r>
          </w:p>
        </w:tc>
      </w:tr>
      <w:tr>
        <w:trPr>
          <w:trHeight w:val="195" w:hRule="atLeast"/>
        </w:trPr>
        <w:tc>
          <w:tcPr>
            <w:tcW w:w="44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 w:before="3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28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3" w:lineRule="exact" w:before="3"/>
              <w:ind w:right="2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C2</w:t>
            </w: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left="232" w:right="2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44,031</w:t>
            </w:r>
          </w:p>
        </w:tc>
        <w:tc>
          <w:tcPr>
            <w:tcW w:w="7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5" w:lineRule="exact" w:before="1"/>
              <w:ind w:right="8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54,300</w:t>
            </w:r>
          </w:p>
        </w:tc>
      </w:tr>
      <w:tr>
        <w:trPr>
          <w:trHeight w:val="203" w:hRule="atLeast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left="232" w:right="20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96,135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3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61,384</w:t>
            </w:r>
          </w:p>
        </w:tc>
      </w:tr>
      <w:tr>
        <w:trPr>
          <w:trHeight w:val="634" w:hRule="atLeast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21"/>
              </w:rPr>
            </w:pPr>
          </w:p>
          <w:p>
            <w:pPr>
              <w:pStyle w:val="TableParagraph"/>
              <w:spacing w:before="1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Financial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Liabilities</w:t>
            </w:r>
          </w:p>
          <w:p>
            <w:pPr>
              <w:pStyle w:val="TableParagraph"/>
              <w:spacing w:line="182" w:lineRule="exact" w:before="3"/>
              <w:ind w:left="28"/>
              <w:rPr>
                <w:sz w:val="17"/>
              </w:rPr>
            </w:pPr>
            <w:r>
              <w:rPr>
                <w:w w:val="105"/>
                <w:sz w:val="17"/>
              </w:rPr>
              <w:t>Payables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2" w:lineRule="exact"/>
              <w:ind w:right="2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C6</w:t>
            </w: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2" w:lineRule="exact"/>
              <w:ind w:left="232" w:right="20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57,091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line="182" w:lineRule="exact"/>
              <w:ind w:right="8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43,130</w:t>
            </w:r>
          </w:p>
        </w:tc>
      </w:tr>
      <w:tr>
        <w:trPr>
          <w:trHeight w:val="213" w:hRule="atLeast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0" w:lineRule="exact"/>
              <w:ind w:left="2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283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5" w:lineRule="exact"/>
              <w:ind w:left="232" w:right="20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57,091</w:t>
            </w:r>
          </w:p>
        </w:tc>
        <w:tc>
          <w:tcPr>
            <w:tcW w:w="79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5" w:lineRule="exact"/>
              <w:ind w:right="8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43,130</w:t>
            </w:r>
          </w:p>
        </w:tc>
      </w:tr>
    </w:tbl>
    <w:p>
      <w:pPr>
        <w:pStyle w:val="BodyText"/>
        <w:spacing w:before="6"/>
        <w:rPr>
          <w:sz w:val="25"/>
        </w:rPr>
      </w:pPr>
    </w:p>
    <w:p>
      <w:pPr>
        <w:spacing w:before="1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D1-2</w:t>
      </w:r>
      <w:r>
        <w:rPr>
          <w:b/>
          <w:spacing w:val="44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Financial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Risk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Management</w:t>
      </w:r>
    </w:p>
    <w:p>
      <w:pPr>
        <w:spacing w:line="247" w:lineRule="auto" w:before="142"/>
        <w:ind w:left="101" w:right="144" w:firstLine="0"/>
        <w:jc w:val="both"/>
        <w:rPr>
          <w:sz w:val="17"/>
        </w:rPr>
      </w:pPr>
      <w:r>
        <w:rPr>
          <w:spacing w:val="-1"/>
          <w:w w:val="105"/>
          <w:sz w:val="17"/>
        </w:rPr>
        <w:t>Financial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risk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management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is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implemented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pursuant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government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departmental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policy.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policies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focus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the unpredictability of financial markets and seek to minimise potential adverse effects on the financial performance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department.</w:t>
      </w:r>
    </w:p>
    <w:p>
      <w:pPr>
        <w:spacing w:after="0" w:line="247" w:lineRule="auto"/>
        <w:jc w:val="both"/>
        <w:rPr>
          <w:sz w:val="17"/>
        </w:rPr>
        <w:sectPr>
          <w:pgSz w:w="11910" w:h="16840"/>
          <w:pgMar w:header="2121" w:footer="2017" w:top="3060" w:bottom="2200" w:left="1300" w:right="1240"/>
        </w:sectPr>
      </w:pPr>
    </w:p>
    <w:p>
      <w:pPr>
        <w:spacing w:before="164"/>
        <w:ind w:left="101" w:right="0" w:firstLine="0"/>
        <w:jc w:val="left"/>
        <w:rPr>
          <w:b/>
          <w:sz w:val="21"/>
        </w:rPr>
      </w:pPr>
      <w:r>
        <w:rPr>
          <w:b/>
          <w:sz w:val="21"/>
        </w:rPr>
        <w:t>D1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Financial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Risk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Disclosures (continued)</w:t>
      </w:r>
    </w:p>
    <w:p>
      <w:pPr>
        <w:spacing w:before="139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D1-2</w:t>
      </w:r>
      <w:r>
        <w:rPr>
          <w:b/>
          <w:spacing w:val="4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Financial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Risk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Management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(continued)</w:t>
      </w:r>
    </w:p>
    <w:p>
      <w:pPr>
        <w:spacing w:line="247" w:lineRule="auto" w:before="138"/>
        <w:ind w:left="101" w:right="47" w:firstLine="0"/>
        <w:jc w:val="left"/>
        <w:rPr>
          <w:sz w:val="17"/>
        </w:rPr>
      </w:pPr>
      <w:r>
        <w:rPr>
          <w:w w:val="105"/>
          <w:sz w:val="17"/>
        </w:rPr>
        <w:t>All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risk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managed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under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policies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approved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department.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provides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written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principles</w:t>
      </w:r>
      <w:r>
        <w:rPr>
          <w:spacing w:val="-46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overall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risk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management,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 well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policies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covering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specific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areas.</w:t>
      </w:r>
    </w:p>
    <w:p>
      <w:pPr>
        <w:spacing w:line="247" w:lineRule="auto" w:before="137"/>
        <w:ind w:left="101" w:right="0" w:firstLine="0"/>
        <w:jc w:val="left"/>
        <w:rPr>
          <w:sz w:val="17"/>
        </w:rPr>
      </w:pPr>
      <w:r>
        <w:rPr>
          <w:w w:val="105"/>
          <w:sz w:val="17"/>
        </w:rPr>
        <w:t>The department's activities expose it to a variety of non-material financial risks - credit risk, liquidity risk and market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risk.</w:t>
      </w:r>
    </w:p>
    <w:p>
      <w:pPr>
        <w:spacing w:before="140"/>
        <w:ind w:left="10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department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measures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risk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exposure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using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variety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methods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as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follows:</w:t>
      </w:r>
    </w:p>
    <w:p>
      <w:pPr>
        <w:spacing w:after="0"/>
        <w:jc w:val="left"/>
        <w:rPr>
          <w:sz w:val="17"/>
        </w:rPr>
        <w:sectPr>
          <w:pgSz w:w="11910" w:h="16840"/>
          <w:pgMar w:header="2121" w:footer="2017" w:top="3060" w:bottom="2200" w:left="1300" w:right="1240"/>
        </w:sectPr>
      </w:pPr>
    </w:p>
    <w:p>
      <w:pPr>
        <w:spacing w:line="244" w:lineRule="auto" w:before="153"/>
        <w:ind w:left="101" w:right="0" w:firstLine="0"/>
        <w:jc w:val="left"/>
        <w:rPr>
          <w:sz w:val="17"/>
        </w:rPr>
      </w:pPr>
      <w:r>
        <w:rPr>
          <w:b/>
          <w:sz w:val="17"/>
        </w:rPr>
        <w:t>Risk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Exposure</w:t>
      </w:r>
      <w:r>
        <w:rPr>
          <w:b/>
          <w:spacing w:val="-44"/>
          <w:sz w:val="17"/>
        </w:rPr>
        <w:t> </w:t>
      </w:r>
      <w:r>
        <w:rPr>
          <w:w w:val="105"/>
          <w:sz w:val="17"/>
        </w:rPr>
        <w:t>Credit risk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Liquidity risk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Market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risk</w:t>
      </w:r>
    </w:p>
    <w:p>
      <w:pPr>
        <w:spacing w:line="244" w:lineRule="auto" w:before="150"/>
        <w:ind w:left="101" w:right="5600" w:firstLine="0"/>
        <w:jc w:val="left"/>
        <w:rPr>
          <w:sz w:val="17"/>
        </w:rPr>
      </w:pPr>
      <w:r>
        <w:rPr/>
        <w:br w:type="column"/>
      </w:r>
      <w:r>
        <w:rPr>
          <w:b/>
          <w:sz w:val="17"/>
        </w:rPr>
        <w:t>Measurement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Method</w:t>
      </w:r>
      <w:r>
        <w:rPr>
          <w:b/>
          <w:spacing w:val="-45"/>
          <w:sz w:val="17"/>
        </w:rPr>
        <w:t> </w:t>
      </w:r>
      <w:r>
        <w:rPr>
          <w:w w:val="105"/>
          <w:sz w:val="17"/>
        </w:rPr>
        <w:t>Ageing analysis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Sensitivity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analysis</w:t>
      </w:r>
    </w:p>
    <w:p>
      <w:pPr>
        <w:spacing w:before="2"/>
        <w:ind w:left="101" w:right="0" w:firstLine="0"/>
        <w:jc w:val="left"/>
        <w:rPr>
          <w:sz w:val="17"/>
        </w:rPr>
      </w:pPr>
      <w:r>
        <w:rPr>
          <w:spacing w:val="-1"/>
          <w:w w:val="105"/>
          <w:sz w:val="17"/>
        </w:rPr>
        <w:t>Interest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rate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sensitivity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analysis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420" w:bottom="280" w:left="1300" w:right="1240"/>
          <w:cols w:num="2" w:equalWidth="0">
            <w:col w:w="1358" w:space="277"/>
            <w:col w:w="7735"/>
          </w:cols>
        </w:sectPr>
      </w:pPr>
    </w:p>
    <w:p>
      <w:pPr>
        <w:spacing w:line="244" w:lineRule="auto" w:before="177"/>
        <w:ind w:left="101" w:right="144" w:firstLine="0"/>
        <w:jc w:val="both"/>
        <w:rPr>
          <w:sz w:val="17"/>
        </w:rPr>
      </w:pPr>
      <w:r>
        <w:rPr>
          <w:w w:val="105"/>
          <w:sz w:val="17"/>
        </w:rPr>
        <w:t>There are no material liquidity, market and credit risks for the department. A sensitivity analysis has not been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undertaken for the interest rate risk of the department as it has been determined that the possible impact on income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fluctuations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interest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rates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immaterial.</w:t>
      </w:r>
    </w:p>
    <w:p>
      <w:pPr>
        <w:pStyle w:val="BodyText"/>
        <w:spacing w:before="7"/>
        <w:rPr>
          <w:sz w:val="24"/>
        </w:rPr>
      </w:pPr>
    </w:p>
    <w:p>
      <w:pPr>
        <w:spacing w:before="0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D2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Contingencies</w:t>
      </w:r>
    </w:p>
    <w:p>
      <w:pPr>
        <w:spacing w:before="142"/>
        <w:ind w:left="10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D2-1</w:t>
      </w:r>
      <w:r>
        <w:rPr>
          <w:b/>
          <w:spacing w:val="4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Contingent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assets</w:t>
      </w:r>
    </w:p>
    <w:p>
      <w:pPr>
        <w:spacing w:line="247" w:lineRule="auto" w:before="140"/>
        <w:ind w:left="101" w:right="142" w:firstLine="0"/>
        <w:jc w:val="both"/>
        <w:rPr>
          <w:sz w:val="17"/>
        </w:rPr>
      </w:pPr>
      <w:r>
        <w:rPr>
          <w:w w:val="105"/>
          <w:sz w:val="17"/>
        </w:rPr>
        <w:t>The department lodged an insurance claim with QGIF for property loss from fire damage at 99 Tyberry Street,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Chandler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November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2019.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property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assessed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structurally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unsound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beyond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economical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repair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was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demolished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interests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safety.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remains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open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assesses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requirements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costs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associated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rebuild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building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asset.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expected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settled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2021-22.</w:t>
      </w:r>
    </w:p>
    <w:p>
      <w:pPr>
        <w:pStyle w:val="BodyText"/>
        <w:spacing w:before="4"/>
        <w:rPr>
          <w:sz w:val="24"/>
        </w:rPr>
      </w:pPr>
    </w:p>
    <w:p>
      <w:pPr>
        <w:spacing w:before="0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D3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Commitments</w:t>
      </w:r>
    </w:p>
    <w:p>
      <w:pPr>
        <w:spacing w:before="142"/>
        <w:ind w:left="101" w:right="0" w:firstLine="0"/>
        <w:jc w:val="both"/>
        <w:rPr>
          <w:b/>
          <w:sz w:val="17"/>
        </w:rPr>
      </w:pPr>
      <w:r>
        <w:rPr>
          <w:b/>
          <w:sz w:val="17"/>
        </w:rPr>
        <w:t>D3-1  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Capital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Expenditure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Commitments</w:t>
      </w:r>
    </w:p>
    <w:p>
      <w:pPr>
        <w:spacing w:line="247" w:lineRule="auto" w:before="138"/>
        <w:ind w:left="101" w:right="175" w:firstLine="0"/>
        <w:jc w:val="both"/>
        <w:rPr>
          <w:sz w:val="17"/>
        </w:rPr>
      </w:pPr>
      <w:r>
        <w:rPr>
          <w:w w:val="105"/>
          <w:sz w:val="17"/>
        </w:rPr>
        <w:t>Commitments for capital expenditure at reporting date (inclusive of non-recoverable GST input tax credits) 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payable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follows:</w:t>
      </w:r>
    </w:p>
    <w:p>
      <w:pPr>
        <w:spacing w:after="0" w:line="247" w:lineRule="auto"/>
        <w:jc w:val="both"/>
        <w:rPr>
          <w:sz w:val="17"/>
        </w:rPr>
        <w:sectPr>
          <w:type w:val="continuous"/>
          <w:pgSz w:w="11910" w:h="16840"/>
          <w:pgMar w:header="2121" w:footer="2017" w:top="1420" w:bottom="280" w:left="1300" w:right="1240"/>
        </w:sectPr>
      </w:pPr>
    </w:p>
    <w:p>
      <w:pPr>
        <w:pStyle w:val="BodyText"/>
        <w:spacing w:before="10"/>
        <w:rPr>
          <w:sz w:val="29"/>
        </w:rPr>
      </w:pPr>
    </w:p>
    <w:p>
      <w:pPr>
        <w:spacing w:line="244" w:lineRule="auto" w:before="1"/>
        <w:ind w:left="2614" w:right="-15" w:hanging="173"/>
        <w:jc w:val="left"/>
        <w:rPr>
          <w:b/>
          <w:sz w:val="17"/>
        </w:rPr>
      </w:pPr>
      <w:r>
        <w:rPr>
          <w:b/>
          <w:spacing w:val="-2"/>
          <w:w w:val="105"/>
          <w:sz w:val="17"/>
        </w:rPr>
        <w:t>No later than</w:t>
      </w:r>
      <w:r>
        <w:rPr>
          <w:b/>
          <w:spacing w:val="-47"/>
          <w:w w:val="105"/>
          <w:sz w:val="17"/>
        </w:rPr>
        <w:t> </w:t>
      </w:r>
      <w:r>
        <w:rPr>
          <w:b/>
          <w:w w:val="105"/>
          <w:sz w:val="17"/>
        </w:rPr>
        <w:t>one</w:t>
      </w:r>
      <w:r>
        <w:rPr>
          <w:b/>
          <w:spacing w:val="-6"/>
          <w:w w:val="105"/>
          <w:sz w:val="17"/>
        </w:rPr>
        <w:t> </w:t>
      </w:r>
      <w:r>
        <w:rPr>
          <w:b/>
          <w:w w:val="105"/>
          <w:sz w:val="17"/>
        </w:rPr>
        <w:t>year</w:t>
      </w:r>
    </w:p>
    <w:p>
      <w:pPr>
        <w:spacing w:line="247" w:lineRule="auto" w:before="142"/>
        <w:ind w:left="309" w:right="0" w:firstLine="6"/>
        <w:jc w:val="center"/>
        <w:rPr>
          <w:b/>
          <w:sz w:val="17"/>
        </w:rPr>
      </w:pPr>
      <w:r>
        <w:rPr/>
        <w:br w:type="column"/>
      </w:r>
      <w:r>
        <w:rPr>
          <w:b/>
          <w:w w:val="105"/>
          <w:sz w:val="17"/>
        </w:rPr>
        <w:t>Later than one year</w:t>
      </w:r>
      <w:r>
        <w:rPr>
          <w:b/>
          <w:spacing w:val="1"/>
          <w:w w:val="105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not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later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than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five</w:t>
      </w:r>
      <w:r>
        <w:rPr>
          <w:b/>
          <w:spacing w:val="-45"/>
          <w:sz w:val="17"/>
        </w:rPr>
        <w:t> </w:t>
      </w:r>
      <w:r>
        <w:rPr>
          <w:b/>
          <w:w w:val="105"/>
          <w:sz w:val="17"/>
        </w:rPr>
        <w:t>years</w:t>
      </w:r>
    </w:p>
    <w:p>
      <w:pPr>
        <w:spacing w:line="240" w:lineRule="auto" w:before="10"/>
        <w:rPr>
          <w:b/>
          <w:sz w:val="29"/>
        </w:rPr>
      </w:pPr>
      <w:r>
        <w:rPr/>
        <w:br w:type="column"/>
      </w:r>
      <w:r>
        <w:rPr>
          <w:b/>
          <w:sz w:val="29"/>
        </w:rPr>
      </w:r>
    </w:p>
    <w:p>
      <w:pPr>
        <w:spacing w:before="1"/>
        <w:ind w:left="342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Longer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than</w:t>
      </w:r>
    </w:p>
    <w:p>
      <w:pPr>
        <w:tabs>
          <w:tab w:pos="2406" w:val="left" w:leader="none"/>
        </w:tabs>
        <w:spacing w:before="5"/>
        <w:ind w:left="44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five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years</w:t>
        <w:tab/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420" w:bottom="280" w:left="1300" w:right="1240"/>
          <w:cols w:num="3" w:equalWidth="0">
            <w:col w:w="3511" w:space="40"/>
            <w:col w:w="2123" w:space="39"/>
            <w:col w:w="3657"/>
          </w:cols>
        </w:sect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5"/>
        <w:gridCol w:w="1112"/>
        <w:gridCol w:w="914"/>
        <w:gridCol w:w="911"/>
        <w:gridCol w:w="909"/>
        <w:gridCol w:w="882"/>
        <w:gridCol w:w="805"/>
        <w:gridCol w:w="931"/>
        <w:gridCol w:w="690"/>
      </w:tblGrid>
      <w:tr>
        <w:trPr>
          <w:trHeight w:val="196" w:hRule="atLeast"/>
        </w:trPr>
        <w:tc>
          <w:tcPr>
            <w:tcW w:w="1955" w:type="dxa"/>
            <w:vMerge w:val="restart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176" w:lineRule="exact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914" w:type="dxa"/>
          </w:tcPr>
          <w:p>
            <w:pPr>
              <w:pStyle w:val="TableParagraph"/>
              <w:spacing w:line="176" w:lineRule="exact"/>
              <w:ind w:right="2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911" w:type="dxa"/>
          </w:tcPr>
          <w:p>
            <w:pPr>
              <w:pStyle w:val="TableParagraph"/>
              <w:spacing w:line="176" w:lineRule="exact"/>
              <w:ind w:left="26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909" w:type="dxa"/>
          </w:tcPr>
          <w:p>
            <w:pPr>
              <w:pStyle w:val="TableParagraph"/>
              <w:spacing w:line="176" w:lineRule="exact"/>
              <w:ind w:right="2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882" w:type="dxa"/>
          </w:tcPr>
          <w:p>
            <w:pPr>
              <w:pStyle w:val="TableParagraph"/>
              <w:spacing w:line="176" w:lineRule="exact"/>
              <w:ind w:right="2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05" w:type="dxa"/>
          </w:tcPr>
          <w:p>
            <w:pPr>
              <w:pStyle w:val="TableParagraph"/>
              <w:spacing w:line="176" w:lineRule="exact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  <w:tc>
          <w:tcPr>
            <w:tcW w:w="931" w:type="dxa"/>
          </w:tcPr>
          <w:p>
            <w:pPr>
              <w:pStyle w:val="TableParagraph"/>
              <w:spacing w:line="172" w:lineRule="exact" w:before="4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690" w:type="dxa"/>
          </w:tcPr>
          <w:p>
            <w:pPr>
              <w:pStyle w:val="TableParagraph"/>
              <w:spacing w:line="17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197" w:hRule="atLeast"/>
        </w:trPr>
        <w:tc>
          <w:tcPr>
            <w:tcW w:w="1955" w:type="dxa"/>
            <w:vMerge/>
            <w:tcBorders>
              <w:top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22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1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left="2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21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8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22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0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3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19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7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5" w:hRule="atLeast"/>
        </w:trPr>
        <w:tc>
          <w:tcPr>
            <w:tcW w:w="195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Payable</w:t>
            </w:r>
          </w:p>
          <w:p>
            <w:pPr>
              <w:pStyle w:val="TableParagraph"/>
              <w:spacing w:line="177" w:lineRule="exact" w:before="6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buildings</w:t>
            </w:r>
          </w:p>
        </w:tc>
        <w:tc>
          <w:tcPr>
            <w:tcW w:w="111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25,178</w:t>
            </w:r>
          </w:p>
        </w:tc>
        <w:tc>
          <w:tcPr>
            <w:tcW w:w="91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7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1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left="2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7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7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0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24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25,178</w:t>
            </w:r>
          </w:p>
        </w:tc>
        <w:tc>
          <w:tcPr>
            <w:tcW w:w="69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6"/>
              </w:rPr>
            </w:pPr>
          </w:p>
          <w:p>
            <w:pPr>
              <w:pStyle w:val="TableParagraph"/>
              <w:spacing w:line="180" w:lineRule="exact"/>
              <w:ind w:right="5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1955" w:type="dxa"/>
          </w:tcPr>
          <w:p>
            <w:pPr>
              <w:pStyle w:val="TableParagraph"/>
              <w:spacing w:line="178" w:lineRule="exact" w:before="4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Plant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equipment</w:t>
            </w:r>
          </w:p>
        </w:tc>
        <w:tc>
          <w:tcPr>
            <w:tcW w:w="1112" w:type="dxa"/>
          </w:tcPr>
          <w:p>
            <w:pPr>
              <w:pStyle w:val="TableParagraph"/>
              <w:spacing w:line="183" w:lineRule="exact"/>
              <w:ind w:right="2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914" w:type="dxa"/>
          </w:tcPr>
          <w:p>
            <w:pPr>
              <w:pStyle w:val="TableParagraph"/>
              <w:spacing w:line="181" w:lineRule="exact" w:before="2"/>
              <w:ind w:right="27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911" w:type="dxa"/>
          </w:tcPr>
          <w:p>
            <w:pPr>
              <w:pStyle w:val="TableParagraph"/>
              <w:spacing w:line="183" w:lineRule="exact"/>
              <w:ind w:left="2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09" w:type="dxa"/>
          </w:tcPr>
          <w:p>
            <w:pPr>
              <w:pStyle w:val="TableParagraph"/>
              <w:spacing w:line="183" w:lineRule="exact"/>
              <w:ind w:right="27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2" w:type="dxa"/>
          </w:tcPr>
          <w:p>
            <w:pPr>
              <w:pStyle w:val="TableParagraph"/>
              <w:spacing w:line="183" w:lineRule="exact"/>
              <w:ind w:right="27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05" w:type="dxa"/>
          </w:tcPr>
          <w:p>
            <w:pPr>
              <w:pStyle w:val="TableParagraph"/>
              <w:spacing w:line="183" w:lineRule="exact"/>
              <w:ind w:right="20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1" w:type="dxa"/>
          </w:tcPr>
          <w:p>
            <w:pPr>
              <w:pStyle w:val="TableParagraph"/>
              <w:spacing w:line="183" w:lineRule="exact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312</w:t>
            </w:r>
          </w:p>
        </w:tc>
        <w:tc>
          <w:tcPr>
            <w:tcW w:w="690" w:type="dxa"/>
          </w:tcPr>
          <w:p>
            <w:pPr>
              <w:pStyle w:val="TableParagraph"/>
              <w:spacing w:line="181" w:lineRule="exact" w:before="2"/>
              <w:ind w:right="5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</w:tr>
      <w:tr>
        <w:trPr>
          <w:trHeight w:val="205" w:hRule="atLeast"/>
        </w:trPr>
        <w:tc>
          <w:tcPr>
            <w:tcW w:w="19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0" w:lineRule="exact" w:before="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Intangibles</w:t>
            </w:r>
          </w:p>
        </w:tc>
        <w:tc>
          <w:tcPr>
            <w:tcW w:w="11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2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847</w:t>
            </w:r>
          </w:p>
        </w:tc>
        <w:tc>
          <w:tcPr>
            <w:tcW w:w="9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left="199"/>
              <w:rPr>
                <w:sz w:val="17"/>
              </w:rPr>
            </w:pPr>
            <w:r>
              <w:rPr>
                <w:w w:val="105"/>
                <w:sz w:val="17"/>
              </w:rPr>
              <w:t>8,587</w:t>
            </w:r>
          </w:p>
        </w:tc>
        <w:tc>
          <w:tcPr>
            <w:tcW w:w="9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left="23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278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276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8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201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9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3"/>
              <w:ind w:right="24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847</w:t>
            </w:r>
          </w:p>
        </w:tc>
        <w:tc>
          <w:tcPr>
            <w:tcW w:w="6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1"/>
              <w:ind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8,587</w:t>
            </w:r>
          </w:p>
        </w:tc>
      </w:tr>
      <w:tr>
        <w:trPr>
          <w:trHeight w:val="200" w:hRule="atLeast"/>
        </w:trPr>
        <w:tc>
          <w:tcPr>
            <w:tcW w:w="19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1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4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26,337</w:t>
            </w:r>
          </w:p>
        </w:tc>
        <w:tc>
          <w:tcPr>
            <w:tcW w:w="91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1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8,587</w:t>
            </w:r>
          </w:p>
        </w:tc>
        <w:tc>
          <w:tcPr>
            <w:tcW w:w="9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33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78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76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0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9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4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26,337</w:t>
            </w:r>
          </w:p>
        </w:tc>
        <w:tc>
          <w:tcPr>
            <w:tcW w:w="69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8,587</w:t>
            </w:r>
          </w:p>
        </w:tc>
      </w:tr>
    </w:tbl>
    <w:p>
      <w:pPr>
        <w:spacing w:after="0" w:line="181" w:lineRule="exact"/>
        <w:jc w:val="right"/>
        <w:rPr>
          <w:sz w:val="17"/>
        </w:rPr>
        <w:sectPr>
          <w:type w:val="continuous"/>
          <w:pgSz w:w="11910" w:h="16840"/>
          <w:pgMar w:header="2121" w:footer="2017" w:top="1420" w:bottom="280" w:left="1300" w:right="1240"/>
        </w:sectPr>
      </w:pPr>
    </w:p>
    <w:p>
      <w:pPr>
        <w:spacing w:before="164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D4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Events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After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the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Balance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Date</w:t>
      </w:r>
    </w:p>
    <w:p>
      <w:pPr>
        <w:spacing w:line="247" w:lineRule="auto" w:before="134"/>
        <w:ind w:left="101" w:right="139" w:firstLine="0"/>
        <w:jc w:val="both"/>
        <w:rPr>
          <w:sz w:val="17"/>
        </w:rPr>
      </w:pPr>
      <w:r>
        <w:rPr>
          <w:w w:val="105"/>
          <w:sz w:val="17"/>
        </w:rPr>
        <w:t>During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August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2021,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Queensland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Treasury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advised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sale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transfer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former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Brisbane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Children’s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Court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site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to a successful tenderer will now likely occur early in the 2022-23 financial year. Queensland Treasury will progress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negotiations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shortlisted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offerors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Request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Detailed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Proposal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(RFPD)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stage.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Progression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contract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stage will be dependent on the offerors ability to meet the criteria of the Build to Rent program objectives to provide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 government with the best value outcome. The revised timeframes to complete these stages is expected to delay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the sale of the site until 2022-23. As at 30 June 2021, $21.500 million in assets were classified as held for sale,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attributable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impending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sale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(refer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C3).</w:t>
      </w:r>
    </w:p>
    <w:p>
      <w:pPr>
        <w:pStyle w:val="BodyText"/>
        <w:rPr>
          <w:sz w:val="20"/>
        </w:rPr>
      </w:pPr>
    </w:p>
    <w:p>
      <w:pPr>
        <w:spacing w:before="119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D5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Significant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Financial</w:t>
      </w:r>
      <w:r>
        <w:rPr>
          <w:b/>
          <w:spacing w:val="5"/>
          <w:sz w:val="21"/>
        </w:rPr>
        <w:t> </w:t>
      </w:r>
      <w:r>
        <w:rPr>
          <w:b/>
          <w:sz w:val="21"/>
        </w:rPr>
        <w:t>Impacts from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COVID-19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Pandemic</w:t>
      </w:r>
    </w:p>
    <w:p>
      <w:pPr>
        <w:pStyle w:val="BodyText"/>
        <w:spacing w:before="11"/>
        <w:rPr>
          <w:b/>
          <w:sz w:val="23"/>
        </w:rPr>
      </w:pPr>
    </w:p>
    <w:p>
      <w:pPr>
        <w:spacing w:line="247" w:lineRule="auto" w:before="0"/>
        <w:ind w:left="101" w:right="141" w:firstLine="0"/>
        <w:jc w:val="both"/>
        <w:rPr>
          <w:sz w:val="17"/>
        </w:rPr>
      </w:pP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Queensland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Government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moved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economic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recovery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phase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2020-21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year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after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adverse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impacts caused by the COVID-19 pandemic. The department has contributed to the state economic recovery efforts</w:t>
      </w:r>
      <w:r>
        <w:rPr>
          <w:spacing w:val="-48"/>
          <w:w w:val="105"/>
          <w:sz w:val="17"/>
        </w:rPr>
        <w:t> </w:t>
      </w:r>
      <w:r>
        <w:rPr>
          <w:spacing w:val="-1"/>
          <w:w w:val="105"/>
          <w:sz w:val="17"/>
        </w:rPr>
        <w:t>by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investing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capital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projects.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Capital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activities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increased,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especially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after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transferred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into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department in November 2020. The department recorded over $40 </w:t>
      </w:r>
      <w:r>
        <w:rPr>
          <w:w w:val="105"/>
          <w:sz w:val="17"/>
        </w:rPr>
        <w:t>million in capital expenditure and $14 million was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invested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intangible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assets.</w:t>
      </w:r>
    </w:p>
    <w:p>
      <w:pPr>
        <w:pStyle w:val="BodyText"/>
        <w:spacing w:before="5"/>
        <w:rPr>
          <w:sz w:val="17"/>
        </w:rPr>
      </w:pPr>
    </w:p>
    <w:p>
      <w:pPr>
        <w:spacing w:line="247" w:lineRule="auto" w:before="0"/>
        <w:ind w:left="101" w:right="140" w:firstLine="0"/>
        <w:jc w:val="both"/>
        <w:rPr>
          <w:sz w:val="17"/>
        </w:rPr>
      </w:pPr>
      <w:r>
        <w:rPr>
          <w:w w:val="105"/>
          <w:sz w:val="17"/>
        </w:rPr>
        <w:t>The department continues to deliver its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human and social services to Queenslanders, responding to ongoing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challenges and short lock down periods in the south east of the state. Non-government organisations delivering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department's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human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social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continue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receive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appropriate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funds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provide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maximum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outcomes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most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vulnerable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Queenslanders,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including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young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people.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Prior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recent Machinery-of-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Government changes, the department received $20.698 million in COVID-19 funding related to increasing demands</w:t>
      </w:r>
      <w:r>
        <w:rPr>
          <w:spacing w:val="-47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Women and</w:t>
      </w:r>
      <w:r>
        <w:rPr>
          <w:spacing w:val="-3"/>
          <w:w w:val="105"/>
          <w:sz w:val="17"/>
        </w:rPr>
        <w:t> </w:t>
      </w:r>
      <w:r>
        <w:rPr>
          <w:spacing w:val="-1"/>
          <w:w w:val="105"/>
          <w:sz w:val="17"/>
        </w:rPr>
        <w:t>Violence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Prevention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2020-21.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small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proportion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this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funding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was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retained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deliver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Intensive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Family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Support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Services,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supporting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families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children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affected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domestic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family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violence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($1.270 million), while the balance of unspent funds ($12.195 million) was transferred to the Department of Justice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 Attorney-General. In addition, Commonwealth National Partnership funds were received by the department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during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2020-21.</w:t>
      </w:r>
    </w:p>
    <w:p>
      <w:pPr>
        <w:spacing w:after="0" w:line="247" w:lineRule="auto"/>
        <w:jc w:val="both"/>
        <w:rPr>
          <w:sz w:val="17"/>
        </w:rPr>
        <w:sectPr>
          <w:pgSz w:w="11910" w:h="16840"/>
          <w:pgMar w:header="2121" w:footer="2017" w:top="3060" w:bottom="2200" w:left="1300" w:right="1240"/>
        </w:sectPr>
      </w:pPr>
    </w:p>
    <w:p>
      <w:pPr>
        <w:spacing w:before="164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E1</w:t>
      </w:r>
      <w:r>
        <w:rPr>
          <w:b/>
          <w:spacing w:val="18"/>
          <w:sz w:val="21"/>
        </w:rPr>
        <w:t> </w:t>
      </w:r>
      <w:r>
        <w:rPr>
          <w:b/>
          <w:sz w:val="21"/>
        </w:rPr>
        <w:t>Budgetary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Reporting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Disclosures -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Controlled</w:t>
      </w:r>
    </w:p>
    <w:p>
      <w:pPr>
        <w:spacing w:before="139"/>
        <w:ind w:left="101" w:right="0" w:firstLine="0"/>
        <w:jc w:val="both"/>
        <w:rPr>
          <w:b/>
          <w:sz w:val="17"/>
        </w:rPr>
      </w:pPr>
      <w:r>
        <w:rPr>
          <w:b/>
          <w:sz w:val="17"/>
        </w:rPr>
        <w:t>E1-1  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Explanation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Major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Variances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–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Income</w:t>
      </w:r>
      <w:r>
        <w:rPr>
          <w:b/>
          <w:spacing w:val="6"/>
          <w:sz w:val="17"/>
        </w:rPr>
        <w:t> </w:t>
      </w:r>
      <w:r>
        <w:rPr>
          <w:b/>
          <w:sz w:val="17"/>
        </w:rPr>
        <w:t>Statement</w:t>
      </w:r>
    </w:p>
    <w:p>
      <w:pPr>
        <w:spacing w:before="138"/>
        <w:ind w:left="101" w:right="0" w:firstLine="0"/>
        <w:jc w:val="both"/>
        <w:rPr>
          <w:i/>
          <w:sz w:val="17"/>
        </w:rPr>
      </w:pPr>
      <w:r>
        <w:rPr>
          <w:i/>
          <w:sz w:val="17"/>
          <w:u w:val="single"/>
        </w:rPr>
        <w:t>Appropriation</w:t>
      </w:r>
      <w:r>
        <w:rPr>
          <w:i/>
          <w:spacing w:val="18"/>
          <w:sz w:val="17"/>
          <w:u w:val="single"/>
        </w:rPr>
        <w:t> </w:t>
      </w:r>
      <w:r>
        <w:rPr>
          <w:i/>
          <w:sz w:val="17"/>
          <w:u w:val="single"/>
        </w:rPr>
        <w:t>revenue</w:t>
      </w:r>
    </w:p>
    <w:p>
      <w:pPr>
        <w:spacing w:line="247" w:lineRule="auto" w:before="9"/>
        <w:ind w:left="101" w:right="141" w:firstLine="0"/>
        <w:jc w:val="both"/>
        <w:rPr>
          <w:sz w:val="17"/>
        </w:rPr>
      </w:pPr>
      <w:r>
        <w:rPr>
          <w:w w:val="105"/>
          <w:sz w:val="17"/>
        </w:rPr>
        <w:t>The increase in Appropriation Revenue is mainly due to additional funding ($98.300 million) provided to respond 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 significant pressures arising from an increase in demand and growing complexity of matters coming to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attention of the child protection system, and new funding to expand the Youth Justice Strategy ($1.868 million). The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additional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funding was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offset by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funding deferrals ($6.695 million)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associated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timing of expenditure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commitments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amendments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funding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transfers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under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Machinery-of-Government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changes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($7.253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million).</w:t>
      </w:r>
    </w:p>
    <w:p>
      <w:pPr>
        <w:spacing w:before="135"/>
        <w:ind w:left="101" w:right="0" w:firstLine="0"/>
        <w:jc w:val="both"/>
        <w:rPr>
          <w:i/>
          <w:sz w:val="17"/>
        </w:rPr>
      </w:pPr>
      <w:r>
        <w:rPr>
          <w:i/>
          <w:sz w:val="17"/>
          <w:u w:val="single"/>
        </w:rPr>
        <w:t>Supplies</w:t>
      </w:r>
      <w:r>
        <w:rPr>
          <w:i/>
          <w:spacing w:val="21"/>
          <w:sz w:val="17"/>
          <w:u w:val="single"/>
        </w:rPr>
        <w:t> </w:t>
      </w:r>
      <w:r>
        <w:rPr>
          <w:i/>
          <w:sz w:val="17"/>
          <w:u w:val="single"/>
        </w:rPr>
        <w:t>and</w:t>
      </w:r>
      <w:r>
        <w:rPr>
          <w:i/>
          <w:spacing w:val="18"/>
          <w:sz w:val="17"/>
          <w:u w:val="single"/>
        </w:rPr>
        <w:t> </w:t>
      </w:r>
      <w:r>
        <w:rPr>
          <w:i/>
          <w:sz w:val="17"/>
          <w:u w:val="single"/>
        </w:rPr>
        <w:t>services</w:t>
      </w:r>
    </w:p>
    <w:p>
      <w:pPr>
        <w:spacing w:line="247" w:lineRule="auto" w:before="9"/>
        <w:ind w:left="101" w:right="144" w:firstLine="0"/>
        <w:jc w:val="both"/>
        <w:rPr>
          <w:sz w:val="17"/>
        </w:rPr>
      </w:pPr>
      <w:r>
        <w:rPr>
          <w:w w:val="105"/>
          <w:sz w:val="17"/>
        </w:rPr>
        <w:t>The increase in Supplies and Services is mainly due to rising costs associated with increasing demand and growing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complexity of matters coming to the attention of the child protection system, partly offset by savings in general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supplies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services.</w:t>
      </w:r>
    </w:p>
    <w:p>
      <w:pPr>
        <w:spacing w:line="247" w:lineRule="auto" w:before="137"/>
        <w:ind w:left="101" w:right="142" w:firstLine="0"/>
        <w:jc w:val="both"/>
        <w:rPr>
          <w:sz w:val="17"/>
        </w:rPr>
      </w:pP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was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not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required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include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budgeted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Statement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Position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Statement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Cash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Flows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2020-21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Delivery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Statement.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Consequently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budgeted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Statement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Position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Statement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Cash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Flows was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presented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Parliament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2020-21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year.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01" w:right="0" w:firstLine="0"/>
        <w:jc w:val="both"/>
        <w:rPr>
          <w:b/>
          <w:sz w:val="21"/>
        </w:rPr>
      </w:pPr>
      <w:r>
        <w:rPr>
          <w:b/>
          <w:sz w:val="21"/>
        </w:rPr>
        <w:t>F1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Key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Management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Personnel</w:t>
      </w:r>
      <w:r>
        <w:rPr>
          <w:b/>
          <w:spacing w:val="4"/>
          <w:sz w:val="21"/>
        </w:rPr>
        <w:t> </w:t>
      </w:r>
      <w:r>
        <w:rPr>
          <w:b/>
          <w:sz w:val="21"/>
        </w:rPr>
        <w:t>(KMP)</w:t>
      </w:r>
      <w:r>
        <w:rPr>
          <w:b/>
          <w:spacing w:val="8"/>
          <w:sz w:val="21"/>
        </w:rPr>
        <w:t> </w:t>
      </w:r>
      <w:r>
        <w:rPr>
          <w:b/>
          <w:sz w:val="21"/>
        </w:rPr>
        <w:t>Disclosures</w:t>
      </w:r>
    </w:p>
    <w:p>
      <w:pPr>
        <w:spacing w:before="142"/>
        <w:ind w:left="10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F1-1</w:t>
      </w:r>
      <w:r>
        <w:rPr>
          <w:b/>
          <w:spacing w:val="25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KMP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Remuneration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Policies</w:t>
      </w:r>
    </w:p>
    <w:p>
      <w:pPr>
        <w:spacing w:line="247" w:lineRule="auto" w:before="141"/>
        <w:ind w:left="101" w:right="144" w:firstLine="0"/>
        <w:jc w:val="both"/>
        <w:rPr>
          <w:sz w:val="17"/>
        </w:rPr>
      </w:pPr>
      <w:r>
        <w:rPr>
          <w:w w:val="105"/>
          <w:sz w:val="17"/>
        </w:rPr>
        <w:t>Ministerial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remuneration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entitlements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outlined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Legislative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Assembly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Queensland’s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Members’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Remuneration Handbook. The department does not bear any cost of remuneration of Ministers. The majority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Ministerial entitlements are paid by the Legislative Assembly, with the remaining entitlements being provided by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Ministerial Services Branch within the Department of the Premier and Cabinet. As all Ministers are reported as KMP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of the Queensland Government, aggregate remuneration expenses for all Ministers is disclosed in the Queensland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General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Government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Whole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Government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Consolidated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Statements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2020-21,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which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published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part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Queensland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Treasury’s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Report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State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Finances.</w:t>
      </w:r>
    </w:p>
    <w:p>
      <w:pPr>
        <w:spacing w:line="247" w:lineRule="auto" w:before="138"/>
        <w:ind w:left="101" w:right="144" w:firstLine="0"/>
        <w:jc w:val="both"/>
        <w:rPr>
          <w:sz w:val="17"/>
        </w:rPr>
      </w:pPr>
      <w:r>
        <w:rPr>
          <w:w w:val="105"/>
          <w:sz w:val="17"/>
        </w:rPr>
        <w:t>Remuneration policy for the department's other KMP is set by the Queensland Public Service Commission as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provided for under the </w:t>
      </w:r>
      <w:r>
        <w:rPr>
          <w:i/>
          <w:w w:val="105"/>
          <w:sz w:val="17"/>
        </w:rPr>
        <w:t>Public Service Act 2008</w:t>
      </w:r>
      <w:r>
        <w:rPr>
          <w:w w:val="105"/>
          <w:sz w:val="17"/>
        </w:rPr>
        <w:t>. Individual remuneration and other terms of employment (including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motor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vehicle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entitlements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performance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payments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applicable)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specified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employment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contracts.</w:t>
      </w:r>
    </w:p>
    <w:p>
      <w:pPr>
        <w:spacing w:before="138"/>
        <w:ind w:left="101" w:right="0" w:firstLine="0"/>
        <w:jc w:val="both"/>
        <w:rPr>
          <w:sz w:val="17"/>
        </w:rPr>
      </w:pPr>
      <w:r>
        <w:rPr>
          <w:sz w:val="17"/>
        </w:rPr>
        <w:t>Remuneration</w:t>
      </w:r>
      <w:r>
        <w:rPr>
          <w:spacing w:val="13"/>
          <w:sz w:val="17"/>
        </w:rPr>
        <w:t> </w:t>
      </w:r>
      <w:r>
        <w:rPr>
          <w:sz w:val="17"/>
        </w:rPr>
        <w:t>expenses</w:t>
      </w:r>
      <w:r>
        <w:rPr>
          <w:spacing w:val="17"/>
          <w:sz w:val="17"/>
        </w:rPr>
        <w:t> </w:t>
      </w:r>
      <w:r>
        <w:rPr>
          <w:sz w:val="17"/>
        </w:rPr>
        <w:t>for</w:t>
      </w:r>
      <w:r>
        <w:rPr>
          <w:spacing w:val="11"/>
          <w:sz w:val="17"/>
        </w:rPr>
        <w:t> </w:t>
      </w:r>
      <w:r>
        <w:rPr>
          <w:sz w:val="17"/>
        </w:rPr>
        <w:t>those</w:t>
      </w:r>
      <w:r>
        <w:rPr>
          <w:spacing w:val="14"/>
          <w:sz w:val="17"/>
        </w:rPr>
        <w:t> </w:t>
      </w:r>
      <w:r>
        <w:rPr>
          <w:sz w:val="17"/>
        </w:rPr>
        <w:t>KMP</w:t>
      </w:r>
      <w:r>
        <w:rPr>
          <w:spacing w:val="17"/>
          <w:sz w:val="17"/>
        </w:rPr>
        <w:t> </w:t>
      </w:r>
      <w:r>
        <w:rPr>
          <w:sz w:val="17"/>
        </w:rPr>
        <w:t>comprise</w:t>
      </w:r>
      <w:r>
        <w:rPr>
          <w:spacing w:val="13"/>
          <w:sz w:val="17"/>
        </w:rPr>
        <w:t> </w:t>
      </w:r>
      <w:r>
        <w:rPr>
          <w:sz w:val="17"/>
        </w:rPr>
        <w:t>the</w:t>
      </w:r>
      <w:r>
        <w:rPr>
          <w:spacing w:val="17"/>
          <w:sz w:val="17"/>
        </w:rPr>
        <w:t> </w:t>
      </w:r>
      <w:r>
        <w:rPr>
          <w:sz w:val="17"/>
        </w:rPr>
        <w:t>following</w:t>
      </w:r>
      <w:r>
        <w:rPr>
          <w:spacing w:val="14"/>
          <w:sz w:val="17"/>
        </w:rPr>
        <w:t> </w:t>
      </w:r>
      <w:r>
        <w:rPr>
          <w:sz w:val="17"/>
        </w:rPr>
        <w:t>components:</w:t>
      </w:r>
    </w:p>
    <w:p>
      <w:pPr>
        <w:pStyle w:val="ListParagraph"/>
        <w:numPr>
          <w:ilvl w:val="0"/>
          <w:numId w:val="63"/>
        </w:numPr>
        <w:tabs>
          <w:tab w:pos="761" w:val="left" w:leader="none"/>
          <w:tab w:pos="762" w:val="left" w:leader="none"/>
        </w:tabs>
        <w:spacing w:line="247" w:lineRule="auto" w:before="142" w:after="0"/>
        <w:ind w:left="761" w:right="144" w:hanging="660"/>
        <w:jc w:val="left"/>
        <w:rPr>
          <w:sz w:val="17"/>
        </w:rPr>
      </w:pPr>
      <w:r>
        <w:rPr>
          <w:i/>
          <w:spacing w:val="-1"/>
          <w:w w:val="105"/>
          <w:sz w:val="17"/>
          <w:u w:val="single"/>
        </w:rPr>
        <w:t>Short</w:t>
      </w:r>
      <w:r>
        <w:rPr>
          <w:i/>
          <w:spacing w:val="-9"/>
          <w:w w:val="105"/>
          <w:sz w:val="17"/>
          <w:u w:val="single"/>
        </w:rPr>
        <w:t> </w:t>
      </w:r>
      <w:r>
        <w:rPr>
          <w:i/>
          <w:spacing w:val="-1"/>
          <w:w w:val="105"/>
          <w:sz w:val="17"/>
          <w:u w:val="single"/>
        </w:rPr>
        <w:t>term</w:t>
      </w:r>
      <w:r>
        <w:rPr>
          <w:i/>
          <w:spacing w:val="-9"/>
          <w:w w:val="105"/>
          <w:sz w:val="17"/>
          <w:u w:val="single"/>
        </w:rPr>
        <w:t> </w:t>
      </w:r>
      <w:r>
        <w:rPr>
          <w:i/>
          <w:spacing w:val="-1"/>
          <w:w w:val="105"/>
          <w:sz w:val="17"/>
          <w:u w:val="single"/>
        </w:rPr>
        <w:t>employee</w:t>
      </w:r>
      <w:r>
        <w:rPr>
          <w:i/>
          <w:spacing w:val="-10"/>
          <w:w w:val="105"/>
          <w:sz w:val="17"/>
          <w:u w:val="single"/>
        </w:rPr>
        <w:t> </w:t>
      </w:r>
      <w:r>
        <w:rPr>
          <w:i/>
          <w:spacing w:val="-1"/>
          <w:w w:val="105"/>
          <w:sz w:val="17"/>
          <w:u w:val="single"/>
        </w:rPr>
        <w:t>expenses</w:t>
      </w:r>
      <w:r>
        <w:rPr>
          <w:i/>
          <w:spacing w:val="-7"/>
          <w:w w:val="105"/>
          <w:sz w:val="17"/>
          <w:u w:val="single"/>
        </w:rPr>
        <w:t> </w:t>
      </w:r>
      <w:r>
        <w:rPr>
          <w:spacing w:val="-1"/>
          <w:w w:val="105"/>
          <w:sz w:val="17"/>
        </w:rPr>
        <w:t>include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salaries,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allowances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leave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entitlements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earned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expensed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entire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year,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year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during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which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employee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occupied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KMP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position.</w:t>
      </w:r>
    </w:p>
    <w:p>
      <w:pPr>
        <w:pStyle w:val="ListParagraph"/>
        <w:numPr>
          <w:ilvl w:val="0"/>
          <w:numId w:val="63"/>
        </w:numPr>
        <w:tabs>
          <w:tab w:pos="761" w:val="left" w:leader="none"/>
          <w:tab w:pos="762" w:val="left" w:leader="none"/>
        </w:tabs>
        <w:spacing w:line="247" w:lineRule="auto" w:before="138" w:after="0"/>
        <w:ind w:left="761" w:right="144" w:hanging="660"/>
        <w:jc w:val="both"/>
        <w:rPr>
          <w:sz w:val="17"/>
        </w:rPr>
      </w:pPr>
      <w:r>
        <w:rPr>
          <w:i/>
          <w:w w:val="105"/>
          <w:sz w:val="17"/>
          <w:u w:val="single"/>
        </w:rPr>
        <w:t>Long term employee expenses </w:t>
      </w:r>
      <w:r>
        <w:rPr>
          <w:w w:val="105"/>
          <w:sz w:val="17"/>
        </w:rPr>
        <w:t>include amounts expensed in respect of long service leave entitlements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earned.</w:t>
      </w:r>
    </w:p>
    <w:p>
      <w:pPr>
        <w:pStyle w:val="ListParagraph"/>
        <w:numPr>
          <w:ilvl w:val="0"/>
          <w:numId w:val="63"/>
        </w:numPr>
        <w:tabs>
          <w:tab w:pos="761" w:val="left" w:leader="none"/>
          <w:tab w:pos="762" w:val="left" w:leader="none"/>
        </w:tabs>
        <w:spacing w:line="240" w:lineRule="auto" w:before="137" w:after="0"/>
        <w:ind w:left="761" w:right="0" w:hanging="661"/>
        <w:jc w:val="left"/>
        <w:rPr>
          <w:sz w:val="17"/>
        </w:rPr>
      </w:pPr>
      <w:r>
        <w:rPr>
          <w:i/>
          <w:sz w:val="17"/>
          <w:u w:val="single"/>
        </w:rPr>
        <w:t>Post-employment</w:t>
      </w:r>
      <w:r>
        <w:rPr>
          <w:i/>
          <w:spacing w:val="17"/>
          <w:sz w:val="17"/>
          <w:u w:val="single"/>
        </w:rPr>
        <w:t> </w:t>
      </w:r>
      <w:r>
        <w:rPr>
          <w:i/>
          <w:sz w:val="17"/>
          <w:u w:val="single"/>
        </w:rPr>
        <w:t>expenses</w:t>
      </w:r>
      <w:r>
        <w:rPr>
          <w:i/>
          <w:spacing w:val="16"/>
          <w:sz w:val="17"/>
        </w:rPr>
        <w:t> </w:t>
      </w:r>
      <w:r>
        <w:rPr>
          <w:sz w:val="17"/>
        </w:rPr>
        <w:t>include</w:t>
      </w:r>
      <w:r>
        <w:rPr>
          <w:spacing w:val="14"/>
          <w:sz w:val="17"/>
        </w:rPr>
        <w:t> </w:t>
      </w:r>
      <w:r>
        <w:rPr>
          <w:sz w:val="17"/>
        </w:rPr>
        <w:t>amounts</w:t>
      </w:r>
      <w:r>
        <w:rPr>
          <w:spacing w:val="16"/>
          <w:sz w:val="17"/>
        </w:rPr>
        <w:t> </w:t>
      </w:r>
      <w:r>
        <w:rPr>
          <w:sz w:val="17"/>
        </w:rPr>
        <w:t>expensed</w:t>
      </w:r>
      <w:r>
        <w:rPr>
          <w:spacing w:val="16"/>
          <w:sz w:val="17"/>
        </w:rPr>
        <w:t> </w:t>
      </w:r>
      <w:r>
        <w:rPr>
          <w:sz w:val="17"/>
        </w:rPr>
        <w:t>in</w:t>
      </w:r>
      <w:r>
        <w:rPr>
          <w:spacing w:val="16"/>
          <w:sz w:val="17"/>
        </w:rPr>
        <w:t> </w:t>
      </w:r>
      <w:r>
        <w:rPr>
          <w:sz w:val="17"/>
        </w:rPr>
        <w:t>respect</w:t>
      </w:r>
      <w:r>
        <w:rPr>
          <w:spacing w:val="16"/>
          <w:sz w:val="17"/>
        </w:rPr>
        <w:t> </w:t>
      </w:r>
      <w:r>
        <w:rPr>
          <w:sz w:val="17"/>
        </w:rPr>
        <w:t>of</w:t>
      </w:r>
      <w:r>
        <w:rPr>
          <w:spacing w:val="17"/>
          <w:sz w:val="17"/>
        </w:rPr>
        <w:t> </w:t>
      </w:r>
      <w:r>
        <w:rPr>
          <w:sz w:val="17"/>
        </w:rPr>
        <w:t>employer</w:t>
      </w:r>
      <w:r>
        <w:rPr>
          <w:spacing w:val="21"/>
          <w:sz w:val="17"/>
        </w:rPr>
        <w:t> </w:t>
      </w:r>
      <w:r>
        <w:rPr>
          <w:sz w:val="17"/>
        </w:rPr>
        <w:t>superannuation</w:t>
      </w:r>
      <w:r>
        <w:rPr>
          <w:spacing w:val="16"/>
          <w:sz w:val="17"/>
        </w:rPr>
        <w:t> </w:t>
      </w:r>
      <w:r>
        <w:rPr>
          <w:sz w:val="17"/>
        </w:rPr>
        <w:t>obligations.</w:t>
      </w:r>
    </w:p>
    <w:p>
      <w:pPr>
        <w:pStyle w:val="ListParagraph"/>
        <w:numPr>
          <w:ilvl w:val="0"/>
          <w:numId w:val="63"/>
        </w:numPr>
        <w:tabs>
          <w:tab w:pos="761" w:val="left" w:leader="none"/>
          <w:tab w:pos="762" w:val="left" w:leader="none"/>
        </w:tabs>
        <w:spacing w:line="244" w:lineRule="auto" w:before="145" w:after="0"/>
        <w:ind w:left="761" w:right="140" w:hanging="660"/>
        <w:jc w:val="both"/>
        <w:rPr>
          <w:sz w:val="17"/>
        </w:rPr>
      </w:pPr>
      <w:r>
        <w:rPr>
          <w:i/>
          <w:w w:val="105"/>
          <w:sz w:val="17"/>
          <w:u w:val="single"/>
        </w:rPr>
        <w:t>Termination benefits </w:t>
      </w:r>
      <w:r>
        <w:rPr>
          <w:w w:val="105"/>
          <w:sz w:val="17"/>
        </w:rPr>
        <w:t>include payments in lieu of notice on termination and other lump sum separation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entitlements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(excluding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annual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long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service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leave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entitlements)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payable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termination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employment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acceptance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offer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termination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employment.</w:t>
      </w:r>
    </w:p>
    <w:p>
      <w:pPr>
        <w:spacing w:after="0" w:line="244" w:lineRule="auto"/>
        <w:jc w:val="both"/>
        <w:rPr>
          <w:sz w:val="17"/>
        </w:rPr>
        <w:sectPr>
          <w:pgSz w:w="11910" w:h="16840"/>
          <w:pgMar w:header="2121" w:footer="2017" w:top="3060" w:bottom="2200" w:left="1300" w:right="1240"/>
        </w:sectPr>
      </w:pPr>
    </w:p>
    <w:p>
      <w:pPr>
        <w:spacing w:before="138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F1-2</w:t>
      </w:r>
      <w:r>
        <w:rPr>
          <w:b/>
          <w:spacing w:val="13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Performance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Payments</w:t>
      </w:r>
    </w:p>
    <w:p>
      <w:pPr>
        <w:spacing w:before="138"/>
        <w:ind w:left="101" w:right="0" w:firstLine="0"/>
        <w:jc w:val="left"/>
        <w:rPr>
          <w:sz w:val="17"/>
        </w:rPr>
      </w:pPr>
      <w:r>
        <w:rPr>
          <w:spacing w:val="-2"/>
          <w:w w:val="105"/>
          <w:sz w:val="17"/>
        </w:rPr>
        <w:t>No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remuneration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packages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KMP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provide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any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performance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or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bonus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payments.</w:t>
      </w:r>
    </w:p>
    <w:p>
      <w:pPr>
        <w:spacing w:before="148"/>
        <w:ind w:left="10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F1-3</w:t>
      </w:r>
      <w:r>
        <w:rPr>
          <w:b/>
          <w:spacing w:val="24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Details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5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Key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Management</w:t>
      </w:r>
      <w:r>
        <w:rPr>
          <w:b/>
          <w:spacing w:val="-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Personnel</w:t>
      </w:r>
    </w:p>
    <w:p>
      <w:pPr>
        <w:spacing w:line="247" w:lineRule="auto" w:before="140"/>
        <w:ind w:left="101" w:right="144" w:firstLine="0"/>
        <w:jc w:val="both"/>
        <w:rPr>
          <w:sz w:val="17"/>
        </w:rPr>
      </w:pPr>
      <w:r>
        <w:rPr>
          <w:w w:val="105"/>
          <w:sz w:val="17"/>
        </w:rPr>
        <w:t>The department’s responsible Minister is identified as part of the department’s KMP consistent with additional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guidance included in the revised version of AASB124 </w:t>
      </w:r>
      <w:r>
        <w:rPr>
          <w:i/>
          <w:w w:val="105"/>
          <w:sz w:val="17"/>
        </w:rPr>
        <w:t>Related Party Disclosures</w:t>
      </w:r>
      <w:r>
        <w:rPr>
          <w:w w:val="105"/>
          <w:sz w:val="17"/>
        </w:rPr>
        <w:t>. That Minister is the Honourable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Leanne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Linard,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Minister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Children,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Youth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Multicultural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Affairs.</w:t>
      </w:r>
    </w:p>
    <w:p>
      <w:pPr>
        <w:spacing w:line="247" w:lineRule="auto" w:before="138"/>
        <w:ind w:left="101" w:right="144" w:firstLine="0"/>
        <w:jc w:val="both"/>
        <w:rPr>
          <w:sz w:val="17"/>
        </w:rPr>
      </w:pPr>
      <w:r>
        <w:rPr>
          <w:spacing w:val="-1"/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following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details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non-Ministerial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KMP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reflect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those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departmental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positions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had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authority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responsibility</w:t>
      </w:r>
      <w:r>
        <w:rPr>
          <w:spacing w:val="-47"/>
          <w:w w:val="105"/>
          <w:sz w:val="17"/>
        </w:rPr>
        <w:t> </w:t>
      </w:r>
      <w:r>
        <w:rPr>
          <w:sz w:val="17"/>
        </w:rPr>
        <w:t>for planning, directing and controlling the activities of the department during 2020-21 and 2019-20. Further information</w:t>
      </w:r>
      <w:r>
        <w:rPr>
          <w:spacing w:val="1"/>
          <w:sz w:val="17"/>
        </w:rPr>
        <w:t> </w:t>
      </w:r>
      <w:r>
        <w:rPr>
          <w:w w:val="105"/>
          <w:sz w:val="17"/>
        </w:rPr>
        <w:t>about these positions can be found in the body of the Annual Report under the section relating to Executive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Management.</w:t>
      </w: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1"/>
        <w:gridCol w:w="5239"/>
      </w:tblGrid>
      <w:tr>
        <w:trPr>
          <w:trHeight w:val="446" w:hRule="atLeast"/>
        </w:trPr>
        <w:tc>
          <w:tcPr>
            <w:tcW w:w="3861" w:type="dxa"/>
          </w:tcPr>
          <w:p>
            <w:pPr>
              <w:pStyle w:val="TableParagraph"/>
              <w:spacing w:before="56"/>
              <w:ind w:left="1557" w:right="154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Position</w:t>
            </w:r>
          </w:p>
        </w:tc>
        <w:tc>
          <w:tcPr>
            <w:tcW w:w="5239" w:type="dxa"/>
          </w:tcPr>
          <w:p>
            <w:pPr>
              <w:pStyle w:val="TableParagraph"/>
              <w:spacing w:before="56"/>
              <w:ind w:left="1649"/>
              <w:rPr>
                <w:b/>
                <w:sz w:val="17"/>
              </w:rPr>
            </w:pPr>
            <w:r>
              <w:rPr>
                <w:b/>
                <w:sz w:val="17"/>
              </w:rPr>
              <w:t>Position</w:t>
            </w:r>
            <w:r>
              <w:rPr>
                <w:b/>
                <w:spacing w:val="20"/>
                <w:sz w:val="17"/>
              </w:rPr>
              <w:t> </w:t>
            </w:r>
            <w:r>
              <w:rPr>
                <w:b/>
                <w:sz w:val="17"/>
              </w:rPr>
              <w:t>Responsibility</w:t>
            </w:r>
          </w:p>
        </w:tc>
      </w:tr>
      <w:tr>
        <w:trPr>
          <w:trHeight w:val="652" w:hRule="atLeast"/>
        </w:trPr>
        <w:tc>
          <w:tcPr>
            <w:tcW w:w="3861" w:type="dxa"/>
          </w:tcPr>
          <w:p>
            <w:pPr>
              <w:pStyle w:val="TableParagraph"/>
              <w:spacing w:before="5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Director-General</w:t>
            </w:r>
          </w:p>
        </w:tc>
        <w:tc>
          <w:tcPr>
            <w:tcW w:w="5239" w:type="dxa"/>
          </w:tcPr>
          <w:p>
            <w:pPr>
              <w:pStyle w:val="TableParagraph"/>
              <w:tabs>
                <w:tab w:pos="1250" w:val="left" w:leader="none"/>
                <w:tab w:pos="1680" w:val="left" w:leader="none"/>
                <w:tab w:pos="2150" w:val="left" w:leader="none"/>
                <w:tab w:pos="3029" w:val="left" w:leader="none"/>
                <w:tab w:pos="3907" w:val="left" w:leader="none"/>
                <w:tab w:pos="4425" w:val="left" w:leader="none"/>
              </w:tabs>
              <w:spacing w:line="247" w:lineRule="auto" w:before="51"/>
              <w:ind w:left="57" w:right="48"/>
              <w:rPr>
                <w:sz w:val="17"/>
              </w:rPr>
            </w:pPr>
            <w:r>
              <w:rPr>
                <w:sz w:val="17"/>
              </w:rPr>
              <w:t>Responsible</w:t>
              <w:tab/>
              <w:t>for</w:t>
              <w:tab/>
              <w:t>the</w:t>
              <w:tab/>
              <w:t>efficient,</w:t>
              <w:tab/>
              <w:t>effective</w:t>
              <w:tab/>
              <w:t>and</w:t>
              <w:tab/>
              <w:t>economic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administration of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department.</w:t>
            </w:r>
          </w:p>
        </w:tc>
      </w:tr>
      <w:tr>
        <w:trPr>
          <w:trHeight w:val="851" w:hRule="atLeast"/>
        </w:trPr>
        <w:tc>
          <w:tcPr>
            <w:tcW w:w="3861" w:type="dxa"/>
          </w:tcPr>
          <w:p>
            <w:pPr>
              <w:pStyle w:val="TableParagraph"/>
              <w:spacing w:line="247" w:lineRule="auto" w:before="51"/>
              <w:ind w:left="57" w:right="4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Director-General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-44"/>
                <w:sz w:val="17"/>
              </w:rPr>
              <w:t> </w:t>
            </w:r>
            <w:r>
              <w:rPr>
                <w:w w:val="105"/>
                <w:sz w:val="17"/>
              </w:rPr>
              <w:t>Officer, Service Delivery (Child Safety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Specialist)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51"/>
              <w:ind w:left="57" w:right="43"/>
              <w:jc w:val="both"/>
              <w:rPr>
                <w:sz w:val="17"/>
              </w:rPr>
            </w:pPr>
            <w:r>
              <w:rPr>
                <w:sz w:val="17"/>
              </w:rPr>
              <w:t>Responsible for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providing strategic and operational leadership and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management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the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delivery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of,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investment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in,</w:t>
            </w:r>
            <w:r>
              <w:rPr>
                <w:spacing w:val="47"/>
                <w:sz w:val="17"/>
              </w:rPr>
              <w:t> </w:t>
            </w:r>
            <w:r>
              <w:rPr>
                <w:sz w:val="17"/>
              </w:rPr>
              <w:t>child safety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family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across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Queensland.</w:t>
            </w:r>
          </w:p>
        </w:tc>
      </w:tr>
      <w:tr>
        <w:trPr>
          <w:trHeight w:val="851" w:hRule="atLeast"/>
        </w:trPr>
        <w:tc>
          <w:tcPr>
            <w:tcW w:w="3861" w:type="dxa"/>
          </w:tcPr>
          <w:p>
            <w:pPr>
              <w:pStyle w:val="TableParagraph"/>
              <w:spacing w:line="244" w:lineRule="auto" w:before="51"/>
              <w:ind w:left="57" w:right="4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Director-General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-44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Officer, Service Delivery (Youth </w:t>
            </w:r>
            <w:r>
              <w:rPr>
                <w:w w:val="105"/>
                <w:sz w:val="17"/>
              </w:rPr>
              <w:t>Justice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Specialist)~</w:t>
            </w:r>
          </w:p>
        </w:tc>
        <w:tc>
          <w:tcPr>
            <w:tcW w:w="5239" w:type="dxa"/>
          </w:tcPr>
          <w:p>
            <w:pPr>
              <w:pStyle w:val="TableParagraph"/>
              <w:spacing w:line="244" w:lineRule="auto" w:before="51"/>
              <w:ind w:left="57" w:right="43"/>
              <w:jc w:val="both"/>
              <w:rPr>
                <w:sz w:val="17"/>
              </w:rPr>
            </w:pPr>
            <w:r>
              <w:rPr>
                <w:sz w:val="17"/>
              </w:rPr>
              <w:t>Responsible for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providing strategic and operational leadership and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management for the delivery of,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and investment in youth justice</w:t>
            </w:r>
            <w:r>
              <w:rPr>
                <w:spacing w:val="1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across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Queensland.</w:t>
            </w:r>
          </w:p>
        </w:tc>
      </w:tr>
      <w:tr>
        <w:trPr>
          <w:trHeight w:val="1052" w:hRule="atLeast"/>
        </w:trPr>
        <w:tc>
          <w:tcPr>
            <w:tcW w:w="3861" w:type="dxa"/>
          </w:tcPr>
          <w:p>
            <w:pPr>
              <w:pStyle w:val="TableParagraph"/>
              <w:spacing w:before="51"/>
              <w:ind w:left="57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Strategy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51"/>
              <w:ind w:left="57" w:right="4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Responsible for providing strategic leadership and direction 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policy, legislation, inter-governmental relations, investment 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commissioning,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performance,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engagement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Indigenous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strategy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partnerships.</w:t>
            </w:r>
          </w:p>
        </w:tc>
      </w:tr>
      <w:tr>
        <w:trPr>
          <w:trHeight w:val="1250" w:hRule="atLeast"/>
        </w:trPr>
        <w:tc>
          <w:tcPr>
            <w:tcW w:w="3861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47" w:lineRule="auto" w:before="51"/>
              <w:ind w:left="57"/>
              <w:rPr>
                <w:sz w:val="17"/>
              </w:rPr>
            </w:pPr>
            <w:r>
              <w:rPr>
                <w:sz w:val="17"/>
              </w:rPr>
              <w:t>Deputy Director-General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Chief Information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5"/>
                <w:sz w:val="17"/>
              </w:rPr>
              <w:t>Officer,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Corporate</w:t>
            </w:r>
            <w:r>
              <w:rPr>
                <w:spacing w:val="-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</w:p>
        </w:tc>
        <w:tc>
          <w:tcPr>
            <w:tcW w:w="5239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line="247" w:lineRule="auto" w:before="51"/>
              <w:ind w:left="57" w:right="43"/>
              <w:jc w:val="both"/>
              <w:rPr>
                <w:sz w:val="17"/>
              </w:rPr>
            </w:pPr>
            <w:r>
              <w:rPr>
                <w:sz w:val="17"/>
              </w:rPr>
              <w:t>Responsible for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providing strategic and operational leadership and</w:t>
            </w:r>
            <w:r>
              <w:rPr>
                <w:spacing w:val="1"/>
                <w:sz w:val="17"/>
              </w:rPr>
              <w:t> </w:t>
            </w:r>
            <w:r>
              <w:rPr>
                <w:w w:val="105"/>
                <w:sz w:val="17"/>
              </w:rPr>
              <w:t>management of the department's corporate services functions,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including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department's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information,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communication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technology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business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usual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strategic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communication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media.</w:t>
            </w:r>
          </w:p>
        </w:tc>
      </w:tr>
    </w:tbl>
    <w:p>
      <w:pPr>
        <w:spacing w:after="0" w:line="247" w:lineRule="auto"/>
        <w:jc w:val="both"/>
        <w:rPr>
          <w:sz w:val="17"/>
        </w:rPr>
        <w:sectPr>
          <w:headerReference w:type="default" r:id="rId188"/>
          <w:footerReference w:type="default" r:id="rId189"/>
          <w:pgSz w:w="11910" w:h="16840"/>
          <w:pgMar w:header="2121" w:footer="2017" w:top="3460" w:bottom="2200" w:left="1300" w:right="1240"/>
        </w:sectPr>
      </w:pPr>
    </w:p>
    <w:p>
      <w:pPr>
        <w:spacing w:before="138"/>
        <w:ind w:left="101" w:right="0" w:firstLine="0"/>
        <w:jc w:val="left"/>
        <w:rPr>
          <w:b/>
          <w:sz w:val="17"/>
        </w:rPr>
      </w:pPr>
      <w:r>
        <w:rPr>
          <w:b/>
          <w:sz w:val="17"/>
        </w:rPr>
        <w:t>F1-3  </w:t>
      </w:r>
      <w:r>
        <w:rPr>
          <w:b/>
          <w:spacing w:val="29"/>
          <w:sz w:val="17"/>
        </w:rPr>
        <w:t> </w:t>
      </w:r>
      <w:r>
        <w:rPr>
          <w:b/>
          <w:sz w:val="17"/>
        </w:rPr>
        <w:t>Details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Key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Management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Personnel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(continued)</w:t>
      </w: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1"/>
        <w:gridCol w:w="5239"/>
      </w:tblGrid>
      <w:tr>
        <w:trPr>
          <w:trHeight w:val="1254" w:hRule="atLeast"/>
        </w:trPr>
        <w:tc>
          <w:tcPr>
            <w:tcW w:w="3861" w:type="dxa"/>
          </w:tcPr>
          <w:p>
            <w:pPr>
              <w:pStyle w:val="TableParagraph"/>
              <w:spacing w:line="244" w:lineRule="auto" w:before="53"/>
              <w:ind w:left="57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Children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Youth</w:t>
            </w:r>
            <w:r>
              <w:rPr>
                <w:spacing w:val="-44"/>
                <w:sz w:val="17"/>
              </w:rPr>
              <w:t> </w:t>
            </w:r>
            <w:r>
              <w:rPr>
                <w:w w:val="105"/>
                <w:sz w:val="17"/>
              </w:rPr>
              <w:t>Justice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Reform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-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Unify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53"/>
              <w:ind w:left="57" w:right="4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Responsible for the successful delivery of the Unify Program, a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multi-year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program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work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implement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new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contemporary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coordinated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case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management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providing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strategic leadership and management of several children 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youth justice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systems.</w:t>
            </w:r>
          </w:p>
        </w:tc>
      </w:tr>
      <w:tr>
        <w:trPr>
          <w:trHeight w:val="851" w:hRule="atLeast"/>
        </w:trPr>
        <w:tc>
          <w:tcPr>
            <w:tcW w:w="3861" w:type="dxa"/>
          </w:tcPr>
          <w:p>
            <w:pPr>
              <w:pStyle w:val="TableParagraph"/>
              <w:spacing w:before="51"/>
              <w:ind w:left="57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Chief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Practitioner,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Child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Family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Services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51"/>
              <w:ind w:left="57" w:right="4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Responsible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leading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embedding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best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practice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evidence-based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frameworks,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standards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guidelines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support</w:t>
            </w:r>
            <w:r>
              <w:rPr>
                <w:spacing w:val="-4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staff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improve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innovate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across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department.</w:t>
            </w:r>
          </w:p>
        </w:tc>
      </w:tr>
      <w:tr>
        <w:trPr>
          <w:trHeight w:val="853" w:hRule="atLeast"/>
        </w:trPr>
        <w:tc>
          <w:tcPr>
            <w:tcW w:w="3861" w:type="dxa"/>
          </w:tcPr>
          <w:p>
            <w:pPr>
              <w:pStyle w:val="TableParagraph"/>
              <w:spacing w:line="247" w:lineRule="auto" w:before="51"/>
              <w:ind w:left="57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Youth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Justice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105"/>
                <w:sz w:val="17"/>
              </w:rPr>
              <w:t>Operations~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51"/>
              <w:ind w:left="57" w:right="41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Responsible for providing leadership and strategies to improve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innovate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delivery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youth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justice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services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across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Queensland.</w:t>
            </w:r>
          </w:p>
        </w:tc>
      </w:tr>
      <w:tr>
        <w:trPr>
          <w:trHeight w:val="1050" w:hRule="atLeast"/>
        </w:trPr>
        <w:tc>
          <w:tcPr>
            <w:tcW w:w="3861" w:type="dxa"/>
          </w:tcPr>
          <w:p>
            <w:pPr>
              <w:pStyle w:val="TableParagraph"/>
              <w:spacing w:line="247" w:lineRule="auto" w:before="49"/>
              <w:ind w:left="57"/>
              <w:rPr>
                <w:sz w:val="17"/>
              </w:rPr>
            </w:pPr>
            <w:r>
              <w:rPr>
                <w:sz w:val="17"/>
              </w:rPr>
              <w:t>Chief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Human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Resources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Officer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Senior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Executive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Director,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People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Culture</w:t>
            </w:r>
          </w:p>
        </w:tc>
        <w:tc>
          <w:tcPr>
            <w:tcW w:w="5239" w:type="dxa"/>
          </w:tcPr>
          <w:p>
            <w:pPr>
              <w:pStyle w:val="TableParagraph"/>
              <w:spacing w:line="247" w:lineRule="auto" w:before="49"/>
              <w:ind w:left="57" w:right="40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Responsible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providing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strategic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leadership,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direction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advice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strategic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human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resource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initiatives,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policy,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organisational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capability,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workforce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planning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systems,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employee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industrial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relations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professional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standards.</w:t>
            </w:r>
          </w:p>
        </w:tc>
      </w:tr>
      <w:tr>
        <w:trPr>
          <w:trHeight w:val="652" w:hRule="atLeast"/>
        </w:trPr>
        <w:tc>
          <w:tcPr>
            <w:tcW w:w="38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1"/>
              <w:ind w:left="57"/>
              <w:rPr>
                <w:sz w:val="17"/>
              </w:rPr>
            </w:pPr>
            <w:r>
              <w:rPr>
                <w:sz w:val="17"/>
              </w:rPr>
              <w:t>Chief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Finance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52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7" w:lineRule="auto" w:before="51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Responsible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providing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strategic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leadership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2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direction</w:t>
            </w:r>
            <w:r>
              <w:rPr>
                <w:spacing w:val="2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4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financial</w:t>
            </w:r>
            <w:r>
              <w:rPr>
                <w:spacing w:val="-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administration</w:t>
            </w:r>
            <w:r>
              <w:rPr>
                <w:spacing w:val="-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-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-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department.</w:t>
            </w:r>
          </w:p>
        </w:tc>
      </w:tr>
    </w:tbl>
    <w:p>
      <w:pPr>
        <w:pStyle w:val="BodyText"/>
        <w:spacing w:before="7"/>
        <w:rPr>
          <w:b/>
          <w:sz w:val="8"/>
        </w:rPr>
      </w:pPr>
    </w:p>
    <w:p>
      <w:pPr>
        <w:spacing w:after="0"/>
        <w:rPr>
          <w:sz w:val="8"/>
        </w:rPr>
        <w:sectPr>
          <w:pgSz w:w="11910" w:h="16840"/>
          <w:pgMar w:header="2121" w:footer="2017" w:top="3460" w:bottom="2200" w:left="1300" w:right="1240"/>
        </w:sectPr>
      </w:pPr>
    </w:p>
    <w:p>
      <w:pPr>
        <w:spacing w:line="247" w:lineRule="auto" w:before="102"/>
        <w:ind w:left="101" w:right="38" w:firstLine="0"/>
        <w:jc w:val="left"/>
        <w:rPr>
          <w:sz w:val="17"/>
        </w:rPr>
      </w:pPr>
      <w:r>
        <w:rPr>
          <w:w w:val="105"/>
          <w:sz w:val="17"/>
        </w:rPr>
        <w:t>~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These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positions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were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transferred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9"/>
          <w:w w:val="105"/>
          <w:sz w:val="17"/>
        </w:rPr>
        <w:t> </w:t>
      </w:r>
      <w:r>
        <w:rPr>
          <w:w w:val="105"/>
          <w:sz w:val="17"/>
        </w:rPr>
        <w:t>former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Machinery-of-Government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changes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(refer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Note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A3)</w:t>
      </w:r>
    </w:p>
    <w:p>
      <w:pPr>
        <w:spacing w:before="99"/>
        <w:ind w:left="101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Department  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of  </w:t>
      </w:r>
      <w:r>
        <w:rPr>
          <w:spacing w:val="11"/>
          <w:w w:val="105"/>
          <w:sz w:val="17"/>
        </w:rPr>
        <w:t> </w:t>
      </w:r>
      <w:r>
        <w:rPr>
          <w:w w:val="105"/>
          <w:sz w:val="17"/>
        </w:rPr>
        <w:t>Youth  </w:t>
      </w:r>
      <w:r>
        <w:rPr>
          <w:spacing w:val="17"/>
          <w:w w:val="105"/>
          <w:sz w:val="17"/>
        </w:rPr>
        <w:t> </w:t>
      </w:r>
      <w:r>
        <w:rPr>
          <w:w w:val="105"/>
          <w:sz w:val="17"/>
        </w:rPr>
        <w:t>Justice  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as  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a  </w:t>
      </w:r>
      <w:r>
        <w:rPr>
          <w:spacing w:val="13"/>
          <w:w w:val="105"/>
          <w:sz w:val="17"/>
        </w:rPr>
        <w:t> </w:t>
      </w:r>
      <w:r>
        <w:rPr>
          <w:w w:val="105"/>
          <w:sz w:val="17"/>
        </w:rPr>
        <w:t>result  </w:t>
      </w:r>
      <w:r>
        <w:rPr>
          <w:spacing w:val="14"/>
          <w:w w:val="105"/>
          <w:sz w:val="17"/>
        </w:rPr>
        <w:t> </w:t>
      </w:r>
      <w:r>
        <w:rPr>
          <w:w w:val="105"/>
          <w:sz w:val="17"/>
        </w:rPr>
        <w:t>of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420" w:bottom="280" w:left="1300" w:right="1240"/>
          <w:cols w:num="2" w:equalWidth="0">
            <w:col w:w="4943" w:space="42"/>
            <w:col w:w="4385"/>
          </w:cols>
        </w:sectPr>
      </w:pPr>
    </w:p>
    <w:p>
      <w:pPr>
        <w:spacing w:before="138"/>
        <w:ind w:left="116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F1-4</w:t>
      </w:r>
      <w:r>
        <w:rPr>
          <w:b/>
          <w:spacing w:val="1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Remuneration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Expenses</w:t>
      </w:r>
    </w:p>
    <w:p>
      <w:pPr>
        <w:spacing w:line="247" w:lineRule="auto" w:before="138"/>
        <w:ind w:left="116" w:right="100" w:firstLine="0"/>
        <w:jc w:val="both"/>
        <w:rPr>
          <w:sz w:val="17"/>
        </w:rPr>
      </w:pPr>
      <w:r>
        <w:rPr>
          <w:w w:val="105"/>
          <w:sz w:val="17"/>
        </w:rPr>
        <w:t>The following disclosures focus on the expenses incurred by the department attributable to non-Ministerial KMP during the respective reporting periods.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amounts disclosed are determined on the same basis as expenses recognised in the Income Statement. The remuneration expenses disclosed include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substantive KMP's remuneration expenses as well as remuneration earned while he/she has acted in another KMP position throughout the financial year on 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short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term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basis.</w:t>
      </w:r>
    </w:p>
    <w:p>
      <w:pPr>
        <w:pStyle w:val="BodyText"/>
        <w:rPr>
          <w:sz w:val="18"/>
        </w:rPr>
      </w:pPr>
    </w:p>
    <w:p>
      <w:pPr>
        <w:spacing w:line="247" w:lineRule="auto" w:before="0"/>
        <w:ind w:left="116" w:right="141" w:firstLine="0"/>
        <w:jc w:val="both"/>
        <w:rPr>
          <w:sz w:val="17"/>
        </w:rPr>
      </w:pPr>
      <w:r>
        <w:rPr>
          <w:w w:val="105"/>
          <w:sz w:val="17"/>
        </w:rPr>
        <w:t>The below represents the department's new board, including changes in roles and responsibilities and position title changes for some KMP’s, as a result of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Machinery-of-Government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changes.</w:t>
      </w:r>
    </w:p>
    <w:p>
      <w:pPr>
        <w:spacing w:after="0" w:line="247" w:lineRule="auto"/>
        <w:jc w:val="both"/>
        <w:rPr>
          <w:sz w:val="17"/>
        </w:rPr>
        <w:sectPr>
          <w:headerReference w:type="default" r:id="rId190"/>
          <w:footerReference w:type="default" r:id="rId191"/>
          <w:pgSz w:w="16840" w:h="11910" w:orient="landscape"/>
          <w:pgMar w:header="1411" w:footer="1306" w:top="2740" w:bottom="1500" w:left="2000" w:right="2000"/>
        </w:sectPr>
      </w:pPr>
    </w:p>
    <w:p>
      <w:pPr>
        <w:pStyle w:val="BodyText"/>
        <w:spacing w:before="6"/>
        <w:rPr>
          <w:sz w:val="29"/>
        </w:rPr>
      </w:pPr>
    </w:p>
    <w:p>
      <w:pPr>
        <w:spacing w:before="0"/>
        <w:ind w:left="14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July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2020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30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2021</w:t>
      </w:r>
    </w:p>
    <w:p>
      <w:pPr>
        <w:spacing w:line="244" w:lineRule="auto" w:before="142"/>
        <w:ind w:left="685" w:right="0" w:hanging="54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Short-term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employee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benefits</w:t>
      </w:r>
    </w:p>
    <w:p>
      <w:pPr>
        <w:spacing w:before="0"/>
        <w:ind w:left="1343" w:right="0" w:firstLine="0"/>
        <w:jc w:val="left"/>
        <w:rPr>
          <w:b/>
          <w:sz w:val="17"/>
        </w:rPr>
      </w:pPr>
      <w:r>
        <w:rPr>
          <w:b/>
          <w:sz w:val="17"/>
        </w:rPr>
        <w:t>Non-</w:t>
      </w:r>
    </w:p>
    <w:p>
      <w:pPr>
        <w:spacing w:line="244" w:lineRule="auto" w:before="142"/>
        <w:ind w:left="738" w:right="773" w:hanging="329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Other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Employee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Benefits</w:t>
      </w:r>
    </w:p>
    <w:p>
      <w:pPr>
        <w:tabs>
          <w:tab w:pos="1360" w:val="left" w:leader="none"/>
        </w:tabs>
        <w:spacing w:before="0"/>
        <w:ind w:left="133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Long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Term</w:t>
        <w:tab/>
        <w:t>Post-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1411" w:footer="1306" w:top="1420" w:bottom="280" w:left="2000" w:right="2000"/>
          <w:cols w:num="3" w:equalWidth="0">
            <w:col w:w="2359" w:space="5376"/>
            <w:col w:w="1888" w:space="40"/>
            <w:col w:w="3177"/>
          </w:cols>
        </w:sectPr>
      </w:pPr>
    </w:p>
    <w:p>
      <w:pPr>
        <w:spacing w:before="11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Monetary</w:t>
      </w:r>
    </w:p>
    <w:p>
      <w:pPr>
        <w:spacing w:before="11"/>
        <w:ind w:left="17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Monetary</w:t>
      </w:r>
    </w:p>
    <w:p>
      <w:pPr>
        <w:tabs>
          <w:tab w:pos="2339" w:val="left" w:leader="none"/>
        </w:tabs>
        <w:spacing w:before="11"/>
        <w:ind w:left="14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1"/>
          <w:w w:val="105"/>
          <w:sz w:val="17"/>
        </w:rPr>
        <w:t>Employee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Employment</w:t>
        <w:tab/>
      </w:r>
      <w:r>
        <w:rPr>
          <w:b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1411" w:footer="1306" w:top="1420" w:bottom="280" w:left="2000" w:right="2000"/>
          <w:cols w:num="3" w:equalWidth="0">
            <w:col w:w="8655" w:space="40"/>
            <w:col w:w="952" w:space="39"/>
            <w:col w:w="3154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2"/>
        <w:gridCol w:w="1225"/>
        <w:gridCol w:w="964"/>
        <w:gridCol w:w="1008"/>
        <w:gridCol w:w="992"/>
        <w:gridCol w:w="997"/>
      </w:tblGrid>
      <w:tr>
        <w:trPr>
          <w:trHeight w:val="402" w:hRule="atLeast"/>
        </w:trPr>
        <w:tc>
          <w:tcPr>
            <w:tcW w:w="74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3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Position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Title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77" w:right="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  <w:p>
            <w:pPr>
              <w:pStyle w:val="TableParagraph"/>
              <w:spacing w:line="183" w:lineRule="exact" w:before="4"/>
              <w:ind w:left="274" w:right="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74" w:right="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Benefits*</w:t>
            </w:r>
          </w:p>
          <w:p>
            <w:pPr>
              <w:pStyle w:val="TableParagraph"/>
              <w:spacing w:line="183" w:lineRule="exact" w:before="4"/>
              <w:ind w:left="73" w:right="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71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  <w:p>
            <w:pPr>
              <w:pStyle w:val="TableParagraph"/>
              <w:spacing w:line="183" w:lineRule="exact" w:before="6"/>
              <w:ind w:left="71" w:right="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57" w:right="6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  <w:p>
            <w:pPr>
              <w:pStyle w:val="TableParagraph"/>
              <w:spacing w:line="183" w:lineRule="exact" w:before="6"/>
              <w:ind w:left="57" w:right="5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8" w:right="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  <w:p>
            <w:pPr>
              <w:pStyle w:val="TableParagraph"/>
              <w:spacing w:line="183" w:lineRule="exact" w:before="4"/>
              <w:ind w:left="58" w:right="6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194" w:hRule="atLeast"/>
        </w:trPr>
        <w:tc>
          <w:tcPr>
            <w:tcW w:w="74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Director-General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417</w:t>
            </w: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4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477</w:t>
            </w:r>
          </w:p>
        </w:tc>
      </w:tr>
      <w:tr>
        <w:trPr>
          <w:trHeight w:val="202" w:hRule="atLeast"/>
        </w:trPr>
        <w:tc>
          <w:tcPr>
            <w:tcW w:w="7432" w:type="dxa"/>
          </w:tcPr>
          <w:p>
            <w:pPr>
              <w:pStyle w:val="TableParagraph"/>
              <w:spacing w:line="180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Director-General/Chief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Operating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Service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Delivery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(Child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Safety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Specialist)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 w:before="3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280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3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3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3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3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319</w:t>
            </w:r>
          </w:p>
        </w:tc>
      </w:tr>
      <w:tr>
        <w:trPr>
          <w:trHeight w:val="401" w:hRule="atLeast"/>
        </w:trPr>
        <w:tc>
          <w:tcPr>
            <w:tcW w:w="7432" w:type="dxa"/>
          </w:tcPr>
          <w:p>
            <w:pPr>
              <w:pStyle w:val="TableParagraph"/>
              <w:spacing w:line="202" w:lineRule="exact"/>
              <w:ind w:left="26" w:right="50"/>
              <w:rPr>
                <w:sz w:val="17"/>
              </w:rPr>
            </w:pPr>
            <w:r>
              <w:rPr>
                <w:sz w:val="17"/>
              </w:rPr>
              <w:t>Deputy Director-General/Chief Operating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Officer, Service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Delivery (Youth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Justice Specialist)</w:t>
            </w:r>
            <w:r>
              <w:rPr>
                <w:spacing w:val="1"/>
                <w:sz w:val="17"/>
              </w:rPr>
              <w:t> </w:t>
            </w:r>
            <w:r>
              <w:rPr>
                <w:w w:val="105"/>
                <w:sz w:val="17"/>
              </w:rPr>
              <w:t>From: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13/11/20**</w:t>
            </w:r>
          </w:p>
        </w:tc>
        <w:tc>
          <w:tcPr>
            <w:tcW w:w="1225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158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9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181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180</w:t>
            </w:r>
          </w:p>
        </w:tc>
      </w:tr>
      <w:tr>
        <w:trPr>
          <w:trHeight w:val="199" w:hRule="atLeast"/>
        </w:trPr>
        <w:tc>
          <w:tcPr>
            <w:tcW w:w="7432" w:type="dxa"/>
          </w:tcPr>
          <w:p>
            <w:pPr>
              <w:pStyle w:val="TableParagraph"/>
              <w:spacing w:line="180" w:lineRule="exact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Strategy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293</w:t>
            </w:r>
          </w:p>
        </w:tc>
        <w:tc>
          <w:tcPr>
            <w:tcW w:w="964" w:type="dxa"/>
          </w:tcPr>
          <w:p>
            <w:pPr>
              <w:pStyle w:val="TableParagraph"/>
              <w:spacing w:line="178" w:lineRule="exact" w:before="1"/>
              <w:ind w:left="446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31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330</w:t>
            </w:r>
          </w:p>
        </w:tc>
      </w:tr>
      <w:tr>
        <w:trPr>
          <w:trHeight w:val="200" w:hRule="atLeast"/>
        </w:trPr>
        <w:tc>
          <w:tcPr>
            <w:tcW w:w="7432" w:type="dxa"/>
          </w:tcPr>
          <w:p>
            <w:pPr>
              <w:pStyle w:val="TableParagraph"/>
              <w:spacing w:line="177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Director-General/Chief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Information</w:t>
            </w:r>
            <w:r>
              <w:rPr>
                <w:spacing w:val="23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Corporate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239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272</w:t>
            </w:r>
          </w:p>
        </w:tc>
      </w:tr>
      <w:tr>
        <w:trPr>
          <w:trHeight w:val="201" w:hRule="atLeast"/>
        </w:trPr>
        <w:tc>
          <w:tcPr>
            <w:tcW w:w="7432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Children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Youth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Justice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Systems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Reform-Unify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 w:before="2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247</w:t>
            </w:r>
          </w:p>
        </w:tc>
        <w:tc>
          <w:tcPr>
            <w:tcW w:w="964" w:type="dxa"/>
          </w:tcPr>
          <w:p>
            <w:pPr>
              <w:pStyle w:val="TableParagraph"/>
              <w:spacing w:line="182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280</w:t>
            </w:r>
          </w:p>
        </w:tc>
      </w:tr>
      <w:tr>
        <w:trPr>
          <w:trHeight w:val="201" w:hRule="atLeast"/>
        </w:trPr>
        <w:tc>
          <w:tcPr>
            <w:tcW w:w="7432" w:type="dxa"/>
          </w:tcPr>
          <w:p>
            <w:pPr>
              <w:pStyle w:val="TableParagraph"/>
              <w:spacing w:line="175" w:lineRule="exact" w:before="7"/>
              <w:ind w:left="26"/>
              <w:rPr>
                <w:sz w:val="17"/>
              </w:rPr>
            </w:pPr>
            <w:r>
              <w:rPr>
                <w:sz w:val="17"/>
              </w:rPr>
              <w:t>Chief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Practitioner,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Child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Family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Services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From: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28/09/20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 w:before="2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156</w:t>
            </w:r>
          </w:p>
        </w:tc>
        <w:tc>
          <w:tcPr>
            <w:tcW w:w="964" w:type="dxa"/>
          </w:tcPr>
          <w:p>
            <w:pPr>
              <w:pStyle w:val="TableParagraph"/>
              <w:spacing w:line="182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179</w:t>
            </w:r>
          </w:p>
        </w:tc>
      </w:tr>
      <w:tr>
        <w:trPr>
          <w:trHeight w:val="201" w:hRule="atLeast"/>
        </w:trPr>
        <w:tc>
          <w:tcPr>
            <w:tcW w:w="7432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Assistant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Chief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Operating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Officer,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Youth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Justice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Operations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From: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13/11/20***</w:t>
            </w:r>
          </w:p>
        </w:tc>
        <w:tc>
          <w:tcPr>
            <w:tcW w:w="1225" w:type="dxa"/>
          </w:tcPr>
          <w:p>
            <w:pPr>
              <w:pStyle w:val="TableParagraph"/>
              <w:spacing w:line="182" w:lineRule="exact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158</w:t>
            </w:r>
          </w:p>
        </w:tc>
        <w:tc>
          <w:tcPr>
            <w:tcW w:w="964" w:type="dxa"/>
          </w:tcPr>
          <w:p>
            <w:pPr>
              <w:pStyle w:val="TableParagraph"/>
              <w:spacing w:line="182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008" w:type="dxa"/>
          </w:tcPr>
          <w:p>
            <w:pPr>
              <w:pStyle w:val="TableParagraph"/>
              <w:spacing w:line="182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92" w:type="dxa"/>
          </w:tcPr>
          <w:p>
            <w:pPr>
              <w:pStyle w:val="TableParagraph"/>
              <w:spacing w:line="182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16</w:t>
            </w:r>
          </w:p>
        </w:tc>
        <w:tc>
          <w:tcPr>
            <w:tcW w:w="997" w:type="dxa"/>
          </w:tcPr>
          <w:p>
            <w:pPr>
              <w:pStyle w:val="TableParagraph"/>
              <w:spacing w:line="182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178</w:t>
            </w:r>
          </w:p>
        </w:tc>
      </w:tr>
      <w:tr>
        <w:trPr>
          <w:trHeight w:val="201" w:hRule="atLeast"/>
        </w:trPr>
        <w:tc>
          <w:tcPr>
            <w:tcW w:w="7432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Executive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Human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Resource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People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Culture</w:t>
            </w:r>
          </w:p>
        </w:tc>
        <w:tc>
          <w:tcPr>
            <w:tcW w:w="1225" w:type="dxa"/>
          </w:tcPr>
          <w:p>
            <w:pPr>
              <w:pStyle w:val="TableParagraph"/>
              <w:spacing w:line="180" w:lineRule="exact" w:before="2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204</w:t>
            </w:r>
          </w:p>
        </w:tc>
        <w:tc>
          <w:tcPr>
            <w:tcW w:w="964" w:type="dxa"/>
          </w:tcPr>
          <w:p>
            <w:pPr>
              <w:pStyle w:val="TableParagraph"/>
              <w:spacing w:line="181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232</w:t>
            </w:r>
          </w:p>
        </w:tc>
      </w:tr>
      <w:tr>
        <w:trPr>
          <w:trHeight w:val="209" w:hRule="atLeast"/>
        </w:trPr>
        <w:tc>
          <w:tcPr>
            <w:tcW w:w="743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3" w:lineRule="exact" w:before="7"/>
              <w:ind w:left="26"/>
              <w:rPr>
                <w:sz w:val="17"/>
              </w:rPr>
            </w:pPr>
            <w:r>
              <w:rPr>
                <w:sz w:val="17"/>
              </w:rPr>
              <w:t>Chief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Finance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2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right="36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199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0" w:lineRule="exact"/>
              <w:ind w:left="427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228</w:t>
            </w:r>
          </w:p>
        </w:tc>
      </w:tr>
      <w:tr>
        <w:trPr>
          <w:trHeight w:val="469" w:hRule="atLeast"/>
        </w:trPr>
        <w:tc>
          <w:tcPr>
            <w:tcW w:w="743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180" w:lineRule="exact"/>
              <w:ind w:left="1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Only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includes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parking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benefits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attract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FBT.</w:t>
            </w:r>
          </w:p>
        </w:tc>
        <w:tc>
          <w:tcPr>
            <w:tcW w:w="122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1" w:hRule="atLeast"/>
        </w:trPr>
        <w:tc>
          <w:tcPr>
            <w:tcW w:w="7432" w:type="dxa"/>
          </w:tcPr>
          <w:p>
            <w:pPr>
              <w:pStyle w:val="TableParagraph"/>
              <w:spacing w:line="179" w:lineRule="exact" w:before="2"/>
              <w:ind w:left="1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**Total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cost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for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this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position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2020-21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$0.296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million.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7432" w:type="dxa"/>
          </w:tcPr>
          <w:p>
            <w:pPr>
              <w:pStyle w:val="TableParagraph"/>
              <w:spacing w:line="177" w:lineRule="exact" w:before="2"/>
              <w:ind w:left="16"/>
              <w:rPr>
                <w:sz w:val="17"/>
              </w:rPr>
            </w:pPr>
            <w:r>
              <w:rPr>
                <w:w w:val="105"/>
                <w:sz w:val="17"/>
              </w:rPr>
              <w:t>***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Total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cost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this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position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2020-21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$0.281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million.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6840" w:h="11910" w:orient="landscape"/>
          <w:pgMar w:header="1411" w:footer="1306" w:top="1420" w:bottom="280" w:left="2000" w:right="2000"/>
        </w:sectPr>
      </w:pPr>
    </w:p>
    <w:p>
      <w:pPr>
        <w:spacing w:before="138"/>
        <w:ind w:left="116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F1-4</w:t>
      </w:r>
      <w:r>
        <w:rPr>
          <w:b/>
          <w:spacing w:val="1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Remuneration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Expenses</w:t>
      </w:r>
      <w:r>
        <w:rPr>
          <w:b/>
          <w:spacing w:val="-8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(continued)</w:t>
      </w:r>
    </w:p>
    <w:p>
      <w:pPr>
        <w:pStyle w:val="BodyText"/>
        <w:rPr>
          <w:b/>
          <w:sz w:val="20"/>
        </w:rPr>
      </w:pPr>
    </w:p>
    <w:p>
      <w:pPr>
        <w:spacing w:before="117"/>
        <w:ind w:left="14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July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2019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-</w:t>
      </w:r>
      <w:r>
        <w:rPr>
          <w:b/>
          <w:spacing w:val="-10"/>
          <w:w w:val="105"/>
          <w:sz w:val="17"/>
        </w:rPr>
        <w:t> </w:t>
      </w:r>
      <w:r>
        <w:rPr>
          <w:b/>
          <w:w w:val="105"/>
          <w:sz w:val="17"/>
        </w:rPr>
        <w:t>30</w:t>
      </w:r>
      <w:r>
        <w:rPr>
          <w:b/>
          <w:spacing w:val="-8"/>
          <w:w w:val="105"/>
          <w:sz w:val="17"/>
        </w:rPr>
        <w:t> </w:t>
      </w:r>
      <w:r>
        <w:rPr>
          <w:b/>
          <w:w w:val="105"/>
          <w:sz w:val="17"/>
        </w:rPr>
        <w:t>June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2020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spacing w:line="249" w:lineRule="auto" w:before="1"/>
        <w:ind w:left="611" w:right="0" w:hanging="495"/>
        <w:jc w:val="left"/>
        <w:rPr>
          <w:b/>
          <w:sz w:val="17"/>
        </w:rPr>
      </w:pPr>
      <w:r>
        <w:rPr>
          <w:b/>
          <w:sz w:val="17"/>
        </w:rPr>
        <w:t>Short</w:t>
      </w:r>
      <w:r>
        <w:rPr>
          <w:b/>
          <w:spacing w:val="7"/>
          <w:sz w:val="17"/>
        </w:rPr>
        <w:t> </w:t>
      </w:r>
      <w:r>
        <w:rPr>
          <w:b/>
          <w:sz w:val="17"/>
        </w:rPr>
        <w:t>Term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Employee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Expenses</w:t>
      </w:r>
    </w:p>
    <w:p>
      <w:pPr>
        <w:spacing w:line="192" w:lineRule="exact" w:before="0"/>
        <w:ind w:left="1316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Non-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spacing w:before="9"/>
        <w:rPr>
          <w:b/>
          <w:sz w:val="21"/>
        </w:rPr>
      </w:pPr>
    </w:p>
    <w:p>
      <w:pPr>
        <w:spacing w:line="249" w:lineRule="auto" w:before="1"/>
        <w:ind w:left="709" w:right="1428" w:hanging="329"/>
        <w:jc w:val="left"/>
        <w:rPr>
          <w:b/>
          <w:sz w:val="17"/>
        </w:rPr>
      </w:pPr>
      <w:r>
        <w:rPr>
          <w:b/>
          <w:sz w:val="17"/>
        </w:rPr>
        <w:t>Other</w:t>
      </w:r>
      <w:r>
        <w:rPr>
          <w:b/>
          <w:spacing w:val="17"/>
          <w:sz w:val="17"/>
        </w:rPr>
        <w:t> </w:t>
      </w:r>
      <w:r>
        <w:rPr>
          <w:b/>
          <w:sz w:val="17"/>
        </w:rPr>
        <w:t>Employee</w:t>
      </w:r>
      <w:r>
        <w:rPr>
          <w:b/>
          <w:spacing w:val="-44"/>
          <w:sz w:val="17"/>
        </w:rPr>
        <w:t> </w:t>
      </w:r>
      <w:r>
        <w:rPr>
          <w:b/>
          <w:w w:val="105"/>
          <w:sz w:val="17"/>
        </w:rPr>
        <w:t>Benefits</w:t>
      </w:r>
    </w:p>
    <w:p>
      <w:pPr>
        <w:tabs>
          <w:tab w:pos="1307" w:val="left" w:leader="none"/>
        </w:tabs>
        <w:spacing w:line="189" w:lineRule="exact" w:before="0"/>
        <w:ind w:left="10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Long</w:t>
      </w:r>
      <w:r>
        <w:rPr>
          <w:b/>
          <w:spacing w:val="-9"/>
          <w:w w:val="105"/>
          <w:sz w:val="17"/>
        </w:rPr>
        <w:t> </w:t>
      </w:r>
      <w:r>
        <w:rPr>
          <w:b/>
          <w:w w:val="105"/>
          <w:sz w:val="17"/>
        </w:rPr>
        <w:t>Term</w:t>
        <w:tab/>
        <w:t>Post</w:t>
      </w:r>
      <w:r>
        <w:rPr>
          <w:b/>
          <w:spacing w:val="-7"/>
          <w:w w:val="105"/>
          <w:sz w:val="17"/>
        </w:rPr>
        <w:t> </w:t>
      </w:r>
      <w:r>
        <w:rPr>
          <w:b/>
          <w:w w:val="105"/>
          <w:sz w:val="17"/>
        </w:rPr>
        <w:t>-</w:t>
      </w:r>
    </w:p>
    <w:p>
      <w:pPr>
        <w:spacing w:after="0" w:line="189" w:lineRule="exact"/>
        <w:jc w:val="left"/>
        <w:rPr>
          <w:sz w:val="17"/>
        </w:rPr>
        <w:sectPr>
          <w:pgSz w:w="16840" w:h="11910" w:orient="landscape"/>
          <w:pgMar w:header="1411" w:footer="1306" w:top="2740" w:bottom="1500" w:left="2000" w:right="2000"/>
          <w:cols w:num="3" w:equalWidth="0">
            <w:col w:w="3698" w:space="4040"/>
            <w:col w:w="1914" w:space="39"/>
            <w:col w:w="3149"/>
          </w:cols>
        </w:sectPr>
      </w:pPr>
    </w:p>
    <w:p>
      <w:pPr>
        <w:spacing w:before="3"/>
        <w:ind w:left="0" w:right="0" w:firstLine="0"/>
        <w:jc w:val="right"/>
        <w:rPr>
          <w:b/>
          <w:sz w:val="17"/>
        </w:rPr>
      </w:pPr>
      <w:r>
        <w:rPr>
          <w:b/>
          <w:w w:val="105"/>
          <w:sz w:val="17"/>
        </w:rPr>
        <w:t>Monetary</w:t>
      </w:r>
    </w:p>
    <w:p>
      <w:pPr>
        <w:spacing w:before="3"/>
        <w:ind w:left="172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Monetary</w:t>
      </w:r>
    </w:p>
    <w:p>
      <w:pPr>
        <w:tabs>
          <w:tab w:pos="2339" w:val="left" w:leader="none"/>
        </w:tabs>
        <w:spacing w:before="3"/>
        <w:ind w:left="147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pacing w:val="-1"/>
          <w:w w:val="105"/>
          <w:sz w:val="17"/>
        </w:rPr>
        <w:t>Employee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Employment</w:t>
        <w:tab/>
      </w:r>
      <w:r>
        <w:rPr>
          <w:b/>
          <w:w w:val="105"/>
          <w:sz w:val="17"/>
        </w:rPr>
        <w:t>Total</w:t>
      </w:r>
    </w:p>
    <w:p>
      <w:pPr>
        <w:spacing w:after="0"/>
        <w:jc w:val="left"/>
        <w:rPr>
          <w:sz w:val="17"/>
        </w:rPr>
        <w:sectPr>
          <w:type w:val="continuous"/>
          <w:pgSz w:w="16840" w:h="11910" w:orient="landscape"/>
          <w:pgMar w:header="1411" w:footer="1306" w:top="1420" w:bottom="280" w:left="2000" w:right="2000"/>
          <w:cols w:num="3" w:equalWidth="0">
            <w:col w:w="8655" w:space="40"/>
            <w:col w:w="952" w:space="39"/>
            <w:col w:w="3154"/>
          </w:cols>
        </w:sect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0"/>
        <w:gridCol w:w="1107"/>
        <w:gridCol w:w="964"/>
        <w:gridCol w:w="1008"/>
        <w:gridCol w:w="992"/>
        <w:gridCol w:w="997"/>
      </w:tblGrid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1"/>
              <w:ind w:left="159" w:right="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1"/>
              <w:ind w:left="74" w:right="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Benefits*</w:t>
            </w:r>
          </w:p>
        </w:tc>
        <w:tc>
          <w:tcPr>
            <w:tcW w:w="1008" w:type="dxa"/>
          </w:tcPr>
          <w:p>
            <w:pPr>
              <w:pStyle w:val="TableParagraph"/>
              <w:spacing w:line="181" w:lineRule="exact"/>
              <w:ind w:left="71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992" w:type="dxa"/>
          </w:tcPr>
          <w:p>
            <w:pPr>
              <w:pStyle w:val="TableParagraph"/>
              <w:spacing w:line="181" w:lineRule="exact"/>
              <w:ind w:left="57" w:right="6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1"/>
              <w:ind w:left="58" w:right="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Expenses</w:t>
            </w:r>
          </w:p>
        </w:tc>
      </w:tr>
      <w:tr>
        <w:trPr>
          <w:trHeight w:val="202" w:hRule="atLeast"/>
        </w:trPr>
        <w:tc>
          <w:tcPr>
            <w:tcW w:w="7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Position</w:t>
            </w:r>
            <w:r>
              <w:rPr>
                <w:b/>
                <w:spacing w:val="5"/>
                <w:sz w:val="17"/>
              </w:rPr>
              <w:t> </w:t>
            </w:r>
            <w:r>
              <w:rPr>
                <w:b/>
                <w:sz w:val="17"/>
              </w:rPr>
              <w:t>Title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left="156" w:right="7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left="73" w:right="7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left="71" w:right="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left="57" w:right="5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194" w:hRule="atLeast"/>
        </w:trPr>
        <w:tc>
          <w:tcPr>
            <w:tcW w:w="755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26"/>
              <w:rPr>
                <w:sz w:val="17"/>
              </w:rPr>
            </w:pPr>
            <w:r>
              <w:rPr>
                <w:sz w:val="17"/>
              </w:rPr>
              <w:t>Director-General,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Current: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24/02/20</w:t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149</w:t>
            </w: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</w:t>
            </w: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5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171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78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Director-General,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Former: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14/02/20</w:t>
            </w:r>
          </w:p>
        </w:tc>
        <w:tc>
          <w:tcPr>
            <w:tcW w:w="1107" w:type="dxa"/>
          </w:tcPr>
          <w:p>
            <w:pPr>
              <w:pStyle w:val="TableParagraph"/>
              <w:spacing w:line="181" w:lineRule="exact"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275</w:t>
            </w:r>
          </w:p>
        </w:tc>
        <w:tc>
          <w:tcPr>
            <w:tcW w:w="964" w:type="dxa"/>
          </w:tcPr>
          <w:p>
            <w:pPr>
              <w:pStyle w:val="TableParagraph"/>
              <w:spacing w:line="181" w:lineRule="exact" w:before="1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1008" w:type="dxa"/>
          </w:tcPr>
          <w:p>
            <w:pPr>
              <w:pStyle w:val="TableParagraph"/>
              <w:spacing w:line="181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92" w:type="dxa"/>
          </w:tcPr>
          <w:p>
            <w:pPr>
              <w:pStyle w:val="TableParagraph"/>
              <w:spacing w:line="181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  <w:tc>
          <w:tcPr>
            <w:tcW w:w="997" w:type="dxa"/>
          </w:tcPr>
          <w:p>
            <w:pPr>
              <w:pStyle w:val="TableParagraph"/>
              <w:spacing w:line="181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340</w:t>
            </w:r>
          </w:p>
        </w:tc>
      </w:tr>
      <w:tr>
        <w:trPr>
          <w:trHeight w:val="202" w:hRule="atLeast"/>
        </w:trPr>
        <w:tc>
          <w:tcPr>
            <w:tcW w:w="7550" w:type="dxa"/>
          </w:tcPr>
          <w:p>
            <w:pPr>
              <w:pStyle w:val="TableParagraph"/>
              <w:spacing w:line="180" w:lineRule="exact" w:before="3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Service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Delivery</w:t>
            </w:r>
          </w:p>
        </w:tc>
        <w:tc>
          <w:tcPr>
            <w:tcW w:w="1107" w:type="dxa"/>
          </w:tcPr>
          <w:p>
            <w:pPr>
              <w:pStyle w:val="TableParagraph"/>
              <w:spacing w:line="182" w:lineRule="exact"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279</w:t>
            </w:r>
          </w:p>
        </w:tc>
        <w:tc>
          <w:tcPr>
            <w:tcW w:w="964" w:type="dxa"/>
          </w:tcPr>
          <w:p>
            <w:pPr>
              <w:pStyle w:val="TableParagraph"/>
              <w:spacing w:line="182" w:lineRule="exact" w:before="1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2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92" w:type="dxa"/>
          </w:tcPr>
          <w:p>
            <w:pPr>
              <w:pStyle w:val="TableParagraph"/>
              <w:spacing w:line="182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97" w:type="dxa"/>
          </w:tcPr>
          <w:p>
            <w:pPr>
              <w:pStyle w:val="TableParagraph"/>
              <w:spacing w:line="182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321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Strategy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(Acting)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30/03/20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28/06/20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2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right="3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</w:tr>
      <w:tr>
        <w:trPr>
          <w:trHeight w:val="200" w:hRule="atLeast"/>
        </w:trPr>
        <w:tc>
          <w:tcPr>
            <w:tcW w:w="7550" w:type="dxa"/>
          </w:tcPr>
          <w:p>
            <w:pPr>
              <w:pStyle w:val="TableParagraph"/>
              <w:spacing w:line="178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Deputy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Director-General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Strategy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Former: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To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30/03/20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244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285</w:t>
            </w:r>
          </w:p>
        </w:tc>
      </w:tr>
      <w:tr>
        <w:trPr>
          <w:trHeight w:val="200" w:hRule="atLeast"/>
        </w:trPr>
        <w:tc>
          <w:tcPr>
            <w:tcW w:w="7550" w:type="dxa"/>
          </w:tcPr>
          <w:p>
            <w:pPr>
              <w:pStyle w:val="TableParagraph"/>
              <w:spacing w:line="180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Director-General,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Corporate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1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287</w:t>
            </w:r>
          </w:p>
        </w:tc>
      </w:tr>
      <w:tr>
        <w:trPr>
          <w:trHeight w:val="202" w:hRule="atLeast"/>
        </w:trPr>
        <w:tc>
          <w:tcPr>
            <w:tcW w:w="7550" w:type="dxa"/>
          </w:tcPr>
          <w:p>
            <w:pPr>
              <w:pStyle w:val="TableParagraph"/>
              <w:spacing w:line="178" w:lineRule="exact" w:before="4"/>
              <w:ind w:left="26"/>
              <w:rPr>
                <w:sz w:val="17"/>
              </w:rPr>
            </w:pPr>
            <w:r>
              <w:rPr>
                <w:sz w:val="17"/>
              </w:rPr>
              <w:t>Assistant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Director-General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Information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7"/>
                <w:sz w:val="17"/>
              </w:rPr>
              <w:t> </w:t>
            </w:r>
            <w:r>
              <w:rPr>
                <w:sz w:val="17"/>
              </w:rPr>
              <w:t>Information,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Innovation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Recovery</w:t>
            </w:r>
          </w:p>
        </w:tc>
        <w:tc>
          <w:tcPr>
            <w:tcW w:w="1107" w:type="dxa"/>
          </w:tcPr>
          <w:p>
            <w:pPr>
              <w:pStyle w:val="TableParagraph"/>
              <w:spacing w:line="181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246</w:t>
            </w:r>
          </w:p>
        </w:tc>
        <w:tc>
          <w:tcPr>
            <w:tcW w:w="964" w:type="dxa"/>
          </w:tcPr>
          <w:p>
            <w:pPr>
              <w:pStyle w:val="TableParagraph"/>
              <w:spacing w:line="181" w:lineRule="exact" w:before="2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1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1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26</w:t>
            </w:r>
          </w:p>
        </w:tc>
        <w:tc>
          <w:tcPr>
            <w:tcW w:w="997" w:type="dxa"/>
          </w:tcPr>
          <w:p>
            <w:pPr>
              <w:pStyle w:val="TableParagraph"/>
              <w:spacing w:line="181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282</w:t>
            </w:r>
          </w:p>
        </w:tc>
      </w:tr>
      <w:tr>
        <w:trPr>
          <w:trHeight w:val="200" w:hRule="atLeast"/>
        </w:trPr>
        <w:tc>
          <w:tcPr>
            <w:tcW w:w="7550" w:type="dxa"/>
          </w:tcPr>
          <w:p>
            <w:pPr>
              <w:pStyle w:val="TableParagraph"/>
              <w:spacing w:line="180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Regional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Executive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Northern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Queensland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214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1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247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79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Regional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Executive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Central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Queensland</w:t>
            </w:r>
          </w:p>
        </w:tc>
        <w:tc>
          <w:tcPr>
            <w:tcW w:w="1107" w:type="dxa"/>
          </w:tcPr>
          <w:p>
            <w:pPr>
              <w:pStyle w:val="TableParagraph"/>
              <w:spacing w:line="179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  <w:tc>
          <w:tcPr>
            <w:tcW w:w="964" w:type="dxa"/>
          </w:tcPr>
          <w:p>
            <w:pPr>
              <w:pStyle w:val="TableParagraph"/>
              <w:spacing w:line="179" w:lineRule="exact" w:before="2"/>
              <w:ind w:righ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79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79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97" w:type="dxa"/>
          </w:tcPr>
          <w:p>
            <w:pPr>
              <w:pStyle w:val="TableParagraph"/>
              <w:spacing w:line="179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259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77" w:lineRule="exact" w:before="4"/>
              <w:ind w:left="26"/>
              <w:rPr>
                <w:sz w:val="17"/>
              </w:rPr>
            </w:pPr>
            <w:r>
              <w:rPr>
                <w:spacing w:val="-2"/>
                <w:w w:val="105"/>
                <w:sz w:val="17"/>
              </w:rPr>
              <w:t>Regional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2"/>
                <w:w w:val="105"/>
                <w:sz w:val="17"/>
              </w:rPr>
              <w:t>Executive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Director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Moreton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222</w:t>
            </w:r>
          </w:p>
        </w:tc>
        <w:tc>
          <w:tcPr>
            <w:tcW w:w="964" w:type="dxa"/>
          </w:tcPr>
          <w:p>
            <w:pPr>
              <w:pStyle w:val="TableParagraph"/>
              <w:spacing w:line="180" w:lineRule="exact" w:before="2"/>
              <w:ind w:righ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250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80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Regional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Executive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Director,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South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East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(Acting)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01/07/19</w:t>
            </w:r>
          </w:p>
        </w:tc>
        <w:tc>
          <w:tcPr>
            <w:tcW w:w="1107" w:type="dxa"/>
          </w:tcPr>
          <w:p>
            <w:pPr>
              <w:pStyle w:val="TableParagraph"/>
              <w:spacing w:line="181" w:lineRule="exact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205</w:t>
            </w:r>
          </w:p>
        </w:tc>
        <w:tc>
          <w:tcPr>
            <w:tcW w:w="964" w:type="dxa"/>
          </w:tcPr>
          <w:p>
            <w:pPr>
              <w:pStyle w:val="TableParagraph"/>
              <w:spacing w:line="181" w:lineRule="exact"/>
              <w:ind w:righ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81" w:lineRule="exact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1" w:lineRule="exact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181" w:lineRule="exact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231</w:t>
            </w:r>
          </w:p>
        </w:tc>
      </w:tr>
      <w:tr>
        <w:trPr>
          <w:trHeight w:val="201" w:hRule="atLeast"/>
        </w:trPr>
        <w:tc>
          <w:tcPr>
            <w:tcW w:w="7550" w:type="dxa"/>
          </w:tcPr>
          <w:p>
            <w:pPr>
              <w:pStyle w:val="TableParagraph"/>
              <w:spacing w:line="180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Regional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Executive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Director,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South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West</w:t>
            </w:r>
          </w:p>
        </w:tc>
        <w:tc>
          <w:tcPr>
            <w:tcW w:w="1107" w:type="dxa"/>
          </w:tcPr>
          <w:p>
            <w:pPr>
              <w:pStyle w:val="TableParagraph"/>
              <w:spacing w:line="180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175</w:t>
            </w:r>
          </w:p>
        </w:tc>
        <w:tc>
          <w:tcPr>
            <w:tcW w:w="964" w:type="dxa"/>
          </w:tcPr>
          <w:p>
            <w:pPr>
              <w:pStyle w:val="TableParagraph"/>
              <w:spacing w:line="177" w:lineRule="exact" w:before="4"/>
              <w:ind w:right="1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1008" w:type="dxa"/>
          </w:tcPr>
          <w:p>
            <w:pPr>
              <w:pStyle w:val="TableParagraph"/>
              <w:spacing w:line="180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line="180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</w:t>
            </w:r>
          </w:p>
        </w:tc>
        <w:tc>
          <w:tcPr>
            <w:tcW w:w="997" w:type="dxa"/>
          </w:tcPr>
          <w:p>
            <w:pPr>
              <w:pStyle w:val="TableParagraph"/>
              <w:spacing w:line="180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</w:t>
            </w:r>
          </w:p>
        </w:tc>
      </w:tr>
      <w:tr>
        <w:trPr>
          <w:trHeight w:val="202" w:hRule="atLeast"/>
        </w:trPr>
        <w:tc>
          <w:tcPr>
            <w:tcW w:w="7550" w:type="dxa"/>
          </w:tcPr>
          <w:p>
            <w:pPr>
              <w:pStyle w:val="TableParagraph"/>
              <w:spacing w:line="183" w:lineRule="exact"/>
              <w:ind w:left="26"/>
              <w:rPr>
                <w:sz w:val="17"/>
              </w:rPr>
            </w:pPr>
            <w:r>
              <w:rPr>
                <w:sz w:val="17"/>
              </w:rPr>
              <w:t>Executive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Director,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Indigenous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Strategy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Partnerships</w:t>
            </w:r>
          </w:p>
        </w:tc>
        <w:tc>
          <w:tcPr>
            <w:tcW w:w="1107" w:type="dxa"/>
          </w:tcPr>
          <w:p>
            <w:pPr>
              <w:pStyle w:val="TableParagraph"/>
              <w:spacing w:line="181" w:lineRule="exact" w:before="2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213</w:t>
            </w:r>
          </w:p>
        </w:tc>
        <w:tc>
          <w:tcPr>
            <w:tcW w:w="964" w:type="dxa"/>
          </w:tcPr>
          <w:p>
            <w:pPr>
              <w:pStyle w:val="TableParagraph"/>
              <w:spacing w:line="178" w:lineRule="exact" w:before="4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81" w:lineRule="exact" w:before="2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</w:tcPr>
          <w:p>
            <w:pPr>
              <w:pStyle w:val="TableParagraph"/>
              <w:spacing w:line="181" w:lineRule="exact" w:before="2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97" w:type="dxa"/>
          </w:tcPr>
          <w:p>
            <w:pPr>
              <w:pStyle w:val="TableParagraph"/>
              <w:spacing w:line="181" w:lineRule="exact" w:before="2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245</w:t>
            </w:r>
          </w:p>
        </w:tc>
      </w:tr>
      <w:tr>
        <w:trPr>
          <w:trHeight w:val="199" w:hRule="atLeast"/>
        </w:trPr>
        <w:tc>
          <w:tcPr>
            <w:tcW w:w="7550" w:type="dxa"/>
          </w:tcPr>
          <w:p>
            <w:pPr>
              <w:pStyle w:val="TableParagraph"/>
              <w:spacing w:line="178" w:lineRule="exact" w:before="1"/>
              <w:ind w:left="26"/>
              <w:rPr>
                <w:sz w:val="17"/>
              </w:rPr>
            </w:pPr>
            <w:r>
              <w:rPr>
                <w:sz w:val="17"/>
              </w:rPr>
              <w:t>Executive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Director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Chief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Human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Resource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People</w:t>
            </w:r>
            <w:r>
              <w:rPr>
                <w:spacing w:val="11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Culture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Governance</w:t>
            </w:r>
          </w:p>
        </w:tc>
        <w:tc>
          <w:tcPr>
            <w:tcW w:w="1107" w:type="dxa"/>
          </w:tcPr>
          <w:p>
            <w:pPr>
              <w:pStyle w:val="TableParagraph"/>
              <w:spacing w:line="178" w:lineRule="exact"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198</w:t>
            </w:r>
          </w:p>
        </w:tc>
        <w:tc>
          <w:tcPr>
            <w:tcW w:w="964" w:type="dxa"/>
          </w:tcPr>
          <w:p>
            <w:pPr>
              <w:pStyle w:val="TableParagraph"/>
              <w:spacing w:line="178" w:lineRule="exact" w:before="1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</w:tcPr>
          <w:p>
            <w:pPr>
              <w:pStyle w:val="TableParagraph"/>
              <w:spacing w:line="178" w:lineRule="exact"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992" w:type="dxa"/>
          </w:tcPr>
          <w:p>
            <w:pPr>
              <w:pStyle w:val="TableParagraph"/>
              <w:spacing w:line="178" w:lineRule="exact"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21</w:t>
            </w:r>
          </w:p>
        </w:tc>
        <w:tc>
          <w:tcPr>
            <w:tcW w:w="997" w:type="dxa"/>
          </w:tcPr>
          <w:p>
            <w:pPr>
              <w:pStyle w:val="TableParagraph"/>
              <w:spacing w:line="178" w:lineRule="exact"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228</w:t>
            </w:r>
          </w:p>
        </w:tc>
      </w:tr>
      <w:tr>
        <w:trPr>
          <w:trHeight w:val="347" w:hRule="atLeast"/>
        </w:trPr>
        <w:tc>
          <w:tcPr>
            <w:tcW w:w="75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sz w:val="17"/>
              </w:rPr>
            </w:pPr>
            <w:r>
              <w:rPr>
                <w:sz w:val="17"/>
              </w:rPr>
              <w:t>Chief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Finance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Officer,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Financial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Services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152" w:right="7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202</w:t>
            </w:r>
          </w:p>
        </w:tc>
        <w:tc>
          <w:tcPr>
            <w:tcW w:w="9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ind w:right="1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5" w:right="6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22</w:t>
            </w:r>
          </w:p>
        </w:tc>
        <w:tc>
          <w:tcPr>
            <w:tcW w:w="9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58" w:right="6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234</w:t>
            </w:r>
          </w:p>
        </w:tc>
      </w:tr>
      <w:tr>
        <w:trPr>
          <w:trHeight w:val="392" w:hRule="atLeast"/>
        </w:trPr>
        <w:tc>
          <w:tcPr>
            <w:tcW w:w="755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spacing w:line="177" w:lineRule="exact"/>
              <w:ind w:left="-3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*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Only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includes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parking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benefits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that</w:t>
            </w:r>
            <w:r>
              <w:rPr>
                <w:spacing w:val="-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attract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FBT.</w:t>
            </w:r>
          </w:p>
        </w:tc>
        <w:tc>
          <w:tcPr>
            <w:tcW w:w="110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6840" w:h="11910" w:orient="landscape"/>
          <w:pgMar w:header="1411" w:footer="1306" w:top="1420" w:bottom="280" w:left="2000" w:right="2000"/>
        </w:sectPr>
      </w:pPr>
    </w:p>
    <w:p>
      <w:pPr>
        <w:spacing w:before="164"/>
        <w:ind w:left="121" w:right="0" w:firstLine="0"/>
        <w:jc w:val="both"/>
        <w:rPr>
          <w:b/>
          <w:sz w:val="21"/>
        </w:rPr>
      </w:pPr>
      <w:r>
        <w:rPr>
          <w:b/>
          <w:sz w:val="21"/>
        </w:rPr>
        <w:t>F2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Related</w:t>
      </w:r>
      <w:r>
        <w:rPr>
          <w:b/>
          <w:spacing w:val="2"/>
          <w:sz w:val="21"/>
        </w:rPr>
        <w:t> </w:t>
      </w:r>
      <w:r>
        <w:rPr>
          <w:b/>
          <w:sz w:val="21"/>
        </w:rPr>
        <w:t>Party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Transactions</w:t>
      </w:r>
    </w:p>
    <w:p>
      <w:pPr>
        <w:spacing w:before="139"/>
        <w:ind w:left="121" w:right="0" w:firstLine="0"/>
        <w:jc w:val="both"/>
        <w:rPr>
          <w:b/>
          <w:sz w:val="17"/>
        </w:rPr>
      </w:pPr>
      <w:r>
        <w:rPr>
          <w:b/>
          <w:sz w:val="17"/>
        </w:rPr>
        <w:t>F2-1  </w:t>
      </w:r>
      <w:r>
        <w:rPr>
          <w:b/>
          <w:spacing w:val="40"/>
          <w:sz w:val="17"/>
        </w:rPr>
        <w:t> </w:t>
      </w:r>
      <w:r>
        <w:rPr>
          <w:b/>
          <w:sz w:val="17"/>
        </w:rPr>
        <w:t>Transactions</w:t>
      </w:r>
      <w:r>
        <w:rPr>
          <w:b/>
          <w:spacing w:val="12"/>
          <w:sz w:val="17"/>
        </w:rPr>
        <w:t> </w:t>
      </w:r>
      <w:r>
        <w:rPr>
          <w:b/>
          <w:sz w:val="17"/>
        </w:rPr>
        <w:t>with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other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Queensland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Government-controlled</w:t>
      </w:r>
      <w:r>
        <w:rPr>
          <w:b/>
          <w:spacing w:val="18"/>
          <w:sz w:val="17"/>
        </w:rPr>
        <w:t> </w:t>
      </w:r>
      <w:r>
        <w:rPr>
          <w:b/>
          <w:sz w:val="17"/>
        </w:rPr>
        <w:t>entities</w:t>
      </w:r>
    </w:p>
    <w:p>
      <w:pPr>
        <w:spacing w:line="247" w:lineRule="auto" w:before="138"/>
        <w:ind w:left="121" w:right="104" w:firstLine="0"/>
        <w:jc w:val="both"/>
        <w:rPr>
          <w:sz w:val="17"/>
        </w:rPr>
      </w:pPr>
      <w:r>
        <w:rPr>
          <w:spacing w:val="-1"/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department’s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primary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ongoing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sources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funding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government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services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appropriation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revenue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equity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injections,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both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which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provided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cash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via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Queensland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Treasury.</w:t>
      </w:r>
    </w:p>
    <w:p>
      <w:pPr>
        <w:spacing w:line="249" w:lineRule="auto" w:before="137"/>
        <w:ind w:left="121" w:right="101" w:firstLine="0"/>
        <w:jc w:val="both"/>
        <w:rPr>
          <w:sz w:val="17"/>
        </w:rPr>
      </w:pPr>
      <w:r>
        <w:rPr>
          <w:w w:val="105"/>
          <w:sz w:val="17"/>
        </w:rPr>
        <w:t>The department’s office accommodation, employee housing, motor vehicle hire, asset works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 repairs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predominately managed through the Department of Energy and Public Works and its controlled entities (formerly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known</w:t>
      </w:r>
      <w:r>
        <w:rPr>
          <w:spacing w:val="-4"/>
          <w:w w:val="105"/>
          <w:sz w:val="17"/>
        </w:rPr>
        <w:t> </w:t>
      </w:r>
      <w:r>
        <w:rPr>
          <w:spacing w:val="-1"/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Department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spacing w:val="-1"/>
          <w:w w:val="105"/>
          <w:sz w:val="17"/>
        </w:rPr>
        <w:t>Housing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Public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Works).</w:t>
      </w:r>
      <w:r>
        <w:rPr>
          <w:spacing w:val="-6"/>
          <w:w w:val="105"/>
          <w:sz w:val="17"/>
        </w:rPr>
        <w:t> </w:t>
      </w:r>
      <w:r>
        <w:rPr>
          <w:spacing w:val="-1"/>
          <w:w w:val="105"/>
          <w:sz w:val="17"/>
        </w:rPr>
        <w:t>Note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B2-2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provides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relevant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balance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transactions.</w:t>
      </w:r>
    </w:p>
    <w:p>
      <w:pPr>
        <w:pStyle w:val="BodyText"/>
        <w:spacing w:before="8"/>
        <w:rPr>
          <w:sz w:val="8"/>
        </w:rPr>
      </w:pPr>
    </w:p>
    <w:p>
      <w:pPr>
        <w:spacing w:after="0"/>
        <w:rPr>
          <w:sz w:val="8"/>
        </w:rPr>
        <w:sectPr>
          <w:headerReference w:type="default" r:id="rId192"/>
          <w:footerReference w:type="default" r:id="rId193"/>
          <w:pgSz w:w="11910" w:h="16840"/>
          <w:pgMar w:header="2121" w:footer="2017" w:top="3060" w:bottom="2200" w:left="1280" w:right="1280"/>
        </w:sectPr>
      </w:pPr>
    </w:p>
    <w:p>
      <w:pPr>
        <w:spacing w:line="247" w:lineRule="auto" w:before="102"/>
        <w:ind w:left="121" w:right="0" w:firstLine="0"/>
        <w:jc w:val="left"/>
        <w:rPr>
          <w:sz w:val="17"/>
        </w:rPr>
      </w:pPr>
      <w:r>
        <w:rPr>
          <w:w w:val="105"/>
          <w:sz w:val="17"/>
        </w:rPr>
        <w:t>Note</w:t>
      </w:r>
      <w:r>
        <w:rPr>
          <w:spacing w:val="41"/>
          <w:w w:val="105"/>
          <w:sz w:val="17"/>
        </w:rPr>
        <w:t> </w:t>
      </w:r>
      <w:r>
        <w:rPr>
          <w:w w:val="105"/>
          <w:sz w:val="17"/>
        </w:rPr>
        <w:t>A3</w:t>
      </w:r>
      <w:r>
        <w:rPr>
          <w:spacing w:val="41"/>
          <w:w w:val="105"/>
          <w:sz w:val="17"/>
        </w:rPr>
        <w:t> </w:t>
      </w:r>
      <w:r>
        <w:rPr>
          <w:w w:val="105"/>
          <w:sz w:val="17"/>
        </w:rPr>
        <w:t>outlines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details</w:t>
      </w:r>
      <w:r>
        <w:rPr>
          <w:spacing w:val="4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36"/>
          <w:w w:val="105"/>
          <w:sz w:val="17"/>
        </w:rPr>
        <w:t> </w:t>
      </w:r>
      <w:r>
        <w:rPr>
          <w:w w:val="105"/>
          <w:sz w:val="17"/>
        </w:rPr>
        <w:t>all</w:t>
      </w:r>
      <w:r>
        <w:rPr>
          <w:spacing w:val="41"/>
          <w:w w:val="105"/>
          <w:sz w:val="17"/>
        </w:rPr>
        <w:t> </w:t>
      </w:r>
      <w:r>
        <w:rPr>
          <w:w w:val="105"/>
          <w:sz w:val="17"/>
        </w:rPr>
        <w:t>assets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41"/>
          <w:w w:val="105"/>
          <w:sz w:val="17"/>
        </w:rPr>
        <w:t> </w:t>
      </w:r>
      <w:r>
        <w:rPr>
          <w:w w:val="105"/>
          <w:sz w:val="17"/>
        </w:rPr>
        <w:t>liabilities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transferred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Machinery-of-Government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changes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2020-21.</w:t>
      </w:r>
    </w:p>
    <w:p>
      <w:pPr>
        <w:spacing w:before="99"/>
        <w:ind w:left="76" w:right="0" w:firstLine="0"/>
        <w:jc w:val="left"/>
        <w:rPr>
          <w:sz w:val="17"/>
        </w:rPr>
      </w:pPr>
      <w:r>
        <w:rPr/>
        <w:br w:type="column"/>
      </w:r>
      <w:r>
        <w:rPr>
          <w:w w:val="105"/>
          <w:sz w:val="17"/>
        </w:rPr>
        <w:t>from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40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4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42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41"/>
          <w:w w:val="105"/>
          <w:sz w:val="17"/>
        </w:rPr>
        <w:t> </w:t>
      </w:r>
      <w:r>
        <w:rPr>
          <w:w w:val="105"/>
          <w:sz w:val="17"/>
        </w:rPr>
        <w:t>arising</w:t>
      </w:r>
      <w:r>
        <w:rPr>
          <w:spacing w:val="45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44"/>
          <w:w w:val="105"/>
          <w:sz w:val="17"/>
        </w:rPr>
        <w:t> </w:t>
      </w:r>
      <w:r>
        <w:rPr>
          <w:w w:val="105"/>
          <w:sz w:val="17"/>
        </w:rPr>
        <w:t>the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header="2121" w:footer="2017" w:top="1420" w:bottom="280" w:left="1280" w:right="1280"/>
          <w:cols w:num="2" w:equalWidth="0">
            <w:col w:w="5365" w:space="40"/>
            <w:col w:w="3945"/>
          </w:cols>
        </w:sect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2"/>
        <w:gridCol w:w="1348"/>
        <w:gridCol w:w="839"/>
        <w:gridCol w:w="1026"/>
        <w:gridCol w:w="796"/>
      </w:tblGrid>
      <w:tr>
        <w:trPr>
          <w:trHeight w:val="310" w:hRule="atLeast"/>
        </w:trPr>
        <w:tc>
          <w:tcPr>
            <w:tcW w:w="5102" w:type="dxa"/>
          </w:tcPr>
          <w:p>
            <w:pPr>
              <w:pStyle w:val="TableParagraph"/>
              <w:spacing w:line="239" w:lineRule="exact"/>
              <w:ind w:left="-3"/>
              <w:rPr>
                <w:b/>
                <w:sz w:val="21"/>
              </w:rPr>
            </w:pPr>
            <w:r>
              <w:rPr>
                <w:b/>
                <w:sz w:val="21"/>
              </w:rPr>
              <w:t>G1</w:t>
            </w:r>
            <w:r>
              <w:rPr>
                <w:b/>
                <w:spacing w:val="-11"/>
                <w:sz w:val="21"/>
              </w:rPr>
              <w:t> </w:t>
            </w:r>
            <w:r>
              <w:rPr>
                <w:b/>
                <w:sz w:val="21"/>
              </w:rPr>
              <w:t>Administered</w:t>
            </w:r>
          </w:p>
        </w:tc>
        <w:tc>
          <w:tcPr>
            <w:tcW w:w="4009" w:type="dxa"/>
            <w:gridSpan w:val="4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5102" w:type="dxa"/>
          </w:tcPr>
          <w:p>
            <w:pPr>
              <w:pStyle w:val="TableParagraph"/>
              <w:spacing w:before="69"/>
              <w:ind w:left="-3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G1-1</w:t>
            </w:r>
            <w:r>
              <w:rPr>
                <w:b/>
                <w:spacing w:val="39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Schedule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Administered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Income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And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Expenses</w:t>
            </w:r>
          </w:p>
        </w:tc>
        <w:tc>
          <w:tcPr>
            <w:tcW w:w="4009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2" w:hRule="atLeast"/>
        </w:trPr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spacing w:line="200" w:lineRule="atLeast" w:before="53"/>
              <w:ind w:left="775" w:right="166" w:hanging="14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Actual</w:t>
            </w:r>
            <w:r>
              <w:rPr>
                <w:b/>
                <w:spacing w:val="-47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</w:tc>
        <w:tc>
          <w:tcPr>
            <w:tcW w:w="839" w:type="dxa"/>
          </w:tcPr>
          <w:p>
            <w:pPr>
              <w:pStyle w:val="TableParagraph"/>
              <w:spacing w:before="69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Budget</w:t>
            </w:r>
          </w:p>
          <w:p>
            <w:pPr>
              <w:pStyle w:val="TableParagraph"/>
              <w:spacing w:line="182" w:lineRule="exact" w:before="6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1026" w:type="dxa"/>
          </w:tcPr>
          <w:p>
            <w:pPr>
              <w:pStyle w:val="TableParagraph"/>
              <w:spacing w:before="69"/>
              <w:ind w:right="14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Variance#</w:t>
            </w:r>
          </w:p>
          <w:p>
            <w:pPr>
              <w:pStyle w:val="TableParagraph"/>
              <w:spacing w:line="182" w:lineRule="exact" w:before="6"/>
              <w:ind w:right="1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796" w:type="dxa"/>
          </w:tcPr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182" w:lineRule="exact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2" w:hRule="atLeast"/>
        </w:trPr>
        <w:tc>
          <w:tcPr>
            <w:tcW w:w="510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right="17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3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4"/>
              <w:ind w:right="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8" w:hRule="atLeast"/>
        </w:trPr>
        <w:tc>
          <w:tcPr>
            <w:tcW w:w="510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Administered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  <w:p>
            <w:pPr>
              <w:pStyle w:val="TableParagraph"/>
              <w:spacing w:line="177" w:lineRule="exact" w:before="1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Appropriation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</w:p>
        </w:tc>
        <w:tc>
          <w:tcPr>
            <w:tcW w:w="134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18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(32,892)</w:t>
            </w:r>
          </w:p>
        </w:tc>
        <w:tc>
          <w:tcPr>
            <w:tcW w:w="839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4,827</w:t>
            </w:r>
          </w:p>
        </w:tc>
        <w:tc>
          <w:tcPr>
            <w:tcW w:w="102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14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(37,719)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2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(17,876)</w:t>
            </w:r>
          </w:p>
        </w:tc>
      </w:tr>
      <w:tr>
        <w:trPr>
          <w:trHeight w:val="199" w:hRule="atLeast"/>
        </w:trPr>
        <w:tc>
          <w:tcPr>
            <w:tcW w:w="5102" w:type="dxa"/>
          </w:tcPr>
          <w:p>
            <w:pPr>
              <w:pStyle w:val="TableParagraph"/>
              <w:spacing w:line="179" w:lineRule="exact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revenue</w:t>
            </w:r>
          </w:p>
        </w:tc>
        <w:tc>
          <w:tcPr>
            <w:tcW w:w="1348" w:type="dxa"/>
          </w:tcPr>
          <w:p>
            <w:pPr>
              <w:pStyle w:val="TableParagraph"/>
              <w:spacing w:line="179" w:lineRule="exact"/>
              <w:ind w:right="2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1,542</w:t>
            </w:r>
          </w:p>
        </w:tc>
        <w:tc>
          <w:tcPr>
            <w:tcW w:w="839" w:type="dxa"/>
          </w:tcPr>
          <w:p>
            <w:pPr>
              <w:pStyle w:val="TableParagraph"/>
              <w:spacing w:line="179" w:lineRule="exact"/>
              <w:ind w:right="10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1026" w:type="dxa"/>
          </w:tcPr>
          <w:p>
            <w:pPr>
              <w:pStyle w:val="TableParagraph"/>
              <w:spacing w:line="179" w:lineRule="exact"/>
              <w:ind w:right="1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1,542</w:t>
            </w:r>
          </w:p>
        </w:tc>
        <w:tc>
          <w:tcPr>
            <w:tcW w:w="796" w:type="dxa"/>
          </w:tcPr>
          <w:p>
            <w:pPr>
              <w:pStyle w:val="TableParagraph"/>
              <w:spacing w:line="179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636</w:t>
            </w:r>
          </w:p>
        </w:tc>
      </w:tr>
      <w:tr>
        <w:trPr>
          <w:trHeight w:val="257" w:hRule="atLeast"/>
        </w:trPr>
        <w:tc>
          <w:tcPr>
            <w:tcW w:w="5102" w:type="dxa"/>
          </w:tcPr>
          <w:p>
            <w:pPr>
              <w:pStyle w:val="TableParagraph"/>
              <w:spacing w:before="6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Administered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1348" w:type="dxa"/>
          </w:tcPr>
          <w:p>
            <w:pPr>
              <w:pStyle w:val="TableParagraph"/>
              <w:spacing w:before="2"/>
              <w:ind w:right="1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(31,350)</w:t>
            </w:r>
          </w:p>
        </w:tc>
        <w:tc>
          <w:tcPr>
            <w:tcW w:w="839" w:type="dxa"/>
          </w:tcPr>
          <w:p>
            <w:pPr>
              <w:pStyle w:val="TableParagraph"/>
              <w:spacing w:before="2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4,827</w:t>
            </w:r>
          </w:p>
        </w:tc>
        <w:tc>
          <w:tcPr>
            <w:tcW w:w="1026" w:type="dxa"/>
          </w:tcPr>
          <w:p>
            <w:pPr>
              <w:pStyle w:val="TableParagraph"/>
              <w:spacing w:before="2"/>
              <w:ind w:right="14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(36,177)</w:t>
            </w:r>
          </w:p>
        </w:tc>
        <w:tc>
          <w:tcPr>
            <w:tcW w:w="796" w:type="dxa"/>
          </w:tcPr>
          <w:p>
            <w:pPr>
              <w:pStyle w:val="TableParagraph"/>
              <w:spacing w:before="2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(17,240)</w:t>
            </w:r>
          </w:p>
        </w:tc>
      </w:tr>
      <w:tr>
        <w:trPr>
          <w:trHeight w:val="254" w:hRule="atLeast"/>
        </w:trPr>
        <w:tc>
          <w:tcPr>
            <w:tcW w:w="5102" w:type="dxa"/>
          </w:tcPr>
          <w:p>
            <w:pPr>
              <w:pStyle w:val="TableParagraph"/>
              <w:spacing w:line="181" w:lineRule="exact" w:before="53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Administered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Expenses</w:t>
            </w:r>
          </w:p>
        </w:tc>
        <w:tc>
          <w:tcPr>
            <w:tcW w:w="13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2" w:hRule="atLeast"/>
        </w:trPr>
        <w:tc>
          <w:tcPr>
            <w:tcW w:w="5102" w:type="dxa"/>
          </w:tcPr>
          <w:p>
            <w:pPr>
              <w:pStyle w:val="TableParagraph"/>
              <w:spacing w:line="179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Borrowing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costs</w:t>
            </w:r>
          </w:p>
        </w:tc>
        <w:tc>
          <w:tcPr>
            <w:tcW w:w="1348" w:type="dxa"/>
          </w:tcPr>
          <w:p>
            <w:pPr>
              <w:pStyle w:val="TableParagraph"/>
              <w:spacing w:line="179" w:lineRule="exact" w:before="3"/>
              <w:ind w:right="23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4,023</w:t>
            </w:r>
          </w:p>
        </w:tc>
        <w:tc>
          <w:tcPr>
            <w:tcW w:w="839" w:type="dxa"/>
          </w:tcPr>
          <w:p>
            <w:pPr>
              <w:pStyle w:val="TableParagraph"/>
              <w:spacing w:line="179" w:lineRule="exact" w:before="3"/>
              <w:ind w:right="10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4,827</w:t>
            </w:r>
          </w:p>
        </w:tc>
        <w:tc>
          <w:tcPr>
            <w:tcW w:w="1026" w:type="dxa"/>
          </w:tcPr>
          <w:p>
            <w:pPr>
              <w:pStyle w:val="TableParagraph"/>
              <w:spacing w:line="179" w:lineRule="exact" w:before="3"/>
              <w:ind w:right="1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(804)</w:t>
            </w:r>
          </w:p>
        </w:tc>
        <w:tc>
          <w:tcPr>
            <w:tcW w:w="796" w:type="dxa"/>
          </w:tcPr>
          <w:p>
            <w:pPr>
              <w:pStyle w:val="TableParagraph"/>
              <w:spacing w:line="179" w:lineRule="exact" w:before="3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9,444</w:t>
            </w:r>
          </w:p>
        </w:tc>
      </w:tr>
      <w:tr>
        <w:trPr>
          <w:trHeight w:val="202" w:hRule="atLeast"/>
        </w:trPr>
        <w:tc>
          <w:tcPr>
            <w:tcW w:w="5102" w:type="dxa"/>
          </w:tcPr>
          <w:p>
            <w:pPr>
              <w:pStyle w:val="TableParagraph"/>
              <w:spacing w:line="181" w:lineRule="exact" w:before="2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Other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expenses</w:t>
            </w:r>
          </w:p>
        </w:tc>
        <w:tc>
          <w:tcPr>
            <w:tcW w:w="1348" w:type="dxa"/>
          </w:tcPr>
          <w:p>
            <w:pPr>
              <w:pStyle w:val="TableParagraph"/>
              <w:spacing w:line="181" w:lineRule="exact" w:before="2"/>
              <w:ind w:right="180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(35,373)</w:t>
            </w:r>
          </w:p>
        </w:tc>
        <w:tc>
          <w:tcPr>
            <w:tcW w:w="839" w:type="dxa"/>
          </w:tcPr>
          <w:p>
            <w:pPr>
              <w:pStyle w:val="TableParagraph"/>
              <w:spacing w:line="181" w:lineRule="exact" w:before="2"/>
              <w:ind w:right="109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1026" w:type="dxa"/>
          </w:tcPr>
          <w:p>
            <w:pPr>
              <w:pStyle w:val="TableParagraph"/>
              <w:spacing w:line="181" w:lineRule="exact" w:before="2"/>
              <w:ind w:right="14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(35,373)</w:t>
            </w:r>
          </w:p>
        </w:tc>
        <w:tc>
          <w:tcPr>
            <w:tcW w:w="796" w:type="dxa"/>
          </w:tcPr>
          <w:p>
            <w:pPr>
              <w:pStyle w:val="TableParagraph"/>
              <w:spacing w:line="181" w:lineRule="exact" w:before="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(26,684)</w:t>
            </w:r>
          </w:p>
        </w:tc>
      </w:tr>
      <w:tr>
        <w:trPr>
          <w:trHeight w:val="318" w:hRule="atLeast"/>
        </w:trPr>
        <w:tc>
          <w:tcPr>
            <w:tcW w:w="5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Administered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Expenses</w:t>
            </w: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(31,350)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0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4,827</w:t>
            </w:r>
          </w:p>
        </w:tc>
        <w:tc>
          <w:tcPr>
            <w:tcW w:w="10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14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(36,177)</w:t>
            </w:r>
          </w:p>
        </w:tc>
        <w:tc>
          <w:tcPr>
            <w:tcW w:w="79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(17,240)</w:t>
            </w:r>
          </w:p>
        </w:tc>
      </w:tr>
      <w:tr>
        <w:trPr>
          <w:trHeight w:val="200" w:hRule="atLeast"/>
        </w:trPr>
        <w:tc>
          <w:tcPr>
            <w:tcW w:w="51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Operating</w:t>
            </w:r>
            <w:r>
              <w:rPr>
                <w:b/>
                <w:spacing w:val="24"/>
                <w:sz w:val="17"/>
              </w:rPr>
              <w:t> </w:t>
            </w:r>
            <w:r>
              <w:rPr>
                <w:b/>
                <w:sz w:val="17"/>
              </w:rPr>
              <w:t>Surplus/(Deficit)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38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8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110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102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00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79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before="100"/>
        <w:ind w:left="121" w:right="0" w:firstLine="0"/>
        <w:jc w:val="both"/>
        <w:rPr>
          <w:i/>
          <w:sz w:val="17"/>
        </w:rPr>
      </w:pPr>
      <w:r>
        <w:rPr>
          <w:w w:val="105"/>
          <w:sz w:val="17"/>
        </w:rPr>
        <w:t>#  </w:t>
      </w:r>
      <w:r>
        <w:rPr>
          <w:spacing w:val="19"/>
          <w:w w:val="105"/>
          <w:sz w:val="17"/>
        </w:rPr>
        <w:t> </w:t>
      </w:r>
      <w:r>
        <w:rPr>
          <w:i/>
          <w:w w:val="105"/>
          <w:sz w:val="17"/>
        </w:rPr>
        <w:t>An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explanation</w:t>
      </w:r>
      <w:r>
        <w:rPr>
          <w:i/>
          <w:spacing w:val="-11"/>
          <w:w w:val="105"/>
          <w:sz w:val="17"/>
        </w:rPr>
        <w:t> </w:t>
      </w:r>
      <w:r>
        <w:rPr>
          <w:i/>
          <w:w w:val="105"/>
          <w:sz w:val="17"/>
        </w:rPr>
        <w:t>of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major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variances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is</w:t>
      </w:r>
      <w:r>
        <w:rPr>
          <w:i/>
          <w:spacing w:val="-10"/>
          <w:w w:val="105"/>
          <w:sz w:val="17"/>
        </w:rPr>
        <w:t> </w:t>
      </w:r>
      <w:r>
        <w:rPr>
          <w:i/>
          <w:w w:val="105"/>
          <w:sz w:val="17"/>
        </w:rPr>
        <w:t>included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at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Note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G1-6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.</w:t>
      </w:r>
    </w:p>
    <w:p>
      <w:pPr>
        <w:spacing w:line="247" w:lineRule="auto" w:before="140"/>
        <w:ind w:left="121" w:right="102" w:firstLine="0"/>
        <w:jc w:val="both"/>
        <w:rPr>
          <w:sz w:val="17"/>
        </w:rPr>
      </w:pPr>
      <w:r>
        <w:rPr>
          <w:w w:val="105"/>
          <w:sz w:val="17"/>
        </w:rPr>
        <w:t>The credit balance of $35.373 million in Other Expenses and the debit balance of $32.892 million in Appropriation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Revenue is due to the reduction of the liability provision. The estimated liability was remeasured on 30 June 2021;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subsequently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reduced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account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for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an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anticipated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reduction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in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redress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participants,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more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eligible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participants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pursue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civil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options.</w:t>
      </w:r>
    </w:p>
    <w:p>
      <w:pPr>
        <w:spacing w:line="249" w:lineRule="auto" w:before="133"/>
        <w:ind w:left="121" w:right="104" w:firstLine="0"/>
        <w:jc w:val="both"/>
        <w:rPr>
          <w:sz w:val="17"/>
        </w:rPr>
      </w:pPr>
      <w:r>
        <w:rPr>
          <w:w w:val="105"/>
          <w:sz w:val="17"/>
        </w:rPr>
        <w:t>Other revenue refers to credits received from the Commonwealth Redress Scheme to provide ongoing counselling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psychological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sessions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Queensland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residents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where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associated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claim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had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no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Queensland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Government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responsibility.</w:t>
      </w:r>
    </w:p>
    <w:p>
      <w:pPr>
        <w:spacing w:after="0" w:line="249" w:lineRule="auto"/>
        <w:jc w:val="both"/>
        <w:rPr>
          <w:sz w:val="17"/>
        </w:rPr>
        <w:sectPr>
          <w:type w:val="continuous"/>
          <w:pgSz w:w="11910" w:h="16840"/>
          <w:pgMar w:header="2121" w:footer="2017" w:top="1420" w:bottom="280" w:left="1280" w:right="1280"/>
        </w:sectPr>
      </w:pPr>
    </w:p>
    <w:p>
      <w:pPr>
        <w:spacing w:before="138"/>
        <w:ind w:left="121" w:right="0" w:firstLine="0"/>
        <w:jc w:val="left"/>
        <w:rPr>
          <w:b/>
          <w:sz w:val="17"/>
        </w:rPr>
      </w:pPr>
      <w:r>
        <w:rPr>
          <w:b/>
          <w:spacing w:val="-1"/>
          <w:w w:val="105"/>
          <w:sz w:val="17"/>
        </w:rPr>
        <w:t>G1-2</w:t>
      </w:r>
      <w:r>
        <w:rPr>
          <w:b/>
          <w:spacing w:val="4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Schedule</w:t>
      </w:r>
      <w:r>
        <w:rPr>
          <w:b/>
          <w:spacing w:val="-11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Of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Administered</w:t>
      </w:r>
      <w:r>
        <w:rPr>
          <w:b/>
          <w:spacing w:val="-10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Assets</w:t>
      </w:r>
      <w:r>
        <w:rPr>
          <w:b/>
          <w:spacing w:val="-7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And</w:t>
      </w:r>
      <w:r>
        <w:rPr>
          <w:b/>
          <w:spacing w:val="-9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Liabilities</w:t>
      </w:r>
    </w:p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70"/>
        <w:gridCol w:w="1878"/>
        <w:gridCol w:w="1019"/>
        <w:gridCol w:w="923"/>
        <w:gridCol w:w="965"/>
        <w:gridCol w:w="779"/>
      </w:tblGrid>
      <w:tr>
        <w:trPr>
          <w:trHeight w:val="607" w:hRule="atLeast"/>
        </w:trPr>
        <w:tc>
          <w:tcPr>
            <w:tcW w:w="5448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before="128"/>
              <w:ind w:right="148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</w:t>
            </w:r>
          </w:p>
        </w:tc>
        <w:tc>
          <w:tcPr>
            <w:tcW w:w="101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auto" w:before="3"/>
              <w:ind w:left="453" w:right="159" w:hanging="14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Actual</w:t>
            </w:r>
            <w:r>
              <w:rPr>
                <w:b/>
                <w:spacing w:val="-47"/>
                <w:w w:val="105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</w:p>
          <w:p>
            <w:pPr>
              <w:pStyle w:val="TableParagraph"/>
              <w:spacing w:line="177" w:lineRule="exact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9" w:lineRule="auto"/>
              <w:ind w:left="399" w:hanging="226"/>
              <w:rPr>
                <w:b/>
                <w:sz w:val="17"/>
              </w:rPr>
            </w:pPr>
            <w:r>
              <w:rPr>
                <w:b/>
                <w:sz w:val="17"/>
              </w:rPr>
              <w:t>Budget*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1" w:lineRule="exact"/>
              <w:ind w:left="37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right="8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Variance*</w:t>
            </w:r>
          </w:p>
          <w:p>
            <w:pPr>
              <w:pStyle w:val="TableParagraph"/>
              <w:spacing w:before="8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2" w:lineRule="exact" w:before="6"/>
              <w:ind w:right="1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385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82" w:lineRule="exact" w:before="6"/>
              <w:ind w:left="344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417" w:hRule="atLeast"/>
        </w:trPr>
        <w:tc>
          <w:tcPr>
            <w:tcW w:w="3570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spacing w:line="176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Administered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Assets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6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2" w:hRule="atLeast"/>
        </w:trPr>
        <w:tc>
          <w:tcPr>
            <w:tcW w:w="3570" w:type="dxa"/>
          </w:tcPr>
          <w:p>
            <w:pPr>
              <w:pStyle w:val="TableParagraph"/>
              <w:spacing w:line="171" w:lineRule="exact" w:before="1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cash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equivalents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spacing w:line="172" w:lineRule="exact"/>
              <w:ind w:right="22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8,290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spacing w:line="172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1,935</w:t>
            </w:r>
          </w:p>
        </w:tc>
      </w:tr>
      <w:tr>
        <w:trPr>
          <w:trHeight w:val="206" w:hRule="atLeast"/>
        </w:trPr>
        <w:tc>
          <w:tcPr>
            <w:tcW w:w="3570" w:type="dxa"/>
          </w:tcPr>
          <w:p>
            <w:pPr>
              <w:pStyle w:val="TableParagraph"/>
              <w:spacing w:line="178" w:lineRule="exact" w:before="8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1878" w:type="dxa"/>
          </w:tcPr>
          <w:p>
            <w:pPr>
              <w:pStyle w:val="TableParagraph"/>
              <w:spacing w:line="186" w:lineRule="exact"/>
              <w:ind w:right="17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G1-4</w:t>
            </w:r>
          </w:p>
        </w:tc>
        <w:tc>
          <w:tcPr>
            <w:tcW w:w="1019" w:type="dxa"/>
          </w:tcPr>
          <w:p>
            <w:pPr>
              <w:pStyle w:val="TableParagraph"/>
              <w:spacing w:line="181" w:lineRule="exact" w:before="5"/>
              <w:ind w:right="2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406,345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spacing w:line="181" w:lineRule="exact" w:before="5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510,458</w:t>
            </w:r>
          </w:p>
        </w:tc>
      </w:tr>
      <w:tr>
        <w:trPr>
          <w:trHeight w:val="256" w:hRule="atLeast"/>
        </w:trPr>
        <w:tc>
          <w:tcPr>
            <w:tcW w:w="3570" w:type="dxa"/>
          </w:tcPr>
          <w:p>
            <w:pPr>
              <w:pStyle w:val="TableParagraph"/>
              <w:spacing w:before="5"/>
              <w:ind w:left="5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18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9" w:type="dxa"/>
          </w:tcPr>
          <w:p>
            <w:pPr>
              <w:pStyle w:val="TableParagraph"/>
              <w:ind w:right="18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414,635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512,393</w:t>
            </w:r>
          </w:p>
        </w:tc>
      </w:tr>
      <w:tr>
        <w:trPr>
          <w:trHeight w:val="256" w:hRule="atLeast"/>
        </w:trPr>
        <w:tc>
          <w:tcPr>
            <w:tcW w:w="3570" w:type="dxa"/>
          </w:tcPr>
          <w:p>
            <w:pPr>
              <w:pStyle w:val="TableParagraph"/>
              <w:spacing w:line="183" w:lineRule="exact" w:before="53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Administered</w:t>
            </w:r>
            <w:r>
              <w:rPr>
                <w:b/>
                <w:spacing w:val="19"/>
                <w:sz w:val="17"/>
              </w:rPr>
              <w:t> </w:t>
            </w:r>
            <w:r>
              <w:rPr>
                <w:b/>
                <w:sz w:val="17"/>
              </w:rPr>
              <w:t>Liabilities</w:t>
            </w:r>
          </w:p>
        </w:tc>
        <w:tc>
          <w:tcPr>
            <w:tcW w:w="1878" w:type="dxa"/>
          </w:tcPr>
          <w:p>
            <w:pPr>
              <w:pStyle w:val="TableParagraph"/>
              <w:spacing w:line="134" w:lineRule="exact" w:before="101"/>
              <w:ind w:right="1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G1-5</w:t>
            </w:r>
          </w:p>
        </w:tc>
        <w:tc>
          <w:tcPr>
            <w:tcW w:w="1019" w:type="dxa"/>
          </w:tcPr>
          <w:p>
            <w:pPr>
              <w:pStyle w:val="TableParagraph"/>
              <w:spacing w:line="132" w:lineRule="exact" w:before="104"/>
              <w:ind w:right="2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414,635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9" w:hRule="atLeast"/>
        </w:trPr>
        <w:tc>
          <w:tcPr>
            <w:tcW w:w="3570" w:type="dxa"/>
          </w:tcPr>
          <w:p>
            <w:pPr>
              <w:pStyle w:val="TableParagraph"/>
              <w:spacing w:line="180" w:lineRule="exact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Provisions</w:t>
            </w:r>
          </w:p>
        </w:tc>
        <w:tc>
          <w:tcPr>
            <w:tcW w:w="2897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67" w:type="dxa"/>
            <w:gridSpan w:val="3"/>
          </w:tcPr>
          <w:p>
            <w:pPr>
              <w:pStyle w:val="TableParagraph"/>
              <w:spacing w:line="178" w:lineRule="exact" w:before="1"/>
              <w:ind w:right="4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512,344</w:t>
            </w:r>
          </w:p>
        </w:tc>
      </w:tr>
      <w:tr>
        <w:trPr>
          <w:trHeight w:val="206" w:hRule="atLeast"/>
        </w:trPr>
        <w:tc>
          <w:tcPr>
            <w:tcW w:w="3570" w:type="dxa"/>
          </w:tcPr>
          <w:p>
            <w:pPr>
              <w:pStyle w:val="TableParagraph"/>
              <w:spacing w:line="186" w:lineRule="exact"/>
              <w:ind w:left="50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Trade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creditors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and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accruals</w:t>
            </w:r>
          </w:p>
        </w:tc>
        <w:tc>
          <w:tcPr>
            <w:tcW w:w="2897" w:type="dxa"/>
            <w:gridSpan w:val="2"/>
          </w:tcPr>
          <w:p>
            <w:pPr>
              <w:pStyle w:val="TableParagraph"/>
              <w:spacing w:line="181" w:lineRule="exact" w:before="5"/>
              <w:ind w:right="230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2667" w:type="dxa"/>
            <w:gridSpan w:val="3"/>
          </w:tcPr>
          <w:p>
            <w:pPr>
              <w:pStyle w:val="TableParagraph"/>
              <w:spacing w:line="183" w:lineRule="exact" w:before="3"/>
              <w:ind w:right="5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49</w:t>
            </w:r>
          </w:p>
        </w:tc>
      </w:tr>
      <w:tr>
        <w:trPr>
          <w:trHeight w:val="315" w:hRule="atLeast"/>
        </w:trPr>
        <w:tc>
          <w:tcPr>
            <w:tcW w:w="35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50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Liabilities</w:t>
            </w:r>
          </w:p>
        </w:tc>
        <w:tc>
          <w:tcPr>
            <w:tcW w:w="289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231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414,635</w:t>
            </w:r>
          </w:p>
        </w:tc>
        <w:tc>
          <w:tcPr>
            <w:tcW w:w="266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512,393</w:t>
            </w:r>
          </w:p>
        </w:tc>
      </w:tr>
      <w:tr>
        <w:trPr>
          <w:trHeight w:val="200" w:hRule="atLeast"/>
        </w:trPr>
        <w:tc>
          <w:tcPr>
            <w:tcW w:w="357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50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Net</w:t>
            </w:r>
            <w:r>
              <w:rPr>
                <w:b/>
                <w:spacing w:val="-8"/>
                <w:w w:val="105"/>
                <w:sz w:val="17"/>
              </w:rPr>
              <w:t> </w:t>
            </w:r>
            <w:r>
              <w:rPr>
                <w:b/>
                <w:spacing w:val="-2"/>
                <w:w w:val="105"/>
                <w:sz w:val="17"/>
              </w:rPr>
              <w:t>Administered</w:t>
            </w:r>
            <w:r>
              <w:rPr>
                <w:b/>
                <w:spacing w:val="-5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Assets</w:t>
            </w:r>
          </w:p>
        </w:tc>
        <w:tc>
          <w:tcPr>
            <w:tcW w:w="28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231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2667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</w:tbl>
    <w:p>
      <w:pPr>
        <w:pStyle w:val="ListParagraph"/>
        <w:numPr>
          <w:ilvl w:val="0"/>
          <w:numId w:val="67"/>
        </w:numPr>
        <w:tabs>
          <w:tab w:pos="500" w:val="left" w:leader="none"/>
          <w:tab w:pos="501" w:val="left" w:leader="none"/>
        </w:tabs>
        <w:spacing w:line="237" w:lineRule="auto" w:before="37" w:after="0"/>
        <w:ind w:left="500" w:right="526" w:hanging="351"/>
        <w:jc w:val="left"/>
        <w:rPr>
          <w:i/>
          <w:sz w:val="17"/>
        </w:rPr>
      </w:pPr>
      <w:r>
        <w:rPr>
          <w:i/>
          <w:sz w:val="17"/>
        </w:rPr>
        <w:t>The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Department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was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not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required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to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include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budgeted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administered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balance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sheet</w:t>
      </w:r>
      <w:r>
        <w:rPr>
          <w:i/>
          <w:spacing w:val="4"/>
          <w:sz w:val="17"/>
        </w:rPr>
        <w:t> </w:t>
      </w:r>
      <w:r>
        <w:rPr>
          <w:i/>
          <w:sz w:val="17"/>
        </w:rPr>
        <w:t>in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the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original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published</w:t>
      </w:r>
      <w:r>
        <w:rPr>
          <w:i/>
          <w:spacing w:val="1"/>
          <w:sz w:val="17"/>
        </w:rPr>
        <w:t> </w:t>
      </w:r>
      <w:r>
        <w:rPr>
          <w:i/>
          <w:w w:val="105"/>
          <w:sz w:val="17"/>
        </w:rPr>
        <w:t>Services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Delivery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Statement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tabled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in</w:t>
      </w:r>
      <w:r>
        <w:rPr>
          <w:i/>
          <w:spacing w:val="-7"/>
          <w:w w:val="105"/>
          <w:sz w:val="17"/>
        </w:rPr>
        <w:t> </w:t>
      </w:r>
      <w:r>
        <w:rPr>
          <w:i/>
          <w:w w:val="105"/>
          <w:sz w:val="17"/>
        </w:rPr>
        <w:t>parliament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for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the</w:t>
      </w:r>
      <w:r>
        <w:rPr>
          <w:i/>
          <w:spacing w:val="-9"/>
          <w:w w:val="105"/>
          <w:sz w:val="17"/>
        </w:rPr>
        <w:t> </w:t>
      </w:r>
      <w:r>
        <w:rPr>
          <w:i/>
          <w:w w:val="105"/>
          <w:sz w:val="17"/>
        </w:rPr>
        <w:t>2020-21</w:t>
      </w:r>
      <w:r>
        <w:rPr>
          <w:i/>
          <w:spacing w:val="-4"/>
          <w:w w:val="105"/>
          <w:sz w:val="17"/>
        </w:rPr>
        <w:t> </w:t>
      </w:r>
      <w:r>
        <w:rPr>
          <w:i/>
          <w:w w:val="105"/>
          <w:sz w:val="17"/>
        </w:rPr>
        <w:t>financial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year.</w:t>
      </w:r>
    </w:p>
    <w:p>
      <w:pPr>
        <w:pStyle w:val="BodyText"/>
        <w:spacing w:before="9"/>
        <w:rPr>
          <w:i/>
          <w:sz w:val="14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15"/>
        <w:gridCol w:w="1354"/>
        <w:gridCol w:w="840"/>
      </w:tblGrid>
      <w:tr>
        <w:trPr>
          <w:trHeight w:val="403" w:hRule="atLeast"/>
        </w:trPr>
        <w:tc>
          <w:tcPr>
            <w:tcW w:w="69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18" w:lineRule="exact"/>
              <w:ind w:left="-5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G1-3</w:t>
            </w:r>
            <w:r>
              <w:rPr>
                <w:b/>
                <w:spacing w:val="35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Appropriation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Revenue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Administered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86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6"/>
              <w:ind w:left="8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447" w:right="-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  <w:p>
            <w:pPr>
              <w:pStyle w:val="TableParagraph"/>
              <w:spacing w:line="183" w:lineRule="exact" w:before="6"/>
              <w:ind w:left="407" w:right="-1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506" w:hRule="atLeast"/>
        </w:trPr>
        <w:tc>
          <w:tcPr>
            <w:tcW w:w="69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rPr>
                <w:i/>
                <w:sz w:val="19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Reconciliation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of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Payments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b/>
                <w:sz w:val="17"/>
              </w:rPr>
              <w:t>from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Consolidated</w:t>
            </w:r>
            <w:r>
              <w:rPr>
                <w:b/>
                <w:spacing w:val="11"/>
                <w:sz w:val="17"/>
              </w:rPr>
              <w:t> </w:t>
            </w:r>
            <w:r>
              <w:rPr>
                <w:b/>
                <w:sz w:val="17"/>
              </w:rPr>
              <w:t>Fund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to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Administered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</w:p>
        </w:tc>
        <w:tc>
          <w:tcPr>
            <w:tcW w:w="135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7" w:hRule="atLeast"/>
        </w:trPr>
        <w:tc>
          <w:tcPr>
            <w:tcW w:w="6915" w:type="dxa"/>
          </w:tcPr>
          <w:p>
            <w:pPr>
              <w:pStyle w:val="TableParagraph"/>
              <w:spacing w:line="178" w:lineRule="exact" w:before="89"/>
              <w:ind w:left="26"/>
              <w:rPr>
                <w:sz w:val="17"/>
              </w:rPr>
            </w:pPr>
            <w:r>
              <w:rPr>
                <w:sz w:val="17"/>
              </w:rPr>
              <w:t>Budgeted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appropriation</w:t>
            </w:r>
          </w:p>
        </w:tc>
        <w:tc>
          <w:tcPr>
            <w:tcW w:w="1354" w:type="dxa"/>
          </w:tcPr>
          <w:p>
            <w:pPr>
              <w:pStyle w:val="TableParagraph"/>
              <w:spacing w:line="178" w:lineRule="exact" w:before="89"/>
              <w:ind w:right="14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72,296</w:t>
            </w:r>
          </w:p>
        </w:tc>
        <w:tc>
          <w:tcPr>
            <w:tcW w:w="840" w:type="dxa"/>
          </w:tcPr>
          <w:p>
            <w:pPr>
              <w:pStyle w:val="TableParagraph"/>
              <w:spacing w:line="178" w:lineRule="exact" w:before="89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57,600</w:t>
            </w:r>
          </w:p>
        </w:tc>
      </w:tr>
      <w:tr>
        <w:trPr>
          <w:trHeight w:val="202" w:hRule="atLeast"/>
        </w:trPr>
        <w:tc>
          <w:tcPr>
            <w:tcW w:w="6915" w:type="dxa"/>
          </w:tcPr>
          <w:p>
            <w:pPr>
              <w:pStyle w:val="TableParagraph"/>
              <w:spacing w:line="180" w:lineRule="exact" w:before="3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Transfers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from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Administered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services</w:t>
            </w:r>
          </w:p>
        </w:tc>
        <w:tc>
          <w:tcPr>
            <w:tcW w:w="1354" w:type="dxa"/>
          </w:tcPr>
          <w:p>
            <w:pPr>
              <w:pStyle w:val="TableParagraph"/>
              <w:spacing w:line="182" w:lineRule="exact" w:before="1"/>
              <w:ind w:right="8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(1,075)</w:t>
            </w:r>
          </w:p>
        </w:tc>
        <w:tc>
          <w:tcPr>
            <w:tcW w:w="840" w:type="dxa"/>
          </w:tcPr>
          <w:p>
            <w:pPr>
              <w:pStyle w:val="TableParagraph"/>
              <w:spacing w:line="182" w:lineRule="exact" w:before="1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(3,195)</w:t>
            </w:r>
          </w:p>
        </w:tc>
      </w:tr>
      <w:tr>
        <w:trPr>
          <w:trHeight w:val="209" w:hRule="atLeast"/>
        </w:trPr>
        <w:tc>
          <w:tcPr>
            <w:tcW w:w="69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Lapsed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administered</w:t>
            </w:r>
            <w:r>
              <w:rPr>
                <w:spacing w:val="20"/>
                <w:sz w:val="17"/>
              </w:rPr>
              <w:t> </w:t>
            </w:r>
            <w:r>
              <w:rPr>
                <w:sz w:val="17"/>
              </w:rPr>
              <w:t>appropriation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4"/>
              <w:ind w:right="153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-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4" w:lineRule="exact" w:before="4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(33,225)</w:t>
            </w:r>
          </w:p>
        </w:tc>
      </w:tr>
      <w:tr>
        <w:trPr>
          <w:trHeight w:val="198" w:hRule="atLeast"/>
        </w:trPr>
        <w:tc>
          <w:tcPr>
            <w:tcW w:w="69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administered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receipts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71,221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21,180</w:t>
            </w:r>
          </w:p>
        </w:tc>
      </w:tr>
      <w:tr>
        <w:trPr>
          <w:trHeight w:val="305" w:hRule="atLeast"/>
        </w:trPr>
        <w:tc>
          <w:tcPr>
            <w:tcW w:w="69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7" w:lineRule="exact" w:before="108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Less: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Opening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balance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of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administered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revenue</w:t>
            </w:r>
            <w:r>
              <w:rPr>
                <w:spacing w:val="-9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receivable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06"/>
              <w:ind w:right="96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(510,457)</w:t>
            </w: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9" w:lineRule="exact" w:before="106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(549,513)</w:t>
            </w:r>
          </w:p>
        </w:tc>
      </w:tr>
      <w:tr>
        <w:trPr>
          <w:trHeight w:val="206" w:hRule="atLeast"/>
        </w:trPr>
        <w:tc>
          <w:tcPr>
            <w:tcW w:w="69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5" w:lineRule="exact" w:before="2"/>
              <w:ind w:left="26"/>
              <w:rPr>
                <w:sz w:val="17"/>
              </w:rPr>
            </w:pPr>
            <w:r>
              <w:rPr>
                <w:sz w:val="17"/>
              </w:rPr>
              <w:t>Plus:</w:t>
            </w:r>
            <w:r>
              <w:rPr>
                <w:spacing w:val="10"/>
                <w:sz w:val="17"/>
              </w:rPr>
              <w:t> </w:t>
            </w:r>
            <w:r>
              <w:rPr>
                <w:sz w:val="17"/>
              </w:rPr>
              <w:t>Closing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balance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14"/>
                <w:sz w:val="17"/>
              </w:rPr>
              <w:t> </w:t>
            </w:r>
            <w:r>
              <w:rPr>
                <w:sz w:val="17"/>
              </w:rPr>
              <w:t>administered</w:t>
            </w:r>
            <w:r>
              <w:rPr>
                <w:spacing w:val="18"/>
                <w:sz w:val="17"/>
              </w:rPr>
              <w:t> </w:t>
            </w:r>
            <w:r>
              <w:rPr>
                <w:sz w:val="17"/>
              </w:rPr>
              <w:t>revenue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receivable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15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406,344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87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510,457</w:t>
            </w:r>
          </w:p>
        </w:tc>
      </w:tr>
      <w:tr>
        <w:trPr>
          <w:trHeight w:val="203" w:hRule="atLeast"/>
        </w:trPr>
        <w:tc>
          <w:tcPr>
            <w:tcW w:w="69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z w:val="17"/>
              </w:rPr>
              <w:t>Administered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income</w:t>
            </w:r>
            <w:r>
              <w:rPr>
                <w:b/>
                <w:spacing w:val="10"/>
                <w:sz w:val="17"/>
              </w:rPr>
              <w:t> </w:t>
            </w:r>
            <w:r>
              <w:rPr>
                <w:b/>
                <w:sz w:val="17"/>
              </w:rPr>
              <w:t>recognised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in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Note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G1-1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96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(32,892)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(17,876)</w:t>
            </w:r>
          </w:p>
        </w:tc>
      </w:tr>
      <w:tr>
        <w:trPr>
          <w:trHeight w:val="512" w:hRule="atLeast"/>
        </w:trPr>
        <w:tc>
          <w:tcPr>
            <w:tcW w:w="69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i/>
                <w:sz w:val="21"/>
              </w:rPr>
            </w:pPr>
          </w:p>
          <w:p>
            <w:pPr>
              <w:pStyle w:val="TableParagraph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G1-4</w:t>
            </w:r>
            <w:r>
              <w:rPr>
                <w:b/>
                <w:spacing w:val="36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Receivables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69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</w:tcPr>
          <w:p>
            <w:pPr>
              <w:pStyle w:val="TableParagraph"/>
              <w:spacing w:line="181" w:lineRule="exact" w:before="71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40" w:type="dxa"/>
          </w:tcPr>
          <w:p>
            <w:pPr>
              <w:pStyle w:val="TableParagraph"/>
              <w:spacing w:line="181" w:lineRule="exact" w:before="71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0" w:hRule="atLeast"/>
        </w:trPr>
        <w:tc>
          <w:tcPr>
            <w:tcW w:w="691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3"/>
              <w:ind w:right="12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8" w:lineRule="exact" w:before="3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22" w:hRule="atLeast"/>
        </w:trPr>
        <w:tc>
          <w:tcPr>
            <w:tcW w:w="69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8"/>
              <w:rPr>
                <w:i/>
                <w:sz w:val="19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</w:p>
          <w:p>
            <w:pPr>
              <w:pStyle w:val="TableParagraph"/>
              <w:spacing w:line="175" w:lineRule="exact" w:before="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1354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spacing w:line="184" w:lineRule="exact"/>
              <w:ind w:right="17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60,748</w:t>
            </w:r>
          </w:p>
        </w:tc>
        <w:tc>
          <w:tcPr>
            <w:tcW w:w="84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i/>
                <w:sz w:val="16"/>
              </w:rPr>
            </w:pPr>
          </w:p>
          <w:p>
            <w:pPr>
              <w:pStyle w:val="TableParagraph"/>
              <w:spacing w:line="184" w:lineRule="exact"/>
              <w:ind w:right="5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70,335</w:t>
            </w:r>
          </w:p>
        </w:tc>
      </w:tr>
      <w:tr>
        <w:trPr>
          <w:trHeight w:val="260" w:hRule="atLeast"/>
        </w:trPr>
        <w:tc>
          <w:tcPr>
            <w:tcW w:w="6915" w:type="dxa"/>
          </w:tcPr>
          <w:p>
            <w:pPr>
              <w:pStyle w:val="TableParagraph"/>
              <w:spacing w:before="6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354" w:type="dxa"/>
          </w:tcPr>
          <w:p>
            <w:pPr>
              <w:pStyle w:val="TableParagraph"/>
              <w:spacing w:line="193" w:lineRule="exact"/>
              <w:ind w:right="179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60,748</w:t>
            </w:r>
          </w:p>
        </w:tc>
        <w:tc>
          <w:tcPr>
            <w:tcW w:w="840" w:type="dxa"/>
          </w:tcPr>
          <w:p>
            <w:pPr>
              <w:pStyle w:val="TableParagraph"/>
              <w:spacing w:line="193" w:lineRule="exact"/>
              <w:ind w:right="54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70,335</w:t>
            </w:r>
          </w:p>
        </w:tc>
      </w:tr>
      <w:tr>
        <w:trPr>
          <w:trHeight w:val="457" w:hRule="atLeast"/>
        </w:trPr>
        <w:tc>
          <w:tcPr>
            <w:tcW w:w="6915" w:type="dxa"/>
          </w:tcPr>
          <w:p>
            <w:pPr>
              <w:pStyle w:val="TableParagraph"/>
              <w:spacing w:before="56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Non-Current</w:t>
            </w:r>
          </w:p>
          <w:p>
            <w:pPr>
              <w:pStyle w:val="TableParagraph"/>
              <w:spacing w:line="180" w:lineRule="exact" w:before="6"/>
              <w:ind w:left="26"/>
              <w:rPr>
                <w:sz w:val="17"/>
              </w:rPr>
            </w:pPr>
            <w:r>
              <w:rPr>
                <w:w w:val="105"/>
                <w:sz w:val="17"/>
              </w:rPr>
              <w:t>Receivables</w:t>
            </w:r>
          </w:p>
        </w:tc>
        <w:tc>
          <w:tcPr>
            <w:tcW w:w="1354" w:type="dxa"/>
          </w:tcPr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spacing w:line="187" w:lineRule="exact"/>
              <w:ind w:right="18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345,597</w:t>
            </w:r>
          </w:p>
        </w:tc>
        <w:tc>
          <w:tcPr>
            <w:tcW w:w="840" w:type="dxa"/>
          </w:tcPr>
          <w:p>
            <w:pPr>
              <w:pStyle w:val="TableParagraph"/>
              <w:spacing w:before="9"/>
              <w:rPr>
                <w:i/>
                <w:sz w:val="21"/>
              </w:rPr>
            </w:pPr>
          </w:p>
          <w:p>
            <w:pPr>
              <w:pStyle w:val="TableParagraph"/>
              <w:spacing w:line="187" w:lineRule="exact"/>
              <w:ind w:right="5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440,122</w:t>
            </w:r>
          </w:p>
        </w:tc>
      </w:tr>
      <w:tr>
        <w:trPr>
          <w:trHeight w:val="309" w:hRule="atLeast"/>
        </w:trPr>
        <w:tc>
          <w:tcPr>
            <w:tcW w:w="69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345,597</w:t>
            </w:r>
          </w:p>
        </w:tc>
        <w:tc>
          <w:tcPr>
            <w:tcW w:w="8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440,122</w:t>
            </w:r>
          </w:p>
        </w:tc>
      </w:tr>
      <w:tr>
        <w:trPr>
          <w:trHeight w:val="203" w:hRule="atLeast"/>
        </w:trPr>
        <w:tc>
          <w:tcPr>
            <w:tcW w:w="69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Receivables</w:t>
            </w:r>
          </w:p>
        </w:tc>
        <w:tc>
          <w:tcPr>
            <w:tcW w:w="135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18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406,345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2" w:lineRule="exact" w:before="1"/>
              <w:ind w:right="5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510,457</w:t>
            </w:r>
          </w:p>
        </w:tc>
      </w:tr>
    </w:tbl>
    <w:p>
      <w:pPr>
        <w:spacing w:after="0" w:line="182" w:lineRule="exact"/>
        <w:jc w:val="right"/>
        <w:rPr>
          <w:sz w:val="17"/>
        </w:rPr>
        <w:sectPr>
          <w:headerReference w:type="default" r:id="rId194"/>
          <w:footerReference w:type="default" r:id="rId195"/>
          <w:pgSz w:w="11910" w:h="16840"/>
          <w:pgMar w:header="2121" w:footer="2017" w:top="3460" w:bottom="2200" w:left="1280" w:right="1280"/>
        </w:sectPr>
      </w:pPr>
    </w:p>
    <w:p>
      <w:pPr>
        <w:spacing w:before="138"/>
        <w:ind w:left="121" w:right="0" w:firstLine="0"/>
        <w:jc w:val="both"/>
        <w:rPr>
          <w:b/>
          <w:sz w:val="17"/>
        </w:rPr>
      </w:pPr>
      <w:r>
        <w:rPr>
          <w:b/>
          <w:sz w:val="17"/>
        </w:rPr>
        <w:t>G1-4</w:t>
      </w:r>
      <w:r>
        <w:rPr>
          <w:b/>
          <w:spacing w:val="90"/>
          <w:sz w:val="17"/>
        </w:rPr>
        <w:t> </w:t>
      </w:r>
      <w:r>
        <w:rPr>
          <w:b/>
          <w:sz w:val="17"/>
        </w:rPr>
        <w:t>Receivables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(continued)</w:t>
      </w:r>
    </w:p>
    <w:p>
      <w:pPr>
        <w:spacing w:line="249" w:lineRule="auto" w:before="138"/>
        <w:ind w:left="121" w:right="132" w:firstLine="0"/>
        <w:jc w:val="both"/>
        <w:rPr>
          <w:sz w:val="17"/>
        </w:rPr>
      </w:pPr>
      <w:r>
        <w:rPr>
          <w:w w:val="105"/>
          <w:sz w:val="17"/>
        </w:rPr>
        <w:t>Receivables represent future cash drawings from the Consolidated Fund, which are aligned to expected payments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National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Redress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Provision.</w:t>
      </w:r>
    </w:p>
    <w:p>
      <w:pPr>
        <w:pStyle w:val="BodyText"/>
        <w:spacing w:before="2" w:after="1"/>
        <w:rPr>
          <w:sz w:val="29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7"/>
        <w:gridCol w:w="1055"/>
        <w:gridCol w:w="820"/>
      </w:tblGrid>
      <w:tr>
        <w:trPr>
          <w:trHeight w:val="266" w:hRule="atLeast"/>
        </w:trPr>
        <w:tc>
          <w:tcPr>
            <w:tcW w:w="7237" w:type="dxa"/>
          </w:tcPr>
          <w:p>
            <w:pPr>
              <w:pStyle w:val="TableParagraph"/>
              <w:spacing w:line="195" w:lineRule="exact"/>
              <w:ind w:left="-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G1-5</w:t>
            </w:r>
            <w:r>
              <w:rPr>
                <w:b/>
                <w:spacing w:val="38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Provisions</w:t>
            </w:r>
          </w:p>
        </w:tc>
        <w:tc>
          <w:tcPr>
            <w:tcW w:w="1875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723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5" w:type="dxa"/>
          </w:tcPr>
          <w:p>
            <w:pPr>
              <w:pStyle w:val="TableParagraph"/>
              <w:spacing w:line="180" w:lineRule="exact" w:before="70"/>
              <w:ind w:left="4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</w:tc>
        <w:tc>
          <w:tcPr>
            <w:tcW w:w="820" w:type="dxa"/>
          </w:tcPr>
          <w:p>
            <w:pPr>
              <w:pStyle w:val="TableParagraph"/>
              <w:spacing w:line="180" w:lineRule="exact" w:before="70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2020</w:t>
            </w:r>
          </w:p>
        </w:tc>
      </w:tr>
      <w:tr>
        <w:trPr>
          <w:trHeight w:val="204" w:hRule="atLeast"/>
        </w:trPr>
        <w:tc>
          <w:tcPr>
            <w:tcW w:w="7237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ind w:left="41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2" w:lineRule="exact" w:before="2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617" w:hRule="atLeast"/>
        </w:trPr>
        <w:tc>
          <w:tcPr>
            <w:tcW w:w="723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Current</w:t>
            </w:r>
          </w:p>
          <w:p>
            <w:pPr>
              <w:pStyle w:val="TableParagraph"/>
              <w:spacing w:line="181" w:lineRule="exact" w:before="4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Provision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National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(Qld)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Redress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Scheme</w:t>
            </w:r>
          </w:p>
        </w:tc>
        <w:tc>
          <w:tcPr>
            <w:tcW w:w="105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left="313"/>
              <w:rPr>
                <w:sz w:val="17"/>
              </w:rPr>
            </w:pPr>
            <w:r>
              <w:rPr>
                <w:w w:val="105"/>
                <w:sz w:val="17"/>
              </w:rPr>
              <w:t>69,038</w:t>
            </w:r>
          </w:p>
        </w:tc>
        <w:tc>
          <w:tcPr>
            <w:tcW w:w="820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81" w:lineRule="exact"/>
              <w:ind w:right="5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72,222</w:t>
            </w:r>
          </w:p>
        </w:tc>
      </w:tr>
      <w:tr>
        <w:trPr>
          <w:trHeight w:val="257" w:hRule="atLeast"/>
        </w:trPr>
        <w:tc>
          <w:tcPr>
            <w:tcW w:w="7237" w:type="dxa"/>
          </w:tcPr>
          <w:p>
            <w:pPr>
              <w:pStyle w:val="TableParagraph"/>
              <w:spacing w:before="5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055" w:type="dxa"/>
          </w:tcPr>
          <w:p>
            <w:pPr>
              <w:pStyle w:val="TableParagraph"/>
              <w:spacing w:before="3"/>
              <w:ind w:left="31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69,038</w:t>
            </w:r>
          </w:p>
        </w:tc>
        <w:tc>
          <w:tcPr>
            <w:tcW w:w="820" w:type="dxa"/>
          </w:tcPr>
          <w:p>
            <w:pPr>
              <w:pStyle w:val="TableParagraph"/>
              <w:spacing w:before="3"/>
              <w:ind w:right="5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72,222</w:t>
            </w:r>
          </w:p>
        </w:tc>
      </w:tr>
      <w:tr>
        <w:trPr>
          <w:trHeight w:val="455" w:hRule="atLeast"/>
        </w:trPr>
        <w:tc>
          <w:tcPr>
            <w:tcW w:w="7237" w:type="dxa"/>
          </w:tcPr>
          <w:p>
            <w:pPr>
              <w:pStyle w:val="TableParagraph"/>
              <w:spacing w:before="55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Non-Current</w:t>
            </w:r>
          </w:p>
          <w:p>
            <w:pPr>
              <w:pStyle w:val="TableParagraph"/>
              <w:spacing w:line="184" w:lineRule="exact" w:before="1"/>
              <w:ind w:left="2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Provision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-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National</w:t>
            </w:r>
            <w:r>
              <w:rPr>
                <w:spacing w:val="-8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(Qld)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spacing w:val="-1"/>
                <w:w w:val="105"/>
                <w:sz w:val="17"/>
              </w:rPr>
              <w:t>Redress</w:t>
            </w:r>
            <w:r>
              <w:rPr>
                <w:spacing w:val="-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Scheme</w:t>
            </w:r>
          </w:p>
        </w:tc>
        <w:tc>
          <w:tcPr>
            <w:tcW w:w="1055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2" w:lineRule="exact" w:before="1"/>
              <w:ind w:left="212"/>
              <w:rPr>
                <w:sz w:val="17"/>
              </w:rPr>
            </w:pPr>
            <w:r>
              <w:rPr>
                <w:w w:val="105"/>
                <w:sz w:val="17"/>
              </w:rPr>
              <w:t>345,597</w:t>
            </w:r>
          </w:p>
        </w:tc>
        <w:tc>
          <w:tcPr>
            <w:tcW w:w="82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82" w:lineRule="exact" w:before="1"/>
              <w:ind w:right="5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440,122</w:t>
            </w:r>
          </w:p>
        </w:tc>
      </w:tr>
      <w:tr>
        <w:trPr>
          <w:trHeight w:val="319" w:hRule="atLeast"/>
        </w:trPr>
        <w:tc>
          <w:tcPr>
            <w:tcW w:w="723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2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0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left="2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345,597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440,122</w:t>
            </w:r>
          </w:p>
        </w:tc>
      </w:tr>
      <w:tr>
        <w:trPr>
          <w:trHeight w:val="198" w:hRule="atLeast"/>
        </w:trPr>
        <w:tc>
          <w:tcPr>
            <w:tcW w:w="723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Total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Provisions</w:t>
            </w:r>
          </w:p>
        </w:tc>
        <w:tc>
          <w:tcPr>
            <w:tcW w:w="105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414,635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5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512,344</w:t>
            </w:r>
          </w:p>
        </w:tc>
      </w:tr>
      <w:tr>
        <w:trPr>
          <w:trHeight w:val="670" w:hRule="atLeast"/>
        </w:trPr>
        <w:tc>
          <w:tcPr>
            <w:tcW w:w="723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00" w:lineRule="atLeast" w:before="1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Settlements</w:t>
            </w:r>
            <w:r>
              <w:rPr>
                <w:spacing w:val="2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for</w:t>
            </w:r>
            <w:r>
              <w:rPr>
                <w:spacing w:val="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National</w:t>
            </w:r>
            <w:r>
              <w:rPr>
                <w:spacing w:val="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Redress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Scheme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are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not</w:t>
            </w:r>
            <w:r>
              <w:rPr>
                <w:spacing w:val="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managed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through</w:t>
            </w:r>
            <w:r>
              <w:rPr>
                <w:spacing w:val="1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the</w:t>
            </w:r>
            <w:r>
              <w:rPr>
                <w:spacing w:val="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Queensland</w:t>
            </w:r>
            <w:r>
              <w:rPr>
                <w:spacing w:val="-4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Fund.</w:t>
            </w:r>
          </w:p>
        </w:tc>
        <w:tc>
          <w:tcPr>
            <w:tcW w:w="10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39"/>
              <w:rPr>
                <w:sz w:val="17"/>
              </w:rPr>
            </w:pPr>
            <w:r>
              <w:rPr>
                <w:w w:val="105"/>
                <w:sz w:val="17"/>
              </w:rPr>
              <w:t>Government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Insurance</w:t>
            </w:r>
          </w:p>
        </w:tc>
      </w:tr>
    </w:tbl>
    <w:p>
      <w:pPr>
        <w:pStyle w:val="BodyText"/>
        <w:spacing w:before="7"/>
        <w:rPr>
          <w:sz w:val="24"/>
        </w:rPr>
      </w:pPr>
    </w:p>
    <w:p>
      <w:pPr>
        <w:spacing w:before="0"/>
        <w:ind w:left="121" w:right="0" w:firstLine="0"/>
        <w:jc w:val="both"/>
        <w:rPr>
          <w:b/>
          <w:i/>
          <w:sz w:val="17"/>
        </w:rPr>
      </w:pPr>
      <w:r>
        <w:rPr>
          <w:b/>
          <w:i/>
          <w:spacing w:val="-1"/>
          <w:w w:val="105"/>
          <w:sz w:val="17"/>
        </w:rPr>
        <w:t>Provision</w:t>
      </w:r>
      <w:r>
        <w:rPr>
          <w:b/>
          <w:i/>
          <w:spacing w:val="-12"/>
          <w:w w:val="105"/>
          <w:sz w:val="17"/>
        </w:rPr>
        <w:t> </w:t>
      </w:r>
      <w:r>
        <w:rPr>
          <w:b/>
          <w:i/>
          <w:spacing w:val="-1"/>
          <w:w w:val="105"/>
          <w:sz w:val="17"/>
        </w:rPr>
        <w:t>-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spacing w:val="-1"/>
          <w:w w:val="105"/>
          <w:sz w:val="17"/>
        </w:rPr>
        <w:t>National</w:t>
      </w:r>
      <w:r>
        <w:rPr>
          <w:b/>
          <w:i/>
          <w:spacing w:val="-10"/>
          <w:w w:val="105"/>
          <w:sz w:val="17"/>
        </w:rPr>
        <w:t> </w:t>
      </w:r>
      <w:r>
        <w:rPr>
          <w:b/>
          <w:i/>
          <w:spacing w:val="-1"/>
          <w:w w:val="105"/>
          <w:sz w:val="17"/>
        </w:rPr>
        <w:t>(Qld)</w:t>
      </w:r>
      <w:r>
        <w:rPr>
          <w:b/>
          <w:i/>
          <w:spacing w:val="-10"/>
          <w:w w:val="105"/>
          <w:sz w:val="17"/>
        </w:rPr>
        <w:t> </w:t>
      </w:r>
      <w:r>
        <w:rPr>
          <w:b/>
          <w:i/>
          <w:w w:val="105"/>
          <w:sz w:val="17"/>
        </w:rPr>
        <w:t>Redress</w:t>
      </w:r>
      <w:r>
        <w:rPr>
          <w:b/>
          <w:i/>
          <w:spacing w:val="-11"/>
          <w:w w:val="105"/>
          <w:sz w:val="17"/>
        </w:rPr>
        <w:t> </w:t>
      </w:r>
      <w:r>
        <w:rPr>
          <w:b/>
          <w:i/>
          <w:w w:val="105"/>
          <w:sz w:val="17"/>
        </w:rPr>
        <w:t>Scheme</w:t>
      </w:r>
    </w:p>
    <w:p>
      <w:pPr>
        <w:spacing w:line="247" w:lineRule="auto" w:before="145"/>
        <w:ind w:left="121" w:right="130" w:firstLine="0"/>
        <w:jc w:val="both"/>
        <w:rPr>
          <w:sz w:val="17"/>
        </w:rPr>
      </w:pP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Government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has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provisioned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$414.635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million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June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2021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Queensland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Government's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participation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National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Redress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Scheme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Survivors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Institutional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Child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Sexual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Abuse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(the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Scheme).</w:t>
      </w:r>
    </w:p>
    <w:p>
      <w:pPr>
        <w:pStyle w:val="BodyText"/>
        <w:spacing w:before="7"/>
        <w:rPr>
          <w:sz w:val="17"/>
        </w:rPr>
      </w:pPr>
    </w:p>
    <w:p>
      <w:pPr>
        <w:spacing w:line="247" w:lineRule="auto" w:before="0"/>
        <w:ind w:left="121" w:right="128" w:firstLine="0"/>
        <w:jc w:val="both"/>
        <w:rPr>
          <w:sz w:val="17"/>
        </w:rPr>
      </w:pPr>
      <w:r>
        <w:rPr>
          <w:w w:val="105"/>
          <w:sz w:val="17"/>
        </w:rPr>
        <w:t>The ten year Scheme commenced on 1 July 2018 with Queensland Government participation from 19 November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2018.</w:t>
      </w:r>
    </w:p>
    <w:p>
      <w:pPr>
        <w:pStyle w:val="BodyText"/>
        <w:spacing w:before="6"/>
        <w:rPr>
          <w:sz w:val="17"/>
        </w:rPr>
      </w:pPr>
    </w:p>
    <w:p>
      <w:pPr>
        <w:spacing w:line="249" w:lineRule="auto" w:before="1"/>
        <w:ind w:left="121" w:right="104" w:firstLine="0"/>
        <w:jc w:val="both"/>
        <w:rPr>
          <w:sz w:val="17"/>
        </w:rPr>
      </w:pP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Scheme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provides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eligible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applicants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support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through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monetary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payments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capped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$0.150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million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applicant,</w:t>
      </w:r>
      <w:r>
        <w:rPr>
          <w:spacing w:val="-47"/>
          <w:w w:val="105"/>
          <w:sz w:val="17"/>
        </w:rPr>
        <w:t> </w:t>
      </w:r>
      <w:r>
        <w:rPr>
          <w:spacing w:val="-1"/>
          <w:w w:val="105"/>
          <w:sz w:val="17"/>
        </w:rPr>
        <w:t>access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counselling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psychological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care,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option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receive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direct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personal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response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from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institution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responsible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abuse.</w:t>
      </w:r>
    </w:p>
    <w:p>
      <w:pPr>
        <w:pStyle w:val="BodyText"/>
        <w:rPr>
          <w:sz w:val="17"/>
        </w:rPr>
      </w:pPr>
    </w:p>
    <w:p>
      <w:pPr>
        <w:spacing w:line="249" w:lineRule="auto" w:before="1"/>
        <w:ind w:left="121" w:right="152" w:firstLine="0"/>
        <w:jc w:val="both"/>
        <w:rPr>
          <w:sz w:val="17"/>
        </w:rPr>
      </w:pPr>
      <w:r>
        <w:rPr>
          <w:w w:val="105"/>
          <w:sz w:val="17"/>
        </w:rPr>
        <w:t>The Government’s liability under the Scheme has been estimated by an external actuary as at 30 June 2021 in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accordance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AASB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137</w:t>
      </w:r>
      <w:r>
        <w:rPr>
          <w:spacing w:val="-6"/>
          <w:w w:val="105"/>
          <w:sz w:val="17"/>
        </w:rPr>
        <w:t> </w:t>
      </w:r>
      <w:r>
        <w:rPr>
          <w:i/>
          <w:w w:val="105"/>
          <w:sz w:val="17"/>
        </w:rPr>
        <w:t>Provisions,</w:t>
      </w:r>
      <w:r>
        <w:rPr>
          <w:i/>
          <w:spacing w:val="-8"/>
          <w:w w:val="105"/>
          <w:sz w:val="17"/>
        </w:rPr>
        <w:t> </w:t>
      </w:r>
      <w:r>
        <w:rPr>
          <w:i/>
          <w:w w:val="105"/>
          <w:sz w:val="17"/>
        </w:rPr>
        <w:t>Contingent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Liabilities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and</w:t>
      </w:r>
      <w:r>
        <w:rPr>
          <w:i/>
          <w:spacing w:val="-6"/>
          <w:w w:val="105"/>
          <w:sz w:val="17"/>
        </w:rPr>
        <w:t> </w:t>
      </w:r>
      <w:r>
        <w:rPr>
          <w:i/>
          <w:w w:val="105"/>
          <w:sz w:val="17"/>
        </w:rPr>
        <w:t>Contingent</w:t>
      </w:r>
      <w:r>
        <w:rPr>
          <w:i/>
          <w:spacing w:val="-5"/>
          <w:w w:val="105"/>
          <w:sz w:val="17"/>
        </w:rPr>
        <w:t> </w:t>
      </w:r>
      <w:r>
        <w:rPr>
          <w:i/>
          <w:w w:val="105"/>
          <w:sz w:val="17"/>
        </w:rPr>
        <w:t>Assets</w:t>
      </w:r>
      <w:r>
        <w:rPr>
          <w:w w:val="105"/>
          <w:sz w:val="17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spacing w:line="247" w:lineRule="auto" w:before="1"/>
        <w:ind w:left="121" w:right="102" w:firstLine="0"/>
        <w:jc w:val="both"/>
        <w:rPr>
          <w:sz w:val="17"/>
        </w:rPr>
      </w:pP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estimated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liability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includes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obligation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monetary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payments,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counselling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psychological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care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components as well as contributions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Scheme’s legal and administrative costs. An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offset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for payments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previously made to applicants (largely under the previous Queensland Redress Scheme) has been provided for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where allowable. The provision is measured at the present value of expected future payments, with a risk margin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applied.</w:t>
      </w:r>
    </w:p>
    <w:p>
      <w:pPr>
        <w:pStyle w:val="BodyText"/>
        <w:spacing w:before="4"/>
        <w:rPr>
          <w:sz w:val="17"/>
        </w:rPr>
      </w:pPr>
    </w:p>
    <w:p>
      <w:pPr>
        <w:spacing w:line="247" w:lineRule="auto" w:before="1"/>
        <w:ind w:left="121" w:right="102" w:firstLine="0"/>
        <w:jc w:val="both"/>
        <w:rPr>
          <w:sz w:val="17"/>
        </w:rPr>
      </w:pPr>
      <w:r>
        <w:rPr>
          <w:w w:val="105"/>
          <w:sz w:val="17"/>
        </w:rPr>
        <w:t>It is not possible to estimate the financial liability with certainty as the Scheme remains immature, with estimates of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less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than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30%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ultimate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number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applicants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having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verified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requests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information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just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over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1500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offers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made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date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Scheme.</w:t>
      </w:r>
    </w:p>
    <w:p>
      <w:pPr>
        <w:spacing w:after="0" w:line="247" w:lineRule="auto"/>
        <w:jc w:val="both"/>
        <w:rPr>
          <w:sz w:val="17"/>
        </w:rPr>
        <w:sectPr>
          <w:pgSz w:w="11910" w:h="16840"/>
          <w:pgMar w:header="2121" w:footer="2017" w:top="3460" w:bottom="2200" w:left="1280" w:right="1280"/>
        </w:sectPr>
      </w:pPr>
    </w:p>
    <w:p>
      <w:pPr>
        <w:spacing w:before="138"/>
        <w:ind w:left="121" w:right="0" w:firstLine="0"/>
        <w:jc w:val="both"/>
        <w:rPr>
          <w:b/>
          <w:sz w:val="17"/>
        </w:rPr>
      </w:pPr>
      <w:r>
        <w:rPr>
          <w:b/>
          <w:spacing w:val="-1"/>
          <w:w w:val="105"/>
          <w:sz w:val="17"/>
        </w:rPr>
        <w:t>G1-5</w:t>
      </w:r>
      <w:r>
        <w:rPr>
          <w:b/>
          <w:spacing w:val="36"/>
          <w:w w:val="105"/>
          <w:sz w:val="17"/>
        </w:rPr>
        <w:t> </w:t>
      </w:r>
      <w:r>
        <w:rPr>
          <w:b/>
          <w:spacing w:val="-1"/>
          <w:w w:val="105"/>
          <w:sz w:val="17"/>
        </w:rPr>
        <w:t>Provisions</w:t>
      </w:r>
      <w:r>
        <w:rPr>
          <w:b/>
          <w:spacing w:val="-11"/>
          <w:w w:val="105"/>
          <w:sz w:val="17"/>
        </w:rPr>
        <w:t> </w:t>
      </w:r>
      <w:r>
        <w:rPr>
          <w:b/>
          <w:w w:val="105"/>
          <w:sz w:val="17"/>
        </w:rPr>
        <w:t>(continued)</w:t>
      </w:r>
    </w:p>
    <w:p>
      <w:pPr>
        <w:spacing w:line="247" w:lineRule="auto" w:before="138"/>
        <w:ind w:left="121" w:right="102" w:firstLine="0"/>
        <w:jc w:val="both"/>
        <w:rPr>
          <w:sz w:val="17"/>
        </w:rPr>
      </w:pPr>
      <w:r>
        <w:rPr>
          <w:w w:val="105"/>
          <w:sz w:val="17"/>
        </w:rPr>
        <w:t>Uncertainty arises from a broad range of largely unknown factors, such as the number of people who experienced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institutional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child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sexual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abuse,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number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people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will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participate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Scheme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severity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impact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of abuse experienced by people. A further uncertainty is the future course of civil litigation and how this avenue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interacts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Redress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Scheme.</w:t>
      </w:r>
    </w:p>
    <w:p>
      <w:pPr>
        <w:pStyle w:val="BodyText"/>
        <w:rPr>
          <w:sz w:val="18"/>
        </w:rPr>
      </w:pPr>
    </w:p>
    <w:p>
      <w:pPr>
        <w:spacing w:line="247" w:lineRule="auto" w:before="0"/>
        <w:ind w:left="121" w:right="102" w:firstLine="0"/>
        <w:jc w:val="both"/>
        <w:rPr>
          <w:sz w:val="17"/>
        </w:rPr>
      </w:pPr>
      <w:r>
        <w:rPr>
          <w:w w:val="105"/>
          <w:sz w:val="17"/>
        </w:rPr>
        <w:t>While there is growing experience from the Scheme, the uncertainty remains high due to the release of the Second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Anniversary Review Report in June 2021 as it includes a number of recommendations with financial implications.</w:t>
      </w:r>
      <w:r>
        <w:rPr>
          <w:spacing w:val="1"/>
          <w:w w:val="105"/>
          <w:sz w:val="17"/>
        </w:rPr>
        <w:t> </w:t>
      </w:r>
      <w:r>
        <w:rPr>
          <w:sz w:val="17"/>
        </w:rPr>
        <w:t>These</w:t>
      </w:r>
      <w:r>
        <w:rPr>
          <w:spacing w:val="11"/>
          <w:sz w:val="17"/>
        </w:rPr>
        <w:t> </w:t>
      </w:r>
      <w:r>
        <w:rPr>
          <w:sz w:val="17"/>
        </w:rPr>
        <w:t>recommendations</w:t>
      </w:r>
      <w:r>
        <w:rPr>
          <w:spacing w:val="12"/>
          <w:sz w:val="17"/>
        </w:rPr>
        <w:t> </w:t>
      </w:r>
      <w:r>
        <w:rPr>
          <w:sz w:val="17"/>
        </w:rPr>
        <w:t>are</w:t>
      </w:r>
      <w:r>
        <w:rPr>
          <w:spacing w:val="12"/>
          <w:sz w:val="17"/>
        </w:rPr>
        <w:t> </w:t>
      </w:r>
      <w:r>
        <w:rPr>
          <w:sz w:val="17"/>
        </w:rPr>
        <w:t>subject</w:t>
      </w:r>
      <w:r>
        <w:rPr>
          <w:spacing w:val="13"/>
          <w:sz w:val="17"/>
        </w:rPr>
        <w:t> </w:t>
      </w:r>
      <w:r>
        <w:rPr>
          <w:sz w:val="17"/>
        </w:rPr>
        <w:t>to</w:t>
      </w:r>
      <w:r>
        <w:rPr>
          <w:spacing w:val="8"/>
          <w:sz w:val="17"/>
        </w:rPr>
        <w:t> </w:t>
      </w:r>
      <w:r>
        <w:rPr>
          <w:sz w:val="17"/>
        </w:rPr>
        <w:t>ongoing</w:t>
      </w:r>
      <w:r>
        <w:rPr>
          <w:spacing w:val="12"/>
          <w:sz w:val="17"/>
        </w:rPr>
        <w:t> </w:t>
      </w:r>
      <w:r>
        <w:rPr>
          <w:sz w:val="17"/>
        </w:rPr>
        <w:t>federal,</w:t>
      </w:r>
      <w:r>
        <w:rPr>
          <w:spacing w:val="10"/>
          <w:sz w:val="17"/>
        </w:rPr>
        <w:t> </w:t>
      </w:r>
      <w:r>
        <w:rPr>
          <w:sz w:val="17"/>
        </w:rPr>
        <w:t>state</w:t>
      </w:r>
      <w:r>
        <w:rPr>
          <w:spacing w:val="8"/>
          <w:sz w:val="17"/>
        </w:rPr>
        <w:t> </w:t>
      </w:r>
      <w:r>
        <w:rPr>
          <w:sz w:val="17"/>
        </w:rPr>
        <w:t>and</w:t>
      </w:r>
      <w:r>
        <w:rPr>
          <w:spacing w:val="12"/>
          <w:sz w:val="17"/>
        </w:rPr>
        <w:t> </w:t>
      </w:r>
      <w:r>
        <w:rPr>
          <w:sz w:val="17"/>
        </w:rPr>
        <w:t>territory</w:t>
      </w:r>
      <w:r>
        <w:rPr>
          <w:spacing w:val="9"/>
          <w:sz w:val="17"/>
        </w:rPr>
        <w:t> </w:t>
      </w:r>
      <w:r>
        <w:rPr>
          <w:sz w:val="17"/>
        </w:rPr>
        <w:t>consideration</w:t>
      </w:r>
      <w:r>
        <w:rPr>
          <w:spacing w:val="12"/>
          <w:sz w:val="17"/>
        </w:rPr>
        <w:t> </w:t>
      </w:r>
      <w:r>
        <w:rPr>
          <w:sz w:val="17"/>
        </w:rPr>
        <w:t>government</w:t>
      </w:r>
      <w:r>
        <w:rPr>
          <w:spacing w:val="9"/>
          <w:sz w:val="17"/>
        </w:rPr>
        <w:t> </w:t>
      </w:r>
      <w:r>
        <w:rPr>
          <w:sz w:val="17"/>
        </w:rPr>
        <w:t>consideration.</w:t>
      </w:r>
    </w:p>
    <w:p>
      <w:pPr>
        <w:pStyle w:val="BodyText"/>
        <w:spacing w:before="7"/>
        <w:rPr>
          <w:sz w:val="29"/>
        </w:rPr>
      </w:pPr>
    </w:p>
    <w:tbl>
      <w:tblPr>
        <w:tblW w:w="0" w:type="auto"/>
        <w:jc w:val="left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3"/>
        <w:gridCol w:w="1653"/>
      </w:tblGrid>
      <w:tr>
        <w:trPr>
          <w:trHeight w:val="405" w:hRule="atLeast"/>
        </w:trPr>
        <w:tc>
          <w:tcPr>
            <w:tcW w:w="526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83" w:lineRule="exact" w:before="1"/>
              <w:ind w:left="366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Movement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in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spacing w:val="-1"/>
                <w:w w:val="105"/>
                <w:sz w:val="17"/>
              </w:rPr>
              <w:t>Provision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"/>
              <w:ind w:right="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6"/>
              <w:ind w:right="7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</w:tr>
      <w:tr>
        <w:trPr>
          <w:trHeight w:val="201" w:hRule="atLeast"/>
        </w:trPr>
        <w:tc>
          <w:tcPr>
            <w:tcW w:w="5263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left="3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Opening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balance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1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July</w:t>
            </w:r>
          </w:p>
        </w:tc>
        <w:tc>
          <w:tcPr>
            <w:tcW w:w="1653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512,344</w:t>
            </w:r>
          </w:p>
        </w:tc>
      </w:tr>
      <w:tr>
        <w:trPr>
          <w:trHeight w:val="209" w:hRule="atLeast"/>
        </w:trPr>
        <w:tc>
          <w:tcPr>
            <w:tcW w:w="5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5"/>
              <w:ind w:left="366"/>
              <w:rPr>
                <w:sz w:val="17"/>
              </w:rPr>
            </w:pPr>
            <w:r>
              <w:rPr>
                <w:sz w:val="17"/>
              </w:rPr>
              <w:t>Addition/(reduction)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provisions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recognised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 w:before="12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(29,696)</w:t>
            </w:r>
          </w:p>
        </w:tc>
      </w:tr>
      <w:tr>
        <w:trPr>
          <w:trHeight w:val="200" w:hRule="atLeast"/>
        </w:trPr>
        <w:tc>
          <w:tcPr>
            <w:tcW w:w="5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 w:before="2"/>
              <w:ind w:left="36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Amounts</w:t>
            </w:r>
            <w:r>
              <w:rPr>
                <w:spacing w:val="-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used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(66,360)</w:t>
            </w:r>
          </w:p>
        </w:tc>
      </w:tr>
      <w:tr>
        <w:trPr>
          <w:trHeight w:val="205" w:hRule="atLeast"/>
        </w:trPr>
        <w:tc>
          <w:tcPr>
            <w:tcW w:w="526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 w:before="3"/>
              <w:ind w:left="366"/>
              <w:rPr>
                <w:sz w:val="17"/>
              </w:rPr>
            </w:pPr>
            <w:r>
              <w:rPr>
                <w:sz w:val="17"/>
              </w:rPr>
              <w:t>Borrowing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Expense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(Discount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unwind)</w:t>
            </w:r>
          </w:p>
        </w:tc>
        <w:tc>
          <w:tcPr>
            <w:tcW w:w="16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 w:before="1"/>
              <w:ind w:right="-15"/>
              <w:jc w:val="right"/>
              <w:rPr>
                <w:sz w:val="17"/>
              </w:rPr>
            </w:pPr>
            <w:r>
              <w:rPr>
                <w:sz w:val="17"/>
              </w:rPr>
              <w:t>4,023</w:t>
            </w:r>
          </w:p>
        </w:tc>
      </w:tr>
      <w:tr>
        <w:trPr>
          <w:trHeight w:val="178" w:hRule="atLeast"/>
        </w:trPr>
        <w:tc>
          <w:tcPr>
            <w:tcW w:w="5263" w:type="dxa"/>
            <w:tcBorders>
              <w:top w:val="nil"/>
              <w:bottom w:val="single" w:sz="24" w:space="0" w:color="000000"/>
            </w:tcBorders>
          </w:tcPr>
          <w:p>
            <w:pPr>
              <w:pStyle w:val="TableParagraph"/>
              <w:spacing w:line="154" w:lineRule="exact" w:before="4"/>
              <w:ind w:left="366"/>
              <w:rPr>
                <w:sz w:val="17"/>
              </w:rPr>
            </w:pPr>
            <w:r>
              <w:rPr>
                <w:sz w:val="17"/>
              </w:rPr>
              <w:t>Changes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from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re-measurement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and</w:t>
            </w:r>
            <w:r>
              <w:rPr>
                <w:spacing w:val="19"/>
                <w:sz w:val="17"/>
              </w:rPr>
              <w:t> </w:t>
            </w:r>
            <w:r>
              <w:rPr>
                <w:sz w:val="17"/>
              </w:rPr>
              <w:t>discounting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adjustment</w:t>
            </w:r>
          </w:p>
        </w:tc>
        <w:tc>
          <w:tcPr>
            <w:tcW w:w="1653" w:type="dxa"/>
            <w:tcBorders>
              <w:top w:val="nil"/>
              <w:bottom w:val="single" w:sz="24" w:space="0" w:color="000000"/>
            </w:tcBorders>
          </w:tcPr>
          <w:p>
            <w:pPr>
              <w:pStyle w:val="TableParagraph"/>
              <w:spacing w:line="154" w:lineRule="exact" w:before="4"/>
              <w:ind w:right="-1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(5,677)</w:t>
            </w:r>
          </w:p>
        </w:tc>
      </w:tr>
      <w:tr>
        <w:trPr>
          <w:trHeight w:val="172" w:hRule="atLeast"/>
        </w:trPr>
        <w:tc>
          <w:tcPr>
            <w:tcW w:w="5263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152" w:lineRule="exact"/>
              <w:ind w:left="3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Closing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balance</w:t>
            </w:r>
            <w:r>
              <w:rPr>
                <w:b/>
                <w:spacing w:val="-1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1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30</w:t>
            </w:r>
            <w:r>
              <w:rPr>
                <w:b/>
                <w:spacing w:val="-11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June</w:t>
            </w:r>
          </w:p>
        </w:tc>
        <w:tc>
          <w:tcPr>
            <w:tcW w:w="1653" w:type="dxa"/>
            <w:tcBorders>
              <w:top w:val="single" w:sz="24" w:space="0" w:color="000000"/>
            </w:tcBorders>
          </w:tcPr>
          <w:p>
            <w:pPr>
              <w:pStyle w:val="TableParagraph"/>
              <w:spacing w:line="15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414,635</w:t>
            </w:r>
          </w:p>
        </w:tc>
      </w:tr>
    </w:tbl>
    <w:p>
      <w:pPr>
        <w:pStyle w:val="BodyText"/>
        <w:spacing w:before="10"/>
        <w:rPr>
          <w:sz w:val="18"/>
        </w:rPr>
      </w:pPr>
    </w:p>
    <w:p>
      <w:pPr>
        <w:spacing w:line="247" w:lineRule="auto" w:before="0"/>
        <w:ind w:left="121" w:right="137" w:firstLine="0"/>
        <w:jc w:val="both"/>
        <w:rPr>
          <w:i/>
          <w:sz w:val="17"/>
        </w:rPr>
      </w:pPr>
      <w:r>
        <w:rPr>
          <w:i/>
          <w:w w:val="105"/>
          <w:sz w:val="17"/>
        </w:rPr>
        <w:t>As at 30 June 2021, $11.300 million of the $414.635 million provision was due and payable, following notification</w:t>
      </w:r>
      <w:r>
        <w:rPr>
          <w:i/>
          <w:spacing w:val="1"/>
          <w:w w:val="105"/>
          <w:sz w:val="17"/>
        </w:rPr>
        <w:t> </w:t>
      </w:r>
      <w:r>
        <w:rPr>
          <w:i/>
          <w:sz w:val="17"/>
        </w:rPr>
        <w:t>from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the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Commonwealth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of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monetary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payment</w:t>
      </w:r>
      <w:r>
        <w:rPr>
          <w:i/>
          <w:spacing w:val="3"/>
          <w:sz w:val="17"/>
        </w:rPr>
        <w:t> </w:t>
      </w:r>
      <w:r>
        <w:rPr>
          <w:i/>
          <w:sz w:val="17"/>
        </w:rPr>
        <w:t>offers</w:t>
      </w:r>
      <w:r>
        <w:rPr>
          <w:i/>
          <w:spacing w:val="13"/>
          <w:sz w:val="17"/>
        </w:rPr>
        <w:t> </w:t>
      </w:r>
      <w:r>
        <w:rPr>
          <w:i/>
          <w:sz w:val="17"/>
        </w:rPr>
        <w:t>that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had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been</w:t>
      </w:r>
      <w:r>
        <w:rPr>
          <w:i/>
          <w:spacing w:val="8"/>
          <w:sz w:val="17"/>
        </w:rPr>
        <w:t> </w:t>
      </w:r>
      <w:r>
        <w:rPr>
          <w:i/>
          <w:sz w:val="17"/>
        </w:rPr>
        <w:t>accepted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from</w:t>
      </w:r>
      <w:r>
        <w:rPr>
          <w:i/>
          <w:spacing w:val="6"/>
          <w:sz w:val="17"/>
        </w:rPr>
        <w:t> </w:t>
      </w:r>
      <w:r>
        <w:rPr>
          <w:i/>
          <w:sz w:val="17"/>
        </w:rPr>
        <w:t>claimants.</w:t>
      </w:r>
      <w:r>
        <w:rPr>
          <w:i/>
          <w:spacing w:val="5"/>
          <w:sz w:val="17"/>
        </w:rPr>
        <w:t> </w:t>
      </w:r>
      <w:r>
        <w:rPr>
          <w:i/>
          <w:sz w:val="17"/>
        </w:rPr>
        <w:t>This</w:t>
      </w:r>
      <w:r>
        <w:rPr>
          <w:i/>
          <w:spacing w:val="2"/>
          <w:sz w:val="17"/>
        </w:rPr>
        <w:t> </w:t>
      </w:r>
      <w:r>
        <w:rPr>
          <w:i/>
          <w:sz w:val="17"/>
        </w:rPr>
        <w:t>is</w:t>
      </w:r>
      <w:r>
        <w:rPr>
          <w:i/>
          <w:spacing w:val="7"/>
          <w:sz w:val="17"/>
        </w:rPr>
        <w:t> </w:t>
      </w:r>
      <w:r>
        <w:rPr>
          <w:i/>
          <w:sz w:val="17"/>
        </w:rPr>
        <w:t>yet</w:t>
      </w:r>
      <w:r>
        <w:rPr>
          <w:i/>
          <w:spacing w:val="9"/>
          <w:sz w:val="17"/>
        </w:rPr>
        <w:t> </w:t>
      </w:r>
      <w:r>
        <w:rPr>
          <w:i/>
          <w:sz w:val="17"/>
        </w:rPr>
        <w:t>to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be</w:t>
      </w:r>
      <w:r>
        <w:rPr>
          <w:i/>
          <w:spacing w:val="10"/>
          <w:sz w:val="17"/>
        </w:rPr>
        <w:t> </w:t>
      </w:r>
      <w:r>
        <w:rPr>
          <w:i/>
          <w:sz w:val="17"/>
        </w:rPr>
        <w:t>paid.</w:t>
      </w:r>
    </w:p>
    <w:p>
      <w:pPr>
        <w:spacing w:before="137"/>
        <w:ind w:left="121" w:right="0" w:firstLine="0"/>
        <w:jc w:val="both"/>
        <w:rPr>
          <w:sz w:val="17"/>
        </w:rPr>
      </w:pPr>
      <w:r>
        <w:rPr>
          <w:sz w:val="17"/>
        </w:rPr>
        <w:t>The</w:t>
      </w:r>
      <w:r>
        <w:rPr>
          <w:spacing w:val="15"/>
          <w:sz w:val="17"/>
        </w:rPr>
        <w:t> </w:t>
      </w:r>
      <w:r>
        <w:rPr>
          <w:sz w:val="17"/>
        </w:rPr>
        <w:t>major</w:t>
      </w:r>
      <w:r>
        <w:rPr>
          <w:spacing w:val="10"/>
          <w:sz w:val="17"/>
        </w:rPr>
        <w:t> </w:t>
      </w:r>
      <w:r>
        <w:rPr>
          <w:sz w:val="17"/>
        </w:rPr>
        <w:t>assumptions</w:t>
      </w:r>
      <w:r>
        <w:rPr>
          <w:spacing w:val="16"/>
          <w:sz w:val="17"/>
        </w:rPr>
        <w:t> </w:t>
      </w:r>
      <w:r>
        <w:rPr>
          <w:sz w:val="17"/>
        </w:rPr>
        <w:t>made</w:t>
      </w:r>
      <w:r>
        <w:rPr>
          <w:spacing w:val="9"/>
          <w:sz w:val="17"/>
        </w:rPr>
        <w:t> </w:t>
      </w:r>
      <w:r>
        <w:rPr>
          <w:sz w:val="17"/>
        </w:rPr>
        <w:t>concerning</w:t>
      </w:r>
      <w:r>
        <w:rPr>
          <w:spacing w:val="13"/>
          <w:sz w:val="17"/>
        </w:rPr>
        <w:t> </w:t>
      </w:r>
      <w:r>
        <w:rPr>
          <w:sz w:val="17"/>
        </w:rPr>
        <w:t>future</w:t>
      </w:r>
      <w:r>
        <w:rPr>
          <w:spacing w:val="9"/>
          <w:sz w:val="17"/>
        </w:rPr>
        <w:t> </w:t>
      </w:r>
      <w:r>
        <w:rPr>
          <w:sz w:val="17"/>
        </w:rPr>
        <w:t>events</w:t>
      </w:r>
      <w:r>
        <w:rPr>
          <w:spacing w:val="16"/>
          <w:sz w:val="17"/>
        </w:rPr>
        <w:t> </w:t>
      </w:r>
      <w:r>
        <w:rPr>
          <w:sz w:val="17"/>
        </w:rPr>
        <w:t>include:</w:t>
      </w:r>
    </w:p>
    <w:p>
      <w:pPr>
        <w:pStyle w:val="ListParagraph"/>
        <w:numPr>
          <w:ilvl w:val="0"/>
          <w:numId w:val="63"/>
        </w:numPr>
        <w:tabs>
          <w:tab w:pos="430" w:val="left" w:leader="none"/>
          <w:tab w:pos="431" w:val="left" w:leader="none"/>
        </w:tabs>
        <w:spacing w:line="247" w:lineRule="auto" w:before="145" w:after="0"/>
        <w:ind w:left="430" w:right="284" w:hanging="310"/>
        <w:jc w:val="left"/>
        <w:rPr>
          <w:sz w:val="17"/>
        </w:rPr>
      </w:pPr>
      <w:r>
        <w:rPr>
          <w:sz w:val="17"/>
        </w:rPr>
        <w:t>Participant</w:t>
      </w:r>
      <w:r>
        <w:rPr>
          <w:spacing w:val="8"/>
          <w:sz w:val="17"/>
        </w:rPr>
        <w:t> </w:t>
      </w:r>
      <w:r>
        <w:rPr>
          <w:sz w:val="17"/>
        </w:rPr>
        <w:t>numbers</w:t>
      </w:r>
      <w:r>
        <w:rPr>
          <w:spacing w:val="7"/>
          <w:sz w:val="17"/>
        </w:rPr>
        <w:t> </w:t>
      </w:r>
      <w:r>
        <w:rPr>
          <w:sz w:val="17"/>
        </w:rPr>
        <w:t>-</w:t>
      </w:r>
      <w:r>
        <w:rPr>
          <w:spacing w:val="15"/>
          <w:sz w:val="17"/>
        </w:rPr>
        <w:t> </w:t>
      </w:r>
      <w:r>
        <w:rPr>
          <w:sz w:val="17"/>
        </w:rPr>
        <w:t>to</w:t>
      </w:r>
      <w:r>
        <w:rPr>
          <w:spacing w:val="17"/>
          <w:sz w:val="17"/>
        </w:rPr>
        <w:t> </w:t>
      </w:r>
      <w:r>
        <w:rPr>
          <w:sz w:val="17"/>
        </w:rPr>
        <w:t>estimate</w:t>
      </w:r>
      <w:r>
        <w:rPr>
          <w:spacing w:val="14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number</w:t>
      </w:r>
      <w:r>
        <w:rPr>
          <w:spacing w:val="12"/>
          <w:sz w:val="17"/>
        </w:rPr>
        <w:t> </w:t>
      </w:r>
      <w:r>
        <w:rPr>
          <w:sz w:val="17"/>
        </w:rPr>
        <w:t>of</w:t>
      </w:r>
      <w:r>
        <w:rPr>
          <w:spacing w:val="12"/>
          <w:sz w:val="17"/>
        </w:rPr>
        <w:t> </w:t>
      </w:r>
      <w:r>
        <w:rPr>
          <w:sz w:val="17"/>
        </w:rPr>
        <w:t>eligible</w:t>
      </w:r>
      <w:r>
        <w:rPr>
          <w:spacing w:val="14"/>
          <w:sz w:val="17"/>
        </w:rPr>
        <w:t> </w:t>
      </w:r>
      <w:r>
        <w:rPr>
          <w:sz w:val="17"/>
        </w:rPr>
        <w:t>applicants,</w:t>
      </w:r>
      <w:r>
        <w:rPr>
          <w:spacing w:val="11"/>
          <w:sz w:val="17"/>
        </w:rPr>
        <w:t> </w:t>
      </w:r>
      <w:r>
        <w:rPr>
          <w:sz w:val="17"/>
        </w:rPr>
        <w:t>assumptions</w:t>
      </w:r>
      <w:r>
        <w:rPr>
          <w:spacing w:val="11"/>
          <w:sz w:val="17"/>
        </w:rPr>
        <w:t> </w:t>
      </w:r>
      <w:r>
        <w:rPr>
          <w:sz w:val="17"/>
        </w:rPr>
        <w:t>have</w:t>
      </w:r>
      <w:r>
        <w:rPr>
          <w:spacing w:val="13"/>
          <w:sz w:val="17"/>
        </w:rPr>
        <w:t> </w:t>
      </w:r>
      <w:r>
        <w:rPr>
          <w:sz w:val="17"/>
        </w:rPr>
        <w:t>been</w:t>
      </w:r>
      <w:r>
        <w:rPr>
          <w:spacing w:val="5"/>
          <w:sz w:val="17"/>
        </w:rPr>
        <w:t> </w:t>
      </w:r>
      <w:r>
        <w:rPr>
          <w:sz w:val="17"/>
        </w:rPr>
        <w:t>made</w:t>
      </w:r>
      <w:r>
        <w:rPr>
          <w:spacing w:val="14"/>
          <w:sz w:val="17"/>
        </w:rPr>
        <w:t> </w:t>
      </w:r>
      <w:r>
        <w:rPr>
          <w:sz w:val="17"/>
        </w:rPr>
        <w:t>regarding</w:t>
      </w:r>
      <w:r>
        <w:rPr>
          <w:spacing w:val="11"/>
          <w:sz w:val="17"/>
        </w:rPr>
        <w:t> </w:t>
      </w:r>
      <w:r>
        <w:rPr>
          <w:sz w:val="17"/>
        </w:rPr>
        <w:t>the</w:t>
      </w:r>
      <w:r>
        <w:rPr>
          <w:spacing w:val="1"/>
          <w:sz w:val="17"/>
        </w:rPr>
        <w:t> </w:t>
      </w:r>
      <w:r>
        <w:rPr>
          <w:spacing w:val="-1"/>
          <w:w w:val="105"/>
          <w:sz w:val="17"/>
        </w:rPr>
        <w:t>mix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scheme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applicants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by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institutional</w:t>
      </w:r>
      <w:r>
        <w:rPr>
          <w:spacing w:val="-7"/>
          <w:w w:val="105"/>
          <w:sz w:val="17"/>
        </w:rPr>
        <w:t> </w:t>
      </w:r>
      <w:r>
        <w:rPr>
          <w:spacing w:val="-1"/>
          <w:w w:val="105"/>
          <w:sz w:val="17"/>
        </w:rPr>
        <w:t>setting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and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period,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proportion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people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who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will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choose</w:t>
      </w:r>
      <w:r>
        <w:rPr>
          <w:spacing w:val="-13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pursue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civil claims, and known exclusions. The last </w:t>
      </w:r>
      <w:r>
        <w:rPr>
          <w:w w:val="105"/>
          <w:sz w:val="17"/>
        </w:rPr>
        <w:t>six months has shown an increase in the proportion of survivors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making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Civil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rather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than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Redress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claim.</w:t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430" w:val="left" w:leader="none"/>
          <w:tab w:pos="431" w:val="left" w:leader="none"/>
        </w:tabs>
        <w:spacing w:line="247" w:lineRule="auto" w:before="1" w:after="0"/>
        <w:ind w:left="430" w:right="220" w:hanging="310"/>
        <w:jc w:val="left"/>
        <w:rPr>
          <w:sz w:val="17"/>
        </w:rPr>
      </w:pPr>
      <w:r>
        <w:rPr>
          <w:sz w:val="17"/>
        </w:rPr>
        <w:t>Monetary</w:t>
      </w:r>
      <w:r>
        <w:rPr>
          <w:spacing w:val="13"/>
          <w:sz w:val="17"/>
        </w:rPr>
        <w:t> </w:t>
      </w:r>
      <w:r>
        <w:rPr>
          <w:sz w:val="17"/>
        </w:rPr>
        <w:t>payments</w:t>
      </w:r>
      <w:r>
        <w:rPr>
          <w:spacing w:val="11"/>
          <w:sz w:val="17"/>
        </w:rPr>
        <w:t> </w:t>
      </w:r>
      <w:r>
        <w:rPr>
          <w:sz w:val="17"/>
        </w:rPr>
        <w:t>-</w:t>
      </w:r>
      <w:r>
        <w:rPr>
          <w:spacing w:val="15"/>
          <w:sz w:val="17"/>
        </w:rPr>
        <w:t> </w:t>
      </w:r>
      <w:r>
        <w:rPr>
          <w:sz w:val="17"/>
        </w:rPr>
        <w:t>to</w:t>
      </w:r>
      <w:r>
        <w:rPr>
          <w:spacing w:val="7"/>
          <w:sz w:val="17"/>
        </w:rPr>
        <w:t> </w:t>
      </w:r>
      <w:r>
        <w:rPr>
          <w:sz w:val="17"/>
        </w:rPr>
        <w:t>estimate</w:t>
      </w:r>
      <w:r>
        <w:rPr>
          <w:spacing w:val="13"/>
          <w:sz w:val="17"/>
        </w:rPr>
        <w:t> </w:t>
      </w:r>
      <w:r>
        <w:rPr>
          <w:sz w:val="17"/>
        </w:rPr>
        <w:t>monetary</w:t>
      </w:r>
      <w:r>
        <w:rPr>
          <w:spacing w:val="5"/>
          <w:sz w:val="17"/>
        </w:rPr>
        <w:t> </w:t>
      </w:r>
      <w:r>
        <w:rPr>
          <w:sz w:val="17"/>
        </w:rPr>
        <w:t>payments,</w:t>
      </w:r>
      <w:r>
        <w:rPr>
          <w:spacing w:val="9"/>
          <w:sz w:val="17"/>
        </w:rPr>
        <w:t> </w:t>
      </w:r>
      <w:r>
        <w:rPr>
          <w:sz w:val="17"/>
        </w:rPr>
        <w:t>assumptions</w:t>
      </w:r>
      <w:r>
        <w:rPr>
          <w:spacing w:val="13"/>
          <w:sz w:val="17"/>
        </w:rPr>
        <w:t> </w:t>
      </w:r>
      <w:r>
        <w:rPr>
          <w:sz w:val="17"/>
        </w:rPr>
        <w:t>have</w:t>
      </w:r>
      <w:r>
        <w:rPr>
          <w:spacing w:val="11"/>
          <w:sz w:val="17"/>
        </w:rPr>
        <w:t> </w:t>
      </w:r>
      <w:r>
        <w:rPr>
          <w:sz w:val="17"/>
        </w:rPr>
        <w:t>been</w:t>
      </w:r>
      <w:r>
        <w:rPr>
          <w:spacing w:val="11"/>
          <w:sz w:val="17"/>
        </w:rPr>
        <w:t> </w:t>
      </w:r>
      <w:r>
        <w:rPr>
          <w:sz w:val="17"/>
        </w:rPr>
        <w:t>made</w:t>
      </w:r>
      <w:r>
        <w:rPr>
          <w:spacing w:val="8"/>
          <w:sz w:val="17"/>
        </w:rPr>
        <w:t> </w:t>
      </w:r>
      <w:r>
        <w:rPr>
          <w:sz w:val="17"/>
        </w:rPr>
        <w:t>regarding</w:t>
      </w:r>
      <w:r>
        <w:rPr>
          <w:spacing w:val="11"/>
          <w:sz w:val="17"/>
        </w:rPr>
        <w:t> </w:t>
      </w:r>
      <w:r>
        <w:rPr>
          <w:sz w:val="17"/>
        </w:rPr>
        <w:t>the</w:t>
      </w:r>
      <w:r>
        <w:rPr>
          <w:spacing w:val="11"/>
          <w:sz w:val="17"/>
        </w:rPr>
        <w:t> </w:t>
      </w:r>
      <w:r>
        <w:rPr>
          <w:sz w:val="17"/>
        </w:rPr>
        <w:t>severity</w:t>
      </w:r>
      <w:r>
        <w:rPr>
          <w:spacing w:val="9"/>
          <w:sz w:val="17"/>
        </w:rPr>
        <w:t> </w:t>
      </w:r>
      <w:r>
        <w:rPr>
          <w:sz w:val="17"/>
        </w:rPr>
        <w:t>and</w:t>
      </w:r>
      <w:r>
        <w:rPr>
          <w:spacing w:val="1"/>
          <w:sz w:val="17"/>
        </w:rPr>
        <w:t> </w:t>
      </w:r>
      <w:r>
        <w:rPr>
          <w:sz w:val="17"/>
        </w:rPr>
        <w:t>impact</w:t>
      </w:r>
      <w:r>
        <w:rPr>
          <w:spacing w:val="6"/>
          <w:sz w:val="17"/>
        </w:rPr>
        <w:t> </w:t>
      </w:r>
      <w:r>
        <w:rPr>
          <w:sz w:val="17"/>
        </w:rPr>
        <w:t>of</w:t>
      </w:r>
      <w:r>
        <w:rPr>
          <w:spacing w:val="11"/>
          <w:sz w:val="17"/>
        </w:rPr>
        <w:t> </w:t>
      </w:r>
      <w:r>
        <w:rPr>
          <w:sz w:val="17"/>
        </w:rPr>
        <w:t>abuse</w:t>
      </w:r>
      <w:r>
        <w:rPr>
          <w:spacing w:val="12"/>
          <w:sz w:val="17"/>
        </w:rPr>
        <w:t> </w:t>
      </w:r>
      <w:r>
        <w:rPr>
          <w:sz w:val="17"/>
        </w:rPr>
        <w:t>having</w:t>
      </w:r>
      <w:r>
        <w:rPr>
          <w:spacing w:val="9"/>
          <w:sz w:val="17"/>
        </w:rPr>
        <w:t> </w:t>
      </w:r>
      <w:r>
        <w:rPr>
          <w:sz w:val="17"/>
        </w:rPr>
        <w:t>regard</w:t>
      </w:r>
      <w:r>
        <w:rPr>
          <w:spacing w:val="4"/>
          <w:sz w:val="17"/>
        </w:rPr>
        <w:t> </w:t>
      </w:r>
      <w:r>
        <w:rPr>
          <w:sz w:val="17"/>
        </w:rPr>
        <w:t>to</w:t>
      </w:r>
      <w:r>
        <w:rPr>
          <w:spacing w:val="11"/>
          <w:sz w:val="17"/>
        </w:rPr>
        <w:t> </w:t>
      </w:r>
      <w:r>
        <w:rPr>
          <w:sz w:val="17"/>
        </w:rPr>
        <w:t>the</w:t>
      </w:r>
      <w:r>
        <w:rPr>
          <w:spacing w:val="12"/>
          <w:sz w:val="17"/>
        </w:rPr>
        <w:t> </w:t>
      </w:r>
      <w:r>
        <w:rPr>
          <w:sz w:val="17"/>
        </w:rPr>
        <w:t>expected</w:t>
      </w:r>
      <w:r>
        <w:rPr>
          <w:spacing w:val="7"/>
          <w:sz w:val="17"/>
        </w:rPr>
        <w:t> </w:t>
      </w:r>
      <w:r>
        <w:rPr>
          <w:sz w:val="17"/>
        </w:rPr>
        <w:t>mix</w:t>
      </w:r>
      <w:r>
        <w:rPr>
          <w:spacing w:val="10"/>
          <w:sz w:val="17"/>
        </w:rPr>
        <w:t> </w:t>
      </w:r>
      <w:r>
        <w:rPr>
          <w:sz w:val="17"/>
        </w:rPr>
        <w:t>of</w:t>
      </w:r>
      <w:r>
        <w:rPr>
          <w:spacing w:val="10"/>
          <w:sz w:val="17"/>
        </w:rPr>
        <w:t> </w:t>
      </w:r>
      <w:r>
        <w:rPr>
          <w:sz w:val="17"/>
        </w:rPr>
        <w:t>Scheme</w:t>
      </w:r>
      <w:r>
        <w:rPr>
          <w:spacing w:val="10"/>
          <w:sz w:val="17"/>
        </w:rPr>
        <w:t> </w:t>
      </w:r>
      <w:r>
        <w:rPr>
          <w:sz w:val="17"/>
        </w:rPr>
        <w:t>applicants,</w:t>
      </w:r>
      <w:r>
        <w:rPr>
          <w:spacing w:val="10"/>
          <w:sz w:val="17"/>
        </w:rPr>
        <w:t> </w:t>
      </w:r>
      <w:r>
        <w:rPr>
          <w:sz w:val="17"/>
        </w:rPr>
        <w:t>and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7"/>
          <w:sz w:val="17"/>
        </w:rPr>
        <w:t> </w:t>
      </w:r>
      <w:r>
        <w:rPr>
          <w:sz w:val="17"/>
        </w:rPr>
        <w:t>component</w:t>
      </w:r>
      <w:r>
        <w:rPr>
          <w:spacing w:val="7"/>
          <w:sz w:val="17"/>
        </w:rPr>
        <w:t> </w:t>
      </w:r>
      <w:r>
        <w:rPr>
          <w:sz w:val="17"/>
        </w:rPr>
        <w:t>of</w:t>
      </w:r>
      <w:r>
        <w:rPr>
          <w:spacing w:val="13"/>
          <w:sz w:val="17"/>
        </w:rPr>
        <w:t> </w:t>
      </w:r>
      <w:r>
        <w:rPr>
          <w:sz w:val="17"/>
        </w:rPr>
        <w:t>offset</w:t>
      </w:r>
      <w:r>
        <w:rPr>
          <w:spacing w:val="10"/>
          <w:sz w:val="17"/>
        </w:rPr>
        <w:t> </w:t>
      </w:r>
      <w:r>
        <w:rPr>
          <w:sz w:val="17"/>
        </w:rPr>
        <w:t>from</w:t>
      </w:r>
      <w:r>
        <w:rPr>
          <w:spacing w:val="12"/>
          <w:sz w:val="17"/>
        </w:rPr>
        <w:t> </w:t>
      </w:r>
      <w:r>
        <w:rPr>
          <w:sz w:val="17"/>
        </w:rPr>
        <w:t>prior</w:t>
      </w:r>
      <w:r>
        <w:rPr>
          <w:spacing w:val="1"/>
          <w:sz w:val="17"/>
        </w:rPr>
        <w:t> </w:t>
      </w:r>
      <w:r>
        <w:rPr>
          <w:spacing w:val="-1"/>
          <w:w w:val="105"/>
          <w:sz w:val="17"/>
        </w:rPr>
        <w:t>payments. Recent offers have been in line with estimates. Counselling and psychological care costs </w:t>
      </w:r>
      <w:r>
        <w:rPr>
          <w:w w:val="105"/>
          <w:sz w:val="17"/>
        </w:rPr>
        <w:t>are based</w:t>
      </w:r>
      <w:r>
        <w:rPr>
          <w:spacing w:val="1"/>
          <w:w w:val="105"/>
          <w:sz w:val="17"/>
        </w:rPr>
        <w:t> </w:t>
      </w:r>
      <w:r>
        <w:rPr>
          <w:spacing w:val="-1"/>
          <w:w w:val="105"/>
          <w:sz w:val="17"/>
        </w:rPr>
        <w:t>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assumption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take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up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rates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anticipated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number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sessions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that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eligible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participants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will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attend.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430" w:val="left" w:leader="none"/>
          <w:tab w:pos="431" w:val="left" w:leader="none"/>
        </w:tabs>
        <w:spacing w:line="247" w:lineRule="auto" w:before="0" w:after="0"/>
        <w:ind w:left="430" w:right="144" w:hanging="310"/>
        <w:jc w:val="left"/>
        <w:rPr>
          <w:sz w:val="17"/>
        </w:rPr>
      </w:pPr>
      <w:r>
        <w:rPr>
          <w:w w:val="105"/>
          <w:sz w:val="17"/>
        </w:rPr>
        <w:t>Discount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rate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-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expected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future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cashflows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are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discounted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present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value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using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single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equivalent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discount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rate</w:t>
      </w:r>
      <w:r>
        <w:rPr>
          <w:spacing w:val="-47"/>
          <w:w w:val="105"/>
          <w:sz w:val="17"/>
        </w:rPr>
        <w:t> </w:t>
      </w:r>
      <w:r>
        <w:rPr>
          <w:spacing w:val="-1"/>
          <w:w w:val="105"/>
          <w:sz w:val="17"/>
        </w:rPr>
        <w:t>of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0.65%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p.a.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(0.35%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p.a.</w:t>
      </w:r>
      <w:r>
        <w:rPr>
          <w:spacing w:val="-11"/>
          <w:w w:val="105"/>
          <w:sz w:val="17"/>
        </w:rPr>
        <w:t> </w:t>
      </w:r>
      <w:r>
        <w:rPr>
          <w:spacing w:val="-1"/>
          <w:w w:val="105"/>
          <w:sz w:val="17"/>
        </w:rPr>
        <w:t>at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30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June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2020)</w:t>
      </w:r>
      <w:r>
        <w:rPr>
          <w:spacing w:val="-8"/>
          <w:w w:val="105"/>
          <w:sz w:val="17"/>
        </w:rPr>
        <w:t> </w:t>
      </w:r>
      <w:r>
        <w:rPr>
          <w:spacing w:val="-1"/>
          <w:w w:val="105"/>
          <w:sz w:val="17"/>
        </w:rPr>
        <w:t>based</w:t>
      </w:r>
      <w:r>
        <w:rPr>
          <w:spacing w:val="-12"/>
          <w:w w:val="105"/>
          <w:sz w:val="17"/>
        </w:rPr>
        <w:t> </w:t>
      </w:r>
      <w:r>
        <w:rPr>
          <w:spacing w:val="-1"/>
          <w:w w:val="105"/>
          <w:sz w:val="17"/>
        </w:rPr>
        <w:t>on</w:t>
      </w:r>
      <w:r>
        <w:rPr>
          <w:spacing w:val="-9"/>
          <w:w w:val="105"/>
          <w:sz w:val="17"/>
        </w:rPr>
        <w:t> </w:t>
      </w:r>
      <w:r>
        <w:rPr>
          <w:spacing w:val="-1"/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yields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available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Commonwealth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Government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bonds.</w:t>
      </w:r>
    </w:p>
    <w:p>
      <w:pPr>
        <w:pStyle w:val="ListParagraph"/>
        <w:numPr>
          <w:ilvl w:val="0"/>
          <w:numId w:val="63"/>
        </w:numPr>
        <w:tabs>
          <w:tab w:pos="430" w:val="left" w:leader="none"/>
          <w:tab w:pos="431" w:val="left" w:leader="none"/>
        </w:tabs>
        <w:spacing w:line="240" w:lineRule="auto" w:before="138" w:after="0"/>
        <w:ind w:left="431" w:right="0" w:hanging="310"/>
        <w:jc w:val="left"/>
        <w:rPr>
          <w:sz w:val="17"/>
        </w:rPr>
      </w:pPr>
      <w:r>
        <w:rPr>
          <w:sz w:val="17"/>
        </w:rPr>
        <w:t>Other</w:t>
      </w:r>
      <w:r>
        <w:rPr>
          <w:spacing w:val="14"/>
          <w:sz w:val="17"/>
        </w:rPr>
        <w:t> </w:t>
      </w:r>
      <w:r>
        <w:rPr>
          <w:sz w:val="17"/>
        </w:rPr>
        <w:t>assumptions</w:t>
      </w:r>
      <w:r>
        <w:rPr>
          <w:spacing w:val="13"/>
          <w:sz w:val="17"/>
        </w:rPr>
        <w:t> </w:t>
      </w:r>
      <w:r>
        <w:rPr>
          <w:sz w:val="17"/>
        </w:rPr>
        <w:t>include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10"/>
          <w:sz w:val="17"/>
        </w:rPr>
        <w:t> </w:t>
      </w:r>
      <w:r>
        <w:rPr>
          <w:sz w:val="17"/>
        </w:rPr>
        <w:t>expected</w:t>
      </w:r>
      <w:r>
        <w:rPr>
          <w:spacing w:val="16"/>
          <w:sz w:val="17"/>
        </w:rPr>
        <w:t> </w:t>
      </w:r>
      <w:r>
        <w:rPr>
          <w:sz w:val="17"/>
        </w:rPr>
        <w:t>payment</w:t>
      </w:r>
      <w:r>
        <w:rPr>
          <w:spacing w:val="11"/>
          <w:sz w:val="17"/>
        </w:rPr>
        <w:t> </w:t>
      </w:r>
      <w:r>
        <w:rPr>
          <w:sz w:val="17"/>
        </w:rPr>
        <w:t>patterns</w:t>
      </w:r>
      <w:r>
        <w:rPr>
          <w:spacing w:val="13"/>
          <w:sz w:val="17"/>
        </w:rPr>
        <w:t> </w:t>
      </w:r>
      <w:r>
        <w:rPr>
          <w:sz w:val="17"/>
        </w:rPr>
        <w:t>resulting</w:t>
      </w:r>
      <w:r>
        <w:rPr>
          <w:spacing w:val="14"/>
          <w:sz w:val="17"/>
        </w:rPr>
        <w:t> </w:t>
      </w:r>
      <w:r>
        <w:rPr>
          <w:sz w:val="17"/>
        </w:rPr>
        <w:t>from</w:t>
      </w:r>
      <w:r>
        <w:rPr>
          <w:spacing w:val="16"/>
          <w:sz w:val="17"/>
        </w:rPr>
        <w:t> </w:t>
      </w:r>
      <w:r>
        <w:rPr>
          <w:sz w:val="17"/>
        </w:rPr>
        <w:t>the</w:t>
      </w:r>
      <w:r>
        <w:rPr>
          <w:spacing w:val="13"/>
          <w:sz w:val="17"/>
        </w:rPr>
        <w:t> </w:t>
      </w:r>
      <w:r>
        <w:rPr>
          <w:sz w:val="17"/>
        </w:rPr>
        <w:t>Scheme.</w:t>
      </w:r>
    </w:p>
    <w:p>
      <w:pPr>
        <w:spacing w:before="145"/>
        <w:ind w:left="121" w:right="0" w:firstLine="0"/>
        <w:jc w:val="left"/>
        <w:rPr>
          <w:b/>
          <w:sz w:val="17"/>
        </w:rPr>
      </w:pPr>
      <w:r>
        <w:rPr>
          <w:b/>
          <w:sz w:val="17"/>
        </w:rPr>
        <w:t>G1-6</w:t>
      </w:r>
      <w:r>
        <w:rPr>
          <w:b/>
          <w:spacing w:val="91"/>
          <w:sz w:val="17"/>
        </w:rPr>
        <w:t> </w:t>
      </w:r>
      <w:r>
        <w:rPr>
          <w:b/>
          <w:sz w:val="17"/>
        </w:rPr>
        <w:t>Notes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explaining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major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variances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for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administered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activities</w:t>
      </w:r>
    </w:p>
    <w:p>
      <w:pPr>
        <w:tabs>
          <w:tab w:pos="618" w:val="left" w:leader="none"/>
        </w:tabs>
        <w:spacing w:before="143"/>
        <w:ind w:left="12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(i)</w:t>
        <w:tab/>
      </w:r>
      <w:r>
        <w:rPr>
          <w:b/>
          <w:sz w:val="17"/>
        </w:rPr>
        <w:t>Explanation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Major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Variances</w:t>
      </w:r>
      <w:r>
        <w:rPr>
          <w:b/>
          <w:spacing w:val="13"/>
          <w:sz w:val="17"/>
        </w:rPr>
        <w:t> </w:t>
      </w:r>
      <w:r>
        <w:rPr>
          <w:b/>
          <w:sz w:val="17"/>
        </w:rPr>
        <w:t>–</w:t>
      </w:r>
      <w:r>
        <w:rPr>
          <w:b/>
          <w:spacing w:val="19"/>
          <w:sz w:val="17"/>
        </w:rPr>
        <w:t> </w:t>
      </w:r>
      <w:r>
        <w:rPr>
          <w:b/>
          <w:sz w:val="17"/>
        </w:rPr>
        <w:t>Income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Statement</w:t>
      </w:r>
    </w:p>
    <w:p>
      <w:pPr>
        <w:spacing w:before="141"/>
        <w:ind w:left="121" w:right="0" w:firstLine="0"/>
        <w:jc w:val="left"/>
        <w:rPr>
          <w:i/>
          <w:sz w:val="17"/>
        </w:rPr>
      </w:pPr>
      <w:r>
        <w:rPr>
          <w:i/>
          <w:sz w:val="17"/>
          <w:u w:val="single"/>
        </w:rPr>
        <w:t>Appropriation</w:t>
      </w:r>
      <w:r>
        <w:rPr>
          <w:i/>
          <w:spacing w:val="18"/>
          <w:sz w:val="17"/>
          <w:u w:val="single"/>
        </w:rPr>
        <w:t> </w:t>
      </w:r>
      <w:r>
        <w:rPr>
          <w:i/>
          <w:sz w:val="17"/>
          <w:u w:val="single"/>
        </w:rPr>
        <w:t>revenue</w:t>
      </w:r>
    </w:p>
    <w:p>
      <w:pPr>
        <w:spacing w:line="249" w:lineRule="auto" w:before="6"/>
        <w:ind w:left="121" w:right="130" w:firstLine="0"/>
        <w:jc w:val="left"/>
        <w:rPr>
          <w:sz w:val="17"/>
        </w:rPr>
      </w:pPr>
      <w:r>
        <w:rPr>
          <w:w w:val="105"/>
          <w:sz w:val="17"/>
        </w:rPr>
        <w:t>The decrease is entirely due to lower appropriation revenue provided for the National (Qld) Redress Scheme in line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with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lower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expenditure.</w:t>
      </w:r>
    </w:p>
    <w:p>
      <w:pPr>
        <w:spacing w:after="0" w:line="249" w:lineRule="auto"/>
        <w:jc w:val="left"/>
        <w:rPr>
          <w:sz w:val="17"/>
        </w:rPr>
        <w:sectPr>
          <w:pgSz w:w="11910" w:h="16840"/>
          <w:pgMar w:header="2121" w:footer="2017" w:top="3460" w:bottom="2200" w:left="1280" w:right="1280"/>
        </w:sectPr>
      </w:pPr>
    </w:p>
    <w:p>
      <w:pPr>
        <w:spacing w:before="138"/>
        <w:ind w:left="121" w:right="0" w:firstLine="0"/>
        <w:jc w:val="both"/>
        <w:rPr>
          <w:b/>
          <w:sz w:val="17"/>
        </w:rPr>
      </w:pPr>
      <w:r>
        <w:rPr>
          <w:b/>
          <w:sz w:val="17"/>
        </w:rPr>
        <w:t>G1-6</w:t>
      </w:r>
      <w:r>
        <w:rPr>
          <w:b/>
          <w:spacing w:val="93"/>
          <w:sz w:val="17"/>
        </w:rPr>
        <w:t> </w:t>
      </w:r>
      <w:r>
        <w:rPr>
          <w:b/>
          <w:sz w:val="17"/>
        </w:rPr>
        <w:t>Notes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explaining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major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variances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for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administered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activities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(continued)</w:t>
      </w:r>
    </w:p>
    <w:p>
      <w:pPr>
        <w:tabs>
          <w:tab w:pos="618" w:val="left" w:leader="none"/>
        </w:tabs>
        <w:spacing w:before="143"/>
        <w:ind w:left="121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(i)</w:t>
        <w:tab/>
      </w:r>
      <w:r>
        <w:rPr>
          <w:b/>
          <w:sz w:val="17"/>
        </w:rPr>
        <w:t>Explanation</w:t>
      </w:r>
      <w:r>
        <w:rPr>
          <w:b/>
          <w:spacing w:val="10"/>
          <w:sz w:val="17"/>
        </w:rPr>
        <w:t> </w:t>
      </w:r>
      <w:r>
        <w:rPr>
          <w:b/>
          <w:sz w:val="17"/>
        </w:rPr>
        <w:t>of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Major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Variances</w:t>
      </w:r>
      <w:r>
        <w:rPr>
          <w:b/>
          <w:spacing w:val="14"/>
          <w:sz w:val="17"/>
        </w:rPr>
        <w:t> </w:t>
      </w:r>
      <w:r>
        <w:rPr>
          <w:b/>
          <w:sz w:val="17"/>
        </w:rPr>
        <w:t>–</w:t>
      </w:r>
      <w:r>
        <w:rPr>
          <w:b/>
          <w:spacing w:val="20"/>
          <w:sz w:val="17"/>
        </w:rPr>
        <w:t> </w:t>
      </w:r>
      <w:r>
        <w:rPr>
          <w:b/>
          <w:sz w:val="17"/>
        </w:rPr>
        <w:t>Income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Statement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(continued)</w:t>
      </w:r>
    </w:p>
    <w:p>
      <w:pPr>
        <w:spacing w:before="138"/>
        <w:ind w:left="121" w:right="0" w:firstLine="0"/>
        <w:jc w:val="both"/>
        <w:rPr>
          <w:i/>
          <w:sz w:val="17"/>
        </w:rPr>
      </w:pPr>
      <w:r>
        <w:rPr>
          <w:i/>
          <w:sz w:val="17"/>
          <w:u w:val="single"/>
        </w:rPr>
        <w:t>Other</w:t>
      </w:r>
      <w:r>
        <w:rPr>
          <w:i/>
          <w:spacing w:val="10"/>
          <w:sz w:val="17"/>
          <w:u w:val="single"/>
        </w:rPr>
        <w:t> </w:t>
      </w:r>
      <w:r>
        <w:rPr>
          <w:i/>
          <w:sz w:val="17"/>
          <w:u w:val="single"/>
        </w:rPr>
        <w:t>Revenue</w:t>
      </w:r>
    </w:p>
    <w:p>
      <w:pPr>
        <w:spacing w:line="247" w:lineRule="auto" w:before="11"/>
        <w:ind w:left="121" w:right="102" w:firstLine="0"/>
        <w:jc w:val="both"/>
        <w:rPr>
          <w:sz w:val="17"/>
        </w:rPr>
      </w:pPr>
      <w:r>
        <w:rPr>
          <w:w w:val="105"/>
          <w:sz w:val="17"/>
        </w:rPr>
        <w:t>Increase relates entirely to credits from the Commonwealth government as compensation for counselling costs for</w:t>
      </w:r>
      <w:r>
        <w:rPr>
          <w:spacing w:val="1"/>
          <w:w w:val="105"/>
          <w:sz w:val="17"/>
        </w:rPr>
        <w:t> </w:t>
      </w:r>
      <w:r>
        <w:rPr>
          <w:sz w:val="17"/>
        </w:rPr>
        <w:t>Queensland</w:t>
      </w:r>
      <w:r>
        <w:rPr>
          <w:spacing w:val="14"/>
          <w:sz w:val="17"/>
        </w:rPr>
        <w:t> </w:t>
      </w:r>
      <w:r>
        <w:rPr>
          <w:sz w:val="17"/>
        </w:rPr>
        <w:t>resident</w:t>
      </w:r>
      <w:r>
        <w:rPr>
          <w:spacing w:val="7"/>
          <w:sz w:val="17"/>
        </w:rPr>
        <w:t> </w:t>
      </w:r>
      <w:r>
        <w:rPr>
          <w:sz w:val="17"/>
        </w:rPr>
        <w:t>claimants</w:t>
      </w:r>
      <w:r>
        <w:rPr>
          <w:spacing w:val="12"/>
          <w:sz w:val="17"/>
        </w:rPr>
        <w:t> </w:t>
      </w:r>
      <w:r>
        <w:rPr>
          <w:sz w:val="17"/>
        </w:rPr>
        <w:t>who</w:t>
      </w:r>
      <w:r>
        <w:rPr>
          <w:spacing w:val="13"/>
          <w:sz w:val="17"/>
        </w:rPr>
        <w:t> </w:t>
      </w:r>
      <w:r>
        <w:rPr>
          <w:sz w:val="17"/>
        </w:rPr>
        <w:t>have</w:t>
      </w:r>
      <w:r>
        <w:rPr>
          <w:spacing w:val="12"/>
          <w:sz w:val="17"/>
        </w:rPr>
        <w:t> </w:t>
      </w:r>
      <w:r>
        <w:rPr>
          <w:sz w:val="17"/>
        </w:rPr>
        <w:t>sought</w:t>
      </w:r>
      <w:r>
        <w:rPr>
          <w:spacing w:val="9"/>
          <w:sz w:val="17"/>
        </w:rPr>
        <w:t> </w:t>
      </w:r>
      <w:r>
        <w:rPr>
          <w:sz w:val="17"/>
        </w:rPr>
        <w:t>redress</w:t>
      </w:r>
      <w:r>
        <w:rPr>
          <w:spacing w:val="10"/>
          <w:sz w:val="17"/>
        </w:rPr>
        <w:t> </w:t>
      </w:r>
      <w:r>
        <w:rPr>
          <w:sz w:val="17"/>
        </w:rPr>
        <w:t>from</w:t>
      </w:r>
      <w:r>
        <w:rPr>
          <w:spacing w:val="15"/>
          <w:sz w:val="17"/>
        </w:rPr>
        <w:t> </w:t>
      </w:r>
      <w:r>
        <w:rPr>
          <w:sz w:val="17"/>
        </w:rPr>
        <w:t>other</w:t>
      </w:r>
      <w:r>
        <w:rPr>
          <w:spacing w:val="9"/>
          <w:sz w:val="17"/>
        </w:rPr>
        <w:t> </w:t>
      </w:r>
      <w:r>
        <w:rPr>
          <w:sz w:val="17"/>
        </w:rPr>
        <w:t>jurisdictions</w:t>
      </w:r>
      <w:r>
        <w:rPr>
          <w:spacing w:val="12"/>
          <w:sz w:val="17"/>
        </w:rPr>
        <w:t> </w:t>
      </w:r>
      <w:r>
        <w:rPr>
          <w:sz w:val="17"/>
        </w:rPr>
        <w:t>under</w:t>
      </w:r>
      <w:r>
        <w:rPr>
          <w:spacing w:val="10"/>
          <w:sz w:val="17"/>
        </w:rPr>
        <w:t> </w:t>
      </w:r>
      <w:r>
        <w:rPr>
          <w:sz w:val="17"/>
        </w:rPr>
        <w:t>the</w:t>
      </w:r>
      <w:r>
        <w:rPr>
          <w:spacing w:val="8"/>
          <w:sz w:val="17"/>
        </w:rPr>
        <w:t> </w:t>
      </w:r>
      <w:r>
        <w:rPr>
          <w:sz w:val="17"/>
        </w:rPr>
        <w:t>National</w:t>
      </w:r>
      <w:r>
        <w:rPr>
          <w:spacing w:val="14"/>
          <w:sz w:val="17"/>
        </w:rPr>
        <w:t> </w:t>
      </w:r>
      <w:r>
        <w:rPr>
          <w:sz w:val="17"/>
        </w:rPr>
        <w:t>Redress</w:t>
      </w:r>
      <w:r>
        <w:rPr>
          <w:spacing w:val="30"/>
          <w:sz w:val="17"/>
        </w:rPr>
        <w:t> </w:t>
      </w:r>
      <w:r>
        <w:rPr>
          <w:sz w:val="17"/>
        </w:rPr>
        <w:t>Scheme.</w:t>
      </w:r>
    </w:p>
    <w:p>
      <w:pPr>
        <w:spacing w:before="135"/>
        <w:ind w:left="121" w:right="0" w:firstLine="0"/>
        <w:jc w:val="both"/>
        <w:rPr>
          <w:i/>
          <w:sz w:val="17"/>
        </w:rPr>
      </w:pPr>
      <w:r>
        <w:rPr>
          <w:i/>
          <w:sz w:val="17"/>
          <w:u w:val="single"/>
        </w:rPr>
        <w:t>Other</w:t>
      </w:r>
      <w:r>
        <w:rPr>
          <w:i/>
          <w:spacing w:val="10"/>
          <w:sz w:val="17"/>
          <w:u w:val="single"/>
        </w:rPr>
        <w:t> </w:t>
      </w:r>
      <w:r>
        <w:rPr>
          <w:i/>
          <w:sz w:val="17"/>
          <w:u w:val="single"/>
        </w:rPr>
        <w:t>expenses</w:t>
      </w:r>
    </w:p>
    <w:p>
      <w:pPr>
        <w:spacing w:line="247" w:lineRule="auto" w:before="8"/>
        <w:ind w:left="121" w:right="102" w:firstLine="0"/>
        <w:jc w:val="both"/>
        <w:rPr>
          <w:sz w:val="17"/>
        </w:rPr>
      </w:pPr>
      <w:r>
        <w:rPr>
          <w:w w:val="105"/>
          <w:sz w:val="17"/>
        </w:rPr>
        <w:t>Other expenses relate to the remeasurement of the Provision for National (Qld) Redress Scheme and has a nil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budgeted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amount.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difference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budget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relates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decrease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in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measurement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provision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at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year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end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assessed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by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external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actuaries.</w:t>
      </w:r>
    </w:p>
    <w:p>
      <w:pPr>
        <w:spacing w:before="144"/>
        <w:ind w:left="121" w:right="0" w:firstLine="0"/>
        <w:jc w:val="both"/>
        <w:rPr>
          <w:b/>
          <w:sz w:val="21"/>
        </w:rPr>
      </w:pPr>
      <w:r>
        <w:rPr>
          <w:b/>
          <w:sz w:val="21"/>
        </w:rPr>
        <w:t>H1</w:t>
      </w:r>
      <w:r>
        <w:rPr>
          <w:b/>
          <w:spacing w:val="3"/>
          <w:sz w:val="21"/>
        </w:rPr>
        <w:t> </w:t>
      </w:r>
      <w:r>
        <w:rPr>
          <w:b/>
          <w:sz w:val="21"/>
        </w:rPr>
        <w:t>Trust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Transactions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and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Balances</w:t>
      </w:r>
    </w:p>
    <w:p>
      <w:pPr>
        <w:spacing w:before="139"/>
        <w:ind w:left="121" w:right="0" w:firstLine="0"/>
        <w:jc w:val="both"/>
        <w:rPr>
          <w:b/>
          <w:sz w:val="17"/>
        </w:rPr>
      </w:pPr>
      <w:r>
        <w:rPr>
          <w:b/>
          <w:w w:val="105"/>
          <w:sz w:val="17"/>
        </w:rPr>
        <w:t>H1-1</w:t>
      </w:r>
      <w:r>
        <w:rPr>
          <w:b/>
          <w:spacing w:val="42"/>
          <w:w w:val="105"/>
          <w:sz w:val="17"/>
        </w:rPr>
        <w:t> </w:t>
      </w:r>
      <w:r>
        <w:rPr>
          <w:b/>
          <w:w w:val="105"/>
          <w:sz w:val="17"/>
        </w:rPr>
        <w:t>Trust</w:t>
      </w:r>
      <w:r>
        <w:rPr>
          <w:b/>
          <w:spacing w:val="-12"/>
          <w:w w:val="105"/>
          <w:sz w:val="17"/>
        </w:rPr>
        <w:t> </w:t>
      </w:r>
      <w:r>
        <w:rPr>
          <w:b/>
          <w:w w:val="105"/>
          <w:sz w:val="17"/>
        </w:rPr>
        <w:t>Transactions</w:t>
      </w:r>
    </w:p>
    <w:p>
      <w:pPr>
        <w:spacing w:line="247" w:lineRule="auto" w:before="138"/>
        <w:ind w:left="121" w:right="101" w:firstLine="0"/>
        <w:jc w:val="both"/>
        <w:rPr>
          <w:sz w:val="17"/>
        </w:rPr>
      </w:pPr>
      <w:r>
        <w:rPr>
          <w:w w:val="105"/>
          <w:sz w:val="17"/>
        </w:rPr>
        <w:t>The department manages and acts as trustee for the Youth Detention Centre Trust Funds. As the department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performs only a custodial role in respect of these small value transactions and balances, they are not recognised in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financial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statements.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9"/>
        <w:gridCol w:w="4141"/>
        <w:gridCol w:w="666"/>
      </w:tblGrid>
      <w:tr>
        <w:trPr>
          <w:trHeight w:val="403" w:hRule="atLeast"/>
        </w:trPr>
        <w:tc>
          <w:tcPr>
            <w:tcW w:w="4239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right="2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2021</w:t>
            </w:r>
          </w:p>
          <w:p>
            <w:pPr>
              <w:pStyle w:val="TableParagraph"/>
              <w:spacing w:line="183" w:lineRule="exact" w:before="6"/>
              <w:ind w:right="2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$'000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95" w:lineRule="exact"/>
              <w:ind w:left="272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  <w:p>
            <w:pPr>
              <w:pStyle w:val="TableParagraph"/>
              <w:spacing w:line="183" w:lineRule="exact" w:before="6"/>
              <w:ind w:left="231"/>
              <w:rPr>
                <w:b/>
                <w:sz w:val="17"/>
              </w:rPr>
            </w:pPr>
            <w:r>
              <w:rPr>
                <w:b/>
                <w:sz w:val="17"/>
              </w:rPr>
              <w:t>$'000</w:t>
            </w:r>
          </w:p>
        </w:tc>
      </w:tr>
      <w:tr>
        <w:trPr>
          <w:trHeight w:val="396" w:hRule="atLeast"/>
        </w:trPr>
        <w:tc>
          <w:tcPr>
            <w:tcW w:w="4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Revenue</w:t>
            </w:r>
          </w:p>
        </w:tc>
        <w:tc>
          <w:tcPr>
            <w:tcW w:w="4141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right="229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(107)</w:t>
            </w:r>
          </w:p>
        </w:tc>
        <w:tc>
          <w:tcPr>
            <w:tcW w:w="666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line="181" w:lineRule="exact"/>
              <w:ind w:right="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42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3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Expenses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right="2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105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right="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198" w:hRule="atLeast"/>
        </w:trPr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23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(2)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9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  <w:tr>
        <w:trPr>
          <w:trHeight w:val="396" w:hRule="atLeast"/>
        </w:trPr>
        <w:tc>
          <w:tcPr>
            <w:tcW w:w="42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Assets</w:t>
            </w:r>
          </w:p>
        </w:tc>
        <w:tc>
          <w:tcPr>
            <w:tcW w:w="414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right="233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30</w:t>
            </w:r>
          </w:p>
        </w:tc>
        <w:tc>
          <w:tcPr>
            <w:tcW w:w="66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78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42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5" w:lineRule="exact" w:before="3"/>
              <w:ind w:left="-3"/>
              <w:rPr>
                <w:sz w:val="17"/>
              </w:rPr>
            </w:pPr>
            <w:r>
              <w:rPr>
                <w:w w:val="105"/>
                <w:sz w:val="17"/>
              </w:rPr>
              <w:t>Liabilities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right="231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(30)</w:t>
            </w:r>
          </w:p>
        </w:tc>
        <w:tc>
          <w:tcPr>
            <w:tcW w:w="66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87" w:lineRule="exact" w:before="1"/>
              <w:ind w:right="2"/>
              <w:jc w:val="right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42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right="233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81" w:lineRule="exact"/>
              <w:ind w:right="2"/>
              <w:jc w:val="right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-</w:t>
            </w:r>
          </w:p>
        </w:tc>
      </w:tr>
    </w:tbl>
    <w:p>
      <w:pPr>
        <w:pStyle w:val="BodyText"/>
        <w:spacing w:before="9"/>
        <w:rPr>
          <w:sz w:val="29"/>
        </w:rPr>
      </w:pPr>
    </w:p>
    <w:p>
      <w:pPr>
        <w:spacing w:before="100"/>
        <w:ind w:left="121" w:right="0" w:firstLine="0"/>
        <w:jc w:val="both"/>
        <w:rPr>
          <w:b/>
          <w:sz w:val="17"/>
        </w:rPr>
      </w:pPr>
      <w:r>
        <w:rPr>
          <w:b/>
          <w:sz w:val="17"/>
        </w:rPr>
        <w:t>H1-2  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Agent</w:t>
      </w:r>
      <w:r>
        <w:rPr>
          <w:b/>
          <w:spacing w:val="15"/>
          <w:sz w:val="17"/>
        </w:rPr>
        <w:t> </w:t>
      </w:r>
      <w:r>
        <w:rPr>
          <w:b/>
          <w:sz w:val="17"/>
        </w:rPr>
        <w:t>Transactions</w:t>
      </w:r>
      <w:r>
        <w:rPr>
          <w:b/>
          <w:spacing w:val="11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9"/>
          <w:sz w:val="17"/>
        </w:rPr>
        <w:t> </w:t>
      </w:r>
      <w:r>
        <w:rPr>
          <w:b/>
          <w:sz w:val="17"/>
        </w:rPr>
        <w:t>Machinery-of-Government</w:t>
      </w:r>
      <w:r>
        <w:rPr>
          <w:b/>
          <w:spacing w:val="21"/>
          <w:sz w:val="17"/>
        </w:rPr>
        <w:t> </w:t>
      </w:r>
      <w:r>
        <w:rPr>
          <w:b/>
          <w:sz w:val="17"/>
        </w:rPr>
        <w:t>changes</w:t>
      </w:r>
    </w:p>
    <w:p>
      <w:pPr>
        <w:spacing w:line="249" w:lineRule="auto" w:before="140"/>
        <w:ind w:left="121" w:right="101" w:firstLine="0"/>
        <w:jc w:val="both"/>
        <w:rPr>
          <w:sz w:val="17"/>
        </w:rPr>
      </w:pPr>
      <w:r>
        <w:rPr>
          <w:spacing w:val="-1"/>
          <w:w w:val="105"/>
          <w:sz w:val="17"/>
        </w:rPr>
        <w:t>Following</w:t>
      </w:r>
      <w:r>
        <w:rPr>
          <w:spacing w:val="-10"/>
          <w:w w:val="105"/>
          <w:sz w:val="17"/>
        </w:rPr>
        <w:t> </w:t>
      </w:r>
      <w:r>
        <w:rPr>
          <w:spacing w:val="-1"/>
          <w:w w:val="105"/>
          <w:sz w:val="17"/>
        </w:rPr>
        <w:t>Machinery-of-Government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changes,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acts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as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agent,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processing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transactions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on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behalf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the Department of Environment and Science for the period 1 December 2020 to 31 March 2021, and for the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Department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Justice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Attorney-General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period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1</w:t>
      </w:r>
      <w:r>
        <w:rPr>
          <w:spacing w:val="-6"/>
          <w:w w:val="105"/>
          <w:sz w:val="17"/>
        </w:rPr>
        <w:t> </w:t>
      </w:r>
      <w:r>
        <w:rPr>
          <w:w w:val="105"/>
          <w:sz w:val="17"/>
        </w:rPr>
        <w:t>December</w:t>
      </w:r>
      <w:r>
        <w:rPr>
          <w:spacing w:val="-8"/>
          <w:w w:val="105"/>
          <w:sz w:val="17"/>
        </w:rPr>
        <w:t> </w:t>
      </w:r>
      <w:r>
        <w:rPr>
          <w:w w:val="105"/>
          <w:sz w:val="17"/>
        </w:rPr>
        <w:t>2020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30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June</w:t>
      </w:r>
      <w:r>
        <w:rPr>
          <w:spacing w:val="-7"/>
          <w:w w:val="105"/>
          <w:sz w:val="17"/>
        </w:rPr>
        <w:t> </w:t>
      </w:r>
      <w:r>
        <w:rPr>
          <w:w w:val="105"/>
          <w:sz w:val="17"/>
        </w:rPr>
        <w:t>2021.</w:t>
      </w:r>
    </w:p>
    <w:p>
      <w:pPr>
        <w:pStyle w:val="BodyText"/>
        <w:spacing w:before="10"/>
        <w:rPr>
          <w:sz w:val="16"/>
        </w:rPr>
      </w:pPr>
    </w:p>
    <w:p>
      <w:pPr>
        <w:spacing w:before="0"/>
        <w:ind w:left="121" w:right="0" w:firstLine="0"/>
        <w:jc w:val="both"/>
        <w:rPr>
          <w:sz w:val="17"/>
        </w:rPr>
      </w:pPr>
      <w:r>
        <w:rPr>
          <w:sz w:val="17"/>
        </w:rPr>
        <w:t>Although</w:t>
      </w:r>
      <w:r>
        <w:rPr>
          <w:spacing w:val="11"/>
          <w:sz w:val="17"/>
        </w:rPr>
        <w:t> </w:t>
      </w:r>
      <w:r>
        <w:rPr>
          <w:sz w:val="17"/>
        </w:rPr>
        <w:t>no</w:t>
      </w:r>
      <w:r>
        <w:rPr>
          <w:spacing w:val="9"/>
          <w:sz w:val="17"/>
        </w:rPr>
        <w:t> </w:t>
      </w:r>
      <w:r>
        <w:rPr>
          <w:sz w:val="17"/>
        </w:rPr>
        <w:t>fees</w:t>
      </w:r>
      <w:r>
        <w:rPr>
          <w:spacing w:val="12"/>
          <w:sz w:val="17"/>
        </w:rPr>
        <w:t> </w:t>
      </w:r>
      <w:r>
        <w:rPr>
          <w:sz w:val="17"/>
        </w:rPr>
        <w:t>have</w:t>
      </w:r>
      <w:r>
        <w:rPr>
          <w:spacing w:val="12"/>
          <w:sz w:val="17"/>
        </w:rPr>
        <w:t> </w:t>
      </w:r>
      <w:r>
        <w:rPr>
          <w:sz w:val="17"/>
        </w:rPr>
        <w:t>been</w:t>
      </w:r>
      <w:r>
        <w:rPr>
          <w:spacing w:val="11"/>
          <w:sz w:val="17"/>
        </w:rPr>
        <w:t> </w:t>
      </w:r>
      <w:r>
        <w:rPr>
          <w:sz w:val="17"/>
        </w:rPr>
        <w:t>received</w:t>
      </w:r>
      <w:r>
        <w:rPr>
          <w:spacing w:val="12"/>
          <w:sz w:val="17"/>
        </w:rPr>
        <w:t> </w:t>
      </w:r>
      <w:r>
        <w:rPr>
          <w:sz w:val="17"/>
        </w:rPr>
        <w:t>for</w:t>
      </w:r>
      <w:r>
        <w:rPr>
          <w:spacing w:val="13"/>
          <w:sz w:val="17"/>
        </w:rPr>
        <w:t> </w:t>
      </w:r>
      <w:r>
        <w:rPr>
          <w:sz w:val="17"/>
        </w:rPr>
        <w:t>these</w:t>
      </w:r>
      <w:r>
        <w:rPr>
          <w:spacing w:val="5"/>
          <w:sz w:val="17"/>
        </w:rPr>
        <w:t> </w:t>
      </w:r>
      <w:r>
        <w:rPr>
          <w:sz w:val="17"/>
        </w:rPr>
        <w:t>services,</w:t>
      </w:r>
      <w:r>
        <w:rPr>
          <w:spacing w:val="7"/>
          <w:sz w:val="17"/>
        </w:rPr>
        <w:t> </w:t>
      </w:r>
      <w:r>
        <w:rPr>
          <w:sz w:val="17"/>
        </w:rPr>
        <w:t>costs</w:t>
      </w:r>
      <w:r>
        <w:rPr>
          <w:spacing w:val="15"/>
          <w:sz w:val="17"/>
        </w:rPr>
        <w:t> </w:t>
      </w:r>
      <w:r>
        <w:rPr>
          <w:sz w:val="17"/>
        </w:rPr>
        <w:t>have</w:t>
      </w:r>
      <w:r>
        <w:rPr>
          <w:spacing w:val="10"/>
          <w:sz w:val="17"/>
        </w:rPr>
        <w:t> </w:t>
      </w:r>
      <w:r>
        <w:rPr>
          <w:sz w:val="17"/>
        </w:rPr>
        <w:t>been</w:t>
      </w:r>
      <w:r>
        <w:rPr>
          <w:spacing w:val="11"/>
          <w:sz w:val="17"/>
        </w:rPr>
        <w:t> </w:t>
      </w:r>
      <w:r>
        <w:rPr>
          <w:sz w:val="17"/>
        </w:rPr>
        <w:t>met</w:t>
      </w:r>
      <w:r>
        <w:rPr>
          <w:spacing w:val="11"/>
          <w:sz w:val="17"/>
        </w:rPr>
        <w:t> </w:t>
      </w:r>
      <w:r>
        <w:rPr>
          <w:sz w:val="17"/>
        </w:rPr>
        <w:t>by</w:t>
      </w:r>
      <w:r>
        <w:rPr>
          <w:spacing w:val="9"/>
          <w:sz w:val="17"/>
        </w:rPr>
        <w:t> </w:t>
      </w:r>
      <w:r>
        <w:rPr>
          <w:sz w:val="17"/>
        </w:rPr>
        <w:t>the</w:t>
      </w:r>
      <w:r>
        <w:rPr>
          <w:spacing w:val="9"/>
          <w:sz w:val="17"/>
        </w:rPr>
        <w:t> </w:t>
      </w:r>
      <w:r>
        <w:rPr>
          <w:sz w:val="17"/>
        </w:rPr>
        <w:t>receiving</w:t>
      </w:r>
      <w:r>
        <w:rPr>
          <w:spacing w:val="9"/>
          <w:sz w:val="17"/>
        </w:rPr>
        <w:t> </w:t>
      </w:r>
      <w:r>
        <w:rPr>
          <w:sz w:val="17"/>
        </w:rPr>
        <w:t>departments.</w:t>
      </w:r>
    </w:p>
    <w:p>
      <w:pPr>
        <w:spacing w:before="148"/>
        <w:ind w:left="7794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2021</w:t>
      </w:r>
    </w:p>
    <w:p>
      <w:pPr>
        <w:spacing w:before="6"/>
        <w:ind w:left="7775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$'000</w:t>
      </w:r>
    </w:p>
    <w:p>
      <w:pPr>
        <w:pStyle w:val="BodyText"/>
        <w:spacing w:line="20" w:lineRule="exact"/>
        <w:ind w:left="126"/>
        <w:rPr>
          <w:sz w:val="2"/>
        </w:rPr>
      </w:pPr>
      <w:r>
        <w:rPr>
          <w:sz w:val="2"/>
        </w:rPr>
        <w:pict>
          <v:group style="width:404.05pt;height:.5pt;mso-position-horizontal-relative:char;mso-position-vertical-relative:line" id="docshapegroup157" coordorigin="0,0" coordsize="8081,10">
            <v:rect style="position:absolute;left:0;top:0;width:8081;height:10" id="docshape15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2121" w:footer="2017" w:top="3460" w:bottom="2200" w:left="1280" w:right="1280"/>
        </w:sectPr>
      </w:pPr>
    </w:p>
    <w:p>
      <w:pPr>
        <w:pStyle w:val="BodyText"/>
        <w:spacing w:before="11"/>
        <w:rPr>
          <w:b/>
          <w:sz w:val="16"/>
        </w:rPr>
      </w:pPr>
    </w:p>
    <w:p>
      <w:pPr>
        <w:spacing w:line="247" w:lineRule="auto" w:before="0"/>
        <w:ind w:left="121" w:right="0" w:firstLine="0"/>
        <w:jc w:val="left"/>
        <w:rPr>
          <w:sz w:val="17"/>
        </w:rPr>
      </w:pPr>
      <w:r>
        <w:rPr>
          <w:w w:val="105"/>
          <w:sz w:val="17"/>
        </w:rPr>
        <w:t>Assets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Liabilities</w:t>
      </w:r>
      <w:r>
        <w:rPr>
          <w:spacing w:val="-47"/>
          <w:w w:val="105"/>
          <w:sz w:val="17"/>
        </w:rPr>
        <w:t> </w:t>
      </w:r>
      <w:r>
        <w:rPr>
          <w:w w:val="105"/>
          <w:sz w:val="17"/>
        </w:rPr>
        <w:t>Revenue</w:t>
      </w:r>
      <w:r>
        <w:rPr>
          <w:spacing w:val="1"/>
          <w:w w:val="105"/>
          <w:sz w:val="17"/>
        </w:rPr>
        <w:t> </w:t>
      </w:r>
      <w:r>
        <w:rPr>
          <w:sz w:val="17"/>
        </w:rPr>
        <w:t>Expenses</w:t>
      </w:r>
    </w:p>
    <w:p>
      <w:pPr>
        <w:spacing w:line="240" w:lineRule="auto" w:before="8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"/>
        <w:ind w:left="0" w:right="1088" w:firstLine="0"/>
        <w:jc w:val="right"/>
        <w:rPr>
          <w:sz w:val="17"/>
        </w:rPr>
      </w:pPr>
      <w:r>
        <w:rPr>
          <w:w w:val="105"/>
          <w:sz w:val="17"/>
        </w:rPr>
        <w:t>337</w:t>
      </w:r>
    </w:p>
    <w:p>
      <w:pPr>
        <w:spacing w:before="5"/>
        <w:ind w:left="0" w:right="1086" w:firstLine="0"/>
        <w:jc w:val="right"/>
        <w:rPr>
          <w:sz w:val="17"/>
        </w:rPr>
      </w:pPr>
      <w:r>
        <w:rPr>
          <w:w w:val="105"/>
          <w:sz w:val="17"/>
        </w:rPr>
        <w:t>(74)</w:t>
      </w:r>
    </w:p>
    <w:p>
      <w:pPr>
        <w:spacing w:before="7"/>
        <w:ind w:left="0" w:right="1086" w:firstLine="0"/>
        <w:jc w:val="right"/>
        <w:rPr>
          <w:sz w:val="17"/>
        </w:rPr>
      </w:pPr>
      <w:r>
        <w:rPr>
          <w:w w:val="105"/>
          <w:sz w:val="17"/>
        </w:rPr>
        <w:t>(61)</w:t>
      </w:r>
    </w:p>
    <w:p>
      <w:pPr>
        <w:spacing w:before="6"/>
        <w:ind w:left="0" w:right="1088" w:firstLine="0"/>
        <w:jc w:val="right"/>
        <w:rPr>
          <w:sz w:val="17"/>
        </w:rPr>
      </w:pPr>
      <w:r>
        <w:rPr>
          <w:w w:val="105"/>
          <w:sz w:val="17"/>
        </w:rPr>
        <w:t>72,959</w:t>
      </w:r>
    </w:p>
    <w:p>
      <w:pPr>
        <w:spacing w:after="0"/>
        <w:jc w:val="right"/>
        <w:rPr>
          <w:sz w:val="17"/>
        </w:rPr>
        <w:sectPr>
          <w:type w:val="continuous"/>
          <w:pgSz w:w="11910" w:h="16840"/>
          <w:pgMar w:header="2121" w:footer="2017" w:top="1420" w:bottom="280" w:left="1280" w:right="1280"/>
          <w:cols w:num="2" w:equalWidth="0">
            <w:col w:w="931" w:space="6665"/>
            <w:col w:w="17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175" w:lineRule="exact" w:before="0"/>
        <w:ind w:left="4312" w:right="0" w:firstLine="0"/>
        <w:jc w:val="left"/>
        <w:rPr>
          <w:sz w:val="16"/>
        </w:rPr>
      </w:pPr>
      <w:r>
        <w:rPr>
          <w:color w:val="282828"/>
          <w:spacing w:val="-1"/>
          <w:w w:val="105"/>
          <w:sz w:val="16"/>
        </w:rPr>
        <w:t>Department</w:t>
      </w:r>
      <w:r>
        <w:rPr>
          <w:color w:val="282828"/>
          <w:w w:val="105"/>
          <w:sz w:val="16"/>
        </w:rPr>
        <w:t> </w:t>
      </w:r>
      <w:r>
        <w:rPr>
          <w:color w:val="282828"/>
          <w:spacing w:val="-1"/>
          <w:w w:val="105"/>
          <w:sz w:val="16"/>
        </w:rPr>
        <w:t>of</w:t>
      </w:r>
      <w:r>
        <w:rPr>
          <w:color w:val="282828"/>
          <w:spacing w:val="-6"/>
          <w:w w:val="105"/>
          <w:sz w:val="16"/>
        </w:rPr>
        <w:t> </w:t>
      </w:r>
      <w:r>
        <w:rPr>
          <w:color w:val="282828"/>
          <w:spacing w:val="-1"/>
          <w:w w:val="105"/>
          <w:sz w:val="16"/>
        </w:rPr>
        <w:t>Children</w:t>
      </w:r>
      <w:r>
        <w:rPr>
          <w:color w:val="484848"/>
          <w:spacing w:val="-1"/>
          <w:w w:val="105"/>
          <w:sz w:val="16"/>
        </w:rPr>
        <w:t>,</w:t>
      </w:r>
      <w:r>
        <w:rPr>
          <w:color w:val="484848"/>
          <w:spacing w:val="-2"/>
          <w:w w:val="105"/>
          <w:sz w:val="16"/>
        </w:rPr>
        <w:t> </w:t>
      </w:r>
      <w:r>
        <w:rPr>
          <w:color w:val="282828"/>
          <w:spacing w:val="-1"/>
          <w:w w:val="105"/>
          <w:sz w:val="16"/>
        </w:rPr>
        <w:t>Youth</w:t>
      </w:r>
      <w:r>
        <w:rPr>
          <w:color w:val="282828"/>
          <w:spacing w:val="-10"/>
          <w:w w:val="105"/>
          <w:sz w:val="16"/>
        </w:rPr>
        <w:t> </w:t>
      </w:r>
      <w:r>
        <w:rPr>
          <w:color w:val="181818"/>
          <w:spacing w:val="-1"/>
          <w:w w:val="105"/>
          <w:sz w:val="16"/>
        </w:rPr>
        <w:t>Ju</w:t>
      </w:r>
      <w:r>
        <w:rPr>
          <w:color w:val="383838"/>
          <w:spacing w:val="-1"/>
          <w:w w:val="105"/>
          <w:sz w:val="16"/>
        </w:rPr>
        <w:t>stice </w:t>
      </w:r>
      <w:r>
        <w:rPr>
          <w:color w:val="282828"/>
          <w:spacing w:val="-1"/>
          <w:w w:val="105"/>
          <w:sz w:val="16"/>
        </w:rPr>
        <w:t>and</w:t>
      </w:r>
      <w:r>
        <w:rPr>
          <w:color w:val="282828"/>
          <w:spacing w:val="-18"/>
          <w:w w:val="105"/>
          <w:sz w:val="16"/>
        </w:rPr>
        <w:t> </w:t>
      </w:r>
      <w:r>
        <w:rPr>
          <w:color w:val="282828"/>
          <w:spacing w:val="-1"/>
          <w:w w:val="105"/>
          <w:sz w:val="16"/>
        </w:rPr>
        <w:t>Multicultural</w:t>
      </w:r>
      <w:r>
        <w:rPr>
          <w:color w:val="282828"/>
          <w:spacing w:val="-11"/>
          <w:w w:val="105"/>
          <w:sz w:val="16"/>
        </w:rPr>
        <w:t> </w:t>
      </w:r>
      <w:r>
        <w:rPr>
          <w:color w:val="282828"/>
          <w:w w:val="105"/>
          <w:sz w:val="16"/>
        </w:rPr>
        <w:t>Affairs</w:t>
      </w:r>
      <w:r>
        <w:rPr>
          <w:color w:val="282828"/>
          <w:spacing w:val="35"/>
          <w:w w:val="105"/>
          <w:sz w:val="16"/>
        </w:rPr>
        <w:t> </w:t>
      </w:r>
      <w:r>
        <w:rPr>
          <w:color w:val="383838"/>
          <w:w w:val="105"/>
          <w:sz w:val="16"/>
        </w:rPr>
        <w:t>-</w:t>
      </w:r>
    </w:p>
    <w:p>
      <w:pPr>
        <w:spacing w:line="175" w:lineRule="exact" w:before="0"/>
        <w:ind w:left="6529" w:right="0" w:firstLine="0"/>
        <w:jc w:val="left"/>
        <w:rPr>
          <w:sz w:val="16"/>
        </w:rPr>
      </w:pPr>
      <w:r>
        <w:rPr>
          <w:color w:val="282828"/>
          <w:sz w:val="16"/>
        </w:rPr>
        <w:t>For</w:t>
      </w:r>
      <w:r>
        <w:rPr>
          <w:color w:val="282828"/>
          <w:spacing w:val="-1"/>
          <w:sz w:val="16"/>
        </w:rPr>
        <w:t> </w:t>
      </w:r>
      <w:r>
        <w:rPr>
          <w:color w:val="181818"/>
          <w:sz w:val="16"/>
        </w:rPr>
        <w:t>th</w:t>
      </w:r>
      <w:r>
        <w:rPr>
          <w:color w:val="383838"/>
          <w:sz w:val="16"/>
        </w:rPr>
        <w:t>e</w:t>
      </w:r>
      <w:r>
        <w:rPr>
          <w:color w:val="383838"/>
          <w:spacing w:val="-12"/>
          <w:sz w:val="16"/>
        </w:rPr>
        <w:t> </w:t>
      </w:r>
      <w:r>
        <w:rPr>
          <w:color w:val="282828"/>
          <w:sz w:val="16"/>
        </w:rPr>
        <w:t>year</w:t>
      </w:r>
      <w:r>
        <w:rPr>
          <w:color w:val="282828"/>
          <w:spacing w:val="-9"/>
          <w:sz w:val="16"/>
        </w:rPr>
        <w:t> </w:t>
      </w:r>
      <w:r>
        <w:rPr>
          <w:color w:val="383838"/>
          <w:sz w:val="16"/>
        </w:rPr>
        <w:t>en</w:t>
      </w:r>
      <w:r>
        <w:rPr>
          <w:color w:val="181818"/>
          <w:sz w:val="16"/>
        </w:rPr>
        <w:t>ded</w:t>
      </w:r>
      <w:r>
        <w:rPr>
          <w:color w:val="181818"/>
          <w:spacing w:val="-5"/>
          <w:sz w:val="16"/>
        </w:rPr>
        <w:t> </w:t>
      </w:r>
      <w:r>
        <w:rPr>
          <w:color w:val="282828"/>
          <w:sz w:val="16"/>
        </w:rPr>
        <w:t>30</w:t>
      </w:r>
      <w:r>
        <w:rPr>
          <w:color w:val="282828"/>
          <w:spacing w:val="-14"/>
          <w:sz w:val="16"/>
        </w:rPr>
        <w:t> </w:t>
      </w:r>
      <w:r>
        <w:rPr>
          <w:color w:val="181818"/>
          <w:sz w:val="16"/>
        </w:rPr>
        <w:t>Ju</w:t>
      </w:r>
      <w:r>
        <w:rPr>
          <w:color w:val="383838"/>
          <w:sz w:val="16"/>
        </w:rPr>
        <w:t>ne</w:t>
      </w:r>
      <w:r>
        <w:rPr>
          <w:color w:val="383838"/>
          <w:spacing w:val="6"/>
          <w:sz w:val="16"/>
        </w:rPr>
        <w:t> </w:t>
      </w:r>
      <w:r>
        <w:rPr>
          <w:color w:val="383838"/>
          <w:sz w:val="16"/>
        </w:rPr>
        <w:t>202</w:t>
      </w:r>
      <w:r>
        <w:rPr>
          <w:color w:val="181818"/>
          <w:sz w:val="16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8"/>
        <w:ind w:left="3995" w:right="3514" w:firstLine="0"/>
        <w:jc w:val="center"/>
        <w:rPr>
          <w:sz w:val="19"/>
        </w:rPr>
      </w:pPr>
      <w:r>
        <w:rPr/>
        <w:pict>
          <v:shape style="position:absolute;margin-left:240.485519pt;margin-top:19.861574pt;width:276.6pt;height:229.1pt;mso-position-horizontal-relative:page;mso-position-vertical-relative:paragraph;z-index:-15707648;mso-wrap-distance-left:0;mso-wrap-distance-right:0" type="#_x0000_t202" id="docshape159" filled="false" stroked="true" strokeweight=".722179pt" strokecolor="#000000">
            <v:textbox inset="0,0,0,0">
              <w:txbxContent>
                <w:p>
                  <w:pPr>
                    <w:pStyle w:val="BodyText"/>
                    <w:spacing w:before="8"/>
                    <w:rPr>
                      <w:sz w:val="16"/>
                    </w:rPr>
                  </w:pPr>
                </w:p>
                <w:p>
                  <w:pPr>
                    <w:spacing w:line="235" w:lineRule="auto" w:before="0"/>
                    <w:ind w:left="119" w:right="118" w:hanging="1"/>
                    <w:jc w:val="both"/>
                    <w:rPr>
                      <w:sz w:val="16"/>
                    </w:rPr>
                  </w:pPr>
                  <w:r>
                    <w:rPr>
                      <w:color w:val="282828"/>
                      <w:spacing w:val="-3"/>
                      <w:sz w:val="16"/>
                    </w:rPr>
                    <w:t>The</w:t>
                  </w:r>
                  <w:r>
                    <w:rPr>
                      <w:color w:val="484848"/>
                      <w:spacing w:val="-3"/>
                      <w:sz w:val="16"/>
                    </w:rPr>
                    <w:t>se </w:t>
                  </w:r>
                  <w:r>
                    <w:rPr>
                      <w:color w:val="383838"/>
                      <w:spacing w:val="-2"/>
                      <w:sz w:val="16"/>
                    </w:rPr>
                    <w:t>gene</w:t>
                  </w:r>
                  <w:r>
                    <w:rPr>
                      <w:color w:val="181818"/>
                      <w:spacing w:val="-2"/>
                      <w:sz w:val="16"/>
                    </w:rPr>
                    <w:t>ral </w:t>
                  </w:r>
                  <w:r>
                    <w:rPr>
                      <w:color w:val="282828"/>
                      <w:spacing w:val="-2"/>
                      <w:sz w:val="16"/>
                    </w:rPr>
                    <w:t>purpose financial </w:t>
                  </w:r>
                  <w:r>
                    <w:rPr>
                      <w:color w:val="383838"/>
                      <w:spacing w:val="-2"/>
                      <w:sz w:val="16"/>
                    </w:rPr>
                    <w:t>statements</w:t>
                  </w:r>
                  <w:r>
                    <w:rPr>
                      <w:color w:val="383838"/>
                      <w:spacing w:val="40"/>
                      <w:sz w:val="16"/>
                    </w:rPr>
                    <w:t> </w:t>
                  </w:r>
                  <w:r>
                    <w:rPr>
                      <w:color w:val="282828"/>
                      <w:spacing w:val="-2"/>
                      <w:sz w:val="16"/>
                    </w:rPr>
                    <w:t>h</w:t>
                  </w:r>
                  <w:r>
                    <w:rPr>
                      <w:color w:val="484848"/>
                      <w:spacing w:val="-2"/>
                      <w:sz w:val="16"/>
                    </w:rPr>
                    <w:t>ave</w:t>
                  </w:r>
                  <w:r>
                    <w:rPr>
                      <w:color w:val="484848"/>
                      <w:spacing w:val="40"/>
                      <w:sz w:val="16"/>
                    </w:rPr>
                    <w:t> </w:t>
                  </w:r>
                  <w:r>
                    <w:rPr>
                      <w:color w:val="383838"/>
                      <w:spacing w:val="-2"/>
                      <w:sz w:val="16"/>
                    </w:rPr>
                    <w:t>been prepa</w:t>
                  </w:r>
                  <w:r>
                    <w:rPr>
                      <w:color w:val="181818"/>
                      <w:spacing w:val="-2"/>
                      <w:sz w:val="16"/>
                    </w:rPr>
                    <w:t>r</w:t>
                  </w:r>
                  <w:r>
                    <w:rPr>
                      <w:color w:val="383838"/>
                      <w:spacing w:val="-2"/>
                      <w:sz w:val="16"/>
                    </w:rPr>
                    <w:t>ed </w:t>
                  </w:r>
                  <w:r>
                    <w:rPr>
                      <w:color w:val="282828"/>
                      <w:spacing w:val="-2"/>
                      <w:sz w:val="16"/>
                    </w:rPr>
                    <w:t>pu</w:t>
                  </w:r>
                  <w:r>
                    <w:rPr>
                      <w:color w:val="484848"/>
                      <w:spacing w:val="-2"/>
                      <w:sz w:val="16"/>
                    </w:rPr>
                    <w:t>rs</w:t>
                  </w:r>
                  <w:r>
                    <w:rPr>
                      <w:color w:val="282828"/>
                      <w:spacing w:val="-2"/>
                      <w:sz w:val="16"/>
                    </w:rPr>
                    <w:t>uant</w:t>
                  </w:r>
                  <w:r>
                    <w:rPr>
                      <w:color w:val="282828"/>
                      <w:spacing w:val="-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to </w:t>
                  </w:r>
                  <w:r>
                    <w:rPr>
                      <w:color w:val="484848"/>
                      <w:sz w:val="16"/>
                    </w:rPr>
                    <w:t>s.62(1) </w:t>
                  </w:r>
                  <w:r>
                    <w:rPr>
                      <w:color w:val="383838"/>
                      <w:sz w:val="16"/>
                    </w:rPr>
                    <w:t>of </w:t>
                  </w:r>
                  <w:r>
                    <w:rPr>
                      <w:color w:val="181818"/>
                      <w:sz w:val="16"/>
                    </w:rPr>
                    <w:t>t</w:t>
                  </w:r>
                  <w:r>
                    <w:rPr>
                      <w:color w:val="484848"/>
                      <w:sz w:val="16"/>
                    </w:rPr>
                    <w:t>he </w:t>
                  </w:r>
                  <w:r>
                    <w:rPr>
                      <w:i/>
                      <w:color w:val="282828"/>
                      <w:sz w:val="16"/>
                    </w:rPr>
                    <w:t>F</w:t>
                  </w:r>
                  <w:r>
                    <w:rPr>
                      <w:i/>
                      <w:color w:val="484848"/>
                      <w:sz w:val="16"/>
                    </w:rPr>
                    <w:t>ina</w:t>
                  </w:r>
                  <w:r>
                    <w:rPr>
                      <w:i/>
                      <w:color w:val="282828"/>
                      <w:sz w:val="16"/>
                    </w:rPr>
                    <w:t>n</w:t>
                  </w:r>
                  <w:r>
                    <w:rPr>
                      <w:i/>
                      <w:color w:val="484848"/>
                      <w:sz w:val="16"/>
                    </w:rPr>
                    <w:t>cia</w:t>
                  </w:r>
                  <w:r>
                    <w:rPr>
                      <w:i/>
                      <w:color w:val="282828"/>
                      <w:sz w:val="16"/>
                    </w:rPr>
                    <w:t>l </w:t>
                  </w:r>
                  <w:r>
                    <w:rPr>
                      <w:i/>
                      <w:color w:val="383838"/>
                      <w:sz w:val="16"/>
                    </w:rPr>
                    <w:t>Accoun/abillly Act </w:t>
                  </w:r>
                  <w:r>
                    <w:rPr>
                      <w:i/>
                      <w:color w:val="484848"/>
                      <w:sz w:val="16"/>
                    </w:rPr>
                    <w:t>2009 </w:t>
                  </w:r>
                  <w:r>
                    <w:rPr>
                      <w:color w:val="484848"/>
                      <w:sz w:val="16"/>
                    </w:rPr>
                    <w:t>(</w:t>
                  </w:r>
                  <w:r>
                    <w:rPr>
                      <w:color w:val="282828"/>
                      <w:sz w:val="16"/>
                    </w:rPr>
                    <w:t>t</w:t>
                  </w:r>
                  <w:r>
                    <w:rPr>
                      <w:color w:val="484848"/>
                      <w:sz w:val="16"/>
                    </w:rPr>
                    <w:t>he </w:t>
                  </w:r>
                  <w:r>
                    <w:rPr>
                      <w:color w:val="383838"/>
                      <w:sz w:val="16"/>
                    </w:rPr>
                    <w:t>Act), </w:t>
                  </w:r>
                  <w:r>
                    <w:rPr>
                      <w:color w:val="484848"/>
                      <w:sz w:val="16"/>
                    </w:rPr>
                    <w:t>sec</w:t>
                  </w:r>
                  <w:r>
                    <w:rPr>
                      <w:color w:val="282828"/>
                      <w:sz w:val="16"/>
                    </w:rPr>
                    <w:t>tion </w:t>
                  </w:r>
                  <w:r>
                    <w:rPr>
                      <w:color w:val="383838"/>
                      <w:sz w:val="16"/>
                    </w:rPr>
                    <w:t>38 </w:t>
                  </w:r>
                  <w:r>
                    <w:rPr>
                      <w:color w:val="484848"/>
                      <w:sz w:val="16"/>
                    </w:rPr>
                    <w:t>o</w:t>
                  </w:r>
                  <w:r>
                    <w:rPr>
                      <w:color w:val="282828"/>
                      <w:sz w:val="16"/>
                    </w:rPr>
                    <w:t>f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pacing w:val="-2"/>
                      <w:sz w:val="16"/>
                    </w:rPr>
                    <w:t>the</w:t>
                  </w:r>
                  <w:r>
                    <w:rPr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383838"/>
                      <w:spacing w:val="-2"/>
                      <w:sz w:val="16"/>
                    </w:rPr>
                    <w:t>Financial</w:t>
                  </w:r>
                  <w:r>
                    <w:rPr>
                      <w:i/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484848"/>
                      <w:spacing w:val="-2"/>
                      <w:sz w:val="16"/>
                    </w:rPr>
                    <w:t>and</w:t>
                  </w:r>
                  <w:r>
                    <w:rPr>
                      <w:i/>
                      <w:color w:val="484848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383838"/>
                      <w:spacing w:val="-2"/>
                      <w:sz w:val="16"/>
                    </w:rPr>
                    <w:t>Pe,fonnance</w:t>
                  </w:r>
                  <w:r>
                    <w:rPr>
                      <w:i/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383838"/>
                      <w:spacing w:val="-2"/>
                      <w:sz w:val="16"/>
                    </w:rPr>
                    <w:t>Management</w:t>
                  </w:r>
                  <w:r>
                    <w:rPr>
                      <w:i/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i/>
                      <w:color w:val="484848"/>
                      <w:spacing w:val="-2"/>
                      <w:sz w:val="16"/>
                    </w:rPr>
                    <w:t>S</w:t>
                  </w:r>
                  <w:r>
                    <w:rPr>
                      <w:i/>
                      <w:color w:val="181818"/>
                      <w:spacing w:val="-2"/>
                      <w:sz w:val="16"/>
                    </w:rPr>
                    <w:t>t</w:t>
                  </w:r>
                  <w:r>
                    <w:rPr>
                      <w:i/>
                      <w:color w:val="383838"/>
                      <w:spacing w:val="-2"/>
                      <w:sz w:val="16"/>
                    </w:rPr>
                    <w:t>andard </w:t>
                  </w:r>
                  <w:r>
                    <w:rPr>
                      <w:i/>
                      <w:color w:val="484848"/>
                      <w:spacing w:val="-2"/>
                      <w:sz w:val="16"/>
                    </w:rPr>
                    <w:t>2019</w:t>
                  </w:r>
                  <w:r>
                    <w:rPr>
                      <w:i/>
                      <w:color w:val="484848"/>
                      <w:spacing w:val="-1"/>
                      <w:sz w:val="16"/>
                    </w:rPr>
                    <w:t> </w:t>
                  </w:r>
                  <w:r>
                    <w:rPr>
                      <w:color w:val="383838"/>
                      <w:spacing w:val="-2"/>
                      <w:sz w:val="16"/>
                    </w:rPr>
                    <w:t>and</w:t>
                  </w:r>
                  <w:r>
                    <w:rPr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color w:val="484848"/>
                      <w:spacing w:val="-2"/>
                      <w:sz w:val="16"/>
                    </w:rPr>
                    <w:t>othe</w:t>
                  </w:r>
                  <w:r>
                    <w:rPr>
                      <w:color w:val="282828"/>
                      <w:spacing w:val="-2"/>
                      <w:sz w:val="16"/>
                    </w:rPr>
                    <w:t>r</w:t>
                  </w:r>
                  <w:r>
                    <w:rPr>
                      <w:color w:val="282828"/>
                      <w:spacing w:val="-1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w w:val="109"/>
                      <w:sz w:val="16"/>
                    </w:rPr>
                    <w:t>pr</w:t>
                  </w:r>
                  <w:r>
                    <w:rPr>
                      <w:color w:val="282828"/>
                      <w:spacing w:val="-24"/>
                      <w:w w:val="109"/>
                      <w:sz w:val="16"/>
                    </w:rPr>
                    <w:t>e</w:t>
                  </w:r>
                  <w:r>
                    <w:rPr>
                      <w:color w:val="484848"/>
                      <w:w w:val="102"/>
                      <w:sz w:val="16"/>
                    </w:rPr>
                    <w:t>s</w:t>
                  </w:r>
                  <w:r>
                    <w:rPr>
                      <w:color w:val="484848"/>
                      <w:spacing w:val="-18"/>
                      <w:w w:val="102"/>
                      <w:sz w:val="16"/>
                    </w:rPr>
                    <w:t>c</w:t>
                  </w:r>
                  <w:r>
                    <w:rPr>
                      <w:color w:val="282828"/>
                      <w:w w:val="102"/>
                      <w:sz w:val="16"/>
                    </w:rPr>
                    <w:t>ri</w:t>
                  </w:r>
                  <w:r>
                    <w:rPr>
                      <w:color w:val="282828"/>
                      <w:spacing w:val="-12"/>
                      <w:w w:val="102"/>
                      <w:sz w:val="16"/>
                    </w:rPr>
                    <w:t>b</w:t>
                  </w:r>
                  <w:r>
                    <w:rPr>
                      <w:color w:val="484848"/>
                      <w:spacing w:val="-1"/>
                      <w:w w:val="102"/>
                      <w:sz w:val="16"/>
                    </w:rPr>
                    <w:t>e</w:t>
                  </w:r>
                  <w:r>
                    <w:rPr>
                      <w:color w:val="484848"/>
                      <w:w w:val="102"/>
                      <w:sz w:val="16"/>
                    </w:rPr>
                    <w:t>d</w:t>
                  </w:r>
                  <w:r>
                    <w:rPr>
                      <w:color w:val="484848"/>
                      <w:sz w:val="16"/>
                    </w:rPr>
                    <w:t> </w:t>
                  </w:r>
                  <w:r>
                    <w:rPr>
                      <w:color w:val="282828"/>
                      <w:w w:val="108"/>
                      <w:sz w:val="16"/>
                    </w:rPr>
                    <w:t>requi</w:t>
                  </w:r>
                  <w:r>
                    <w:rPr>
                      <w:color w:val="282828"/>
                      <w:spacing w:val="-49"/>
                      <w:w w:val="108"/>
                      <w:sz w:val="16"/>
                    </w:rPr>
                    <w:t>r</w:t>
                  </w:r>
                  <w:r>
                    <w:rPr>
                      <w:color w:val="484848"/>
                      <w:spacing w:val="-1"/>
                      <w:w w:val="108"/>
                      <w:sz w:val="16"/>
                    </w:rPr>
                    <w:t>eme</w:t>
                  </w:r>
                  <w:r>
                    <w:rPr>
                      <w:color w:val="484848"/>
                      <w:spacing w:val="-7"/>
                      <w:w w:val="108"/>
                      <w:sz w:val="16"/>
                    </w:rPr>
                    <w:t>n</w:t>
                  </w:r>
                  <w:r>
                    <w:rPr>
                      <w:color w:val="282828"/>
                      <w:spacing w:val="-81"/>
                      <w:w w:val="108"/>
                      <w:sz w:val="16"/>
                    </w:rPr>
                    <w:t>s</w:t>
                  </w:r>
                  <w:r>
                    <w:rPr>
                      <w:color w:val="484848"/>
                      <w:w w:val="108"/>
                      <w:sz w:val="16"/>
                    </w:rPr>
                    <w:t>t</w:t>
                  </w:r>
                  <w:r>
                    <w:rPr>
                      <w:color w:val="484848"/>
                      <w:spacing w:val="-13"/>
                      <w:sz w:val="16"/>
                    </w:rPr>
                    <w:t> </w:t>
                  </w:r>
                  <w:r>
                    <w:rPr>
                      <w:color w:val="282828"/>
                      <w:w w:val="108"/>
                      <w:sz w:val="16"/>
                    </w:rPr>
                    <w:t>.</w:t>
                  </w:r>
                  <w:r>
                    <w:rPr>
                      <w:color w:val="282828"/>
                      <w:spacing w:val="-2"/>
                      <w:sz w:val="16"/>
                    </w:rPr>
                    <w:t> </w:t>
                  </w:r>
                  <w:r>
                    <w:rPr>
                      <w:color w:val="181818"/>
                      <w:spacing w:val="-1"/>
                      <w:w w:val="108"/>
                      <w:sz w:val="16"/>
                    </w:rPr>
                    <w:t>I</w:t>
                  </w:r>
                  <w:r>
                    <w:rPr>
                      <w:color w:val="181818"/>
                      <w:w w:val="108"/>
                      <w:sz w:val="16"/>
                    </w:rPr>
                    <w:t>n</w:t>
                  </w:r>
                  <w:r>
                    <w:rPr>
                      <w:color w:val="181818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w w:val="95"/>
                      <w:sz w:val="16"/>
                    </w:rPr>
                    <w:t>accordanc</w:t>
                  </w:r>
                  <w:r>
                    <w:rPr>
                      <w:color w:val="383838"/>
                      <w:w w:val="95"/>
                      <w:sz w:val="16"/>
                    </w:rPr>
                    <w:t>e</w:t>
                  </w:r>
                  <w:r>
                    <w:rPr>
                      <w:color w:val="383838"/>
                      <w:spacing w:val="17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w w:val="98"/>
                      <w:sz w:val="16"/>
                    </w:rPr>
                    <w:t>wit</w:t>
                  </w:r>
                  <w:r>
                    <w:rPr>
                      <w:color w:val="282828"/>
                      <w:w w:val="98"/>
                      <w:sz w:val="16"/>
                    </w:rPr>
                    <w:t>h</w:t>
                  </w:r>
                  <w:r>
                    <w:rPr>
                      <w:color w:val="282828"/>
                      <w:spacing w:val="10"/>
                      <w:sz w:val="16"/>
                    </w:rPr>
                    <w:t> </w:t>
                  </w:r>
                  <w:r>
                    <w:rPr>
                      <w:color w:val="383838"/>
                      <w:w w:val="98"/>
                      <w:sz w:val="16"/>
                    </w:rPr>
                    <w:t>s.62(</w:t>
                  </w:r>
                  <w:r>
                    <w:rPr>
                      <w:color w:val="383838"/>
                      <w:spacing w:val="-16"/>
                      <w:w w:val="98"/>
                      <w:sz w:val="16"/>
                    </w:rPr>
                    <w:t>1</w:t>
                  </w:r>
                  <w:r>
                    <w:rPr>
                      <w:color w:val="383838"/>
                      <w:w w:val="100"/>
                      <w:sz w:val="16"/>
                    </w:rPr>
                    <w:t>)(</w:t>
                  </w:r>
                  <w:r>
                    <w:rPr>
                      <w:color w:val="383838"/>
                      <w:spacing w:val="-1"/>
                      <w:w w:val="100"/>
                      <w:sz w:val="16"/>
                    </w:rPr>
                    <w:t>b</w:t>
                  </w:r>
                  <w:r>
                    <w:rPr>
                      <w:color w:val="383838"/>
                      <w:w w:val="100"/>
                      <w:sz w:val="16"/>
                    </w:rPr>
                    <w:t>)</w:t>
                  </w:r>
                  <w:r>
                    <w:rPr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color w:val="484848"/>
                      <w:spacing w:val="1"/>
                      <w:w w:val="100"/>
                      <w:sz w:val="16"/>
                    </w:rPr>
                    <w:t>o</w:t>
                  </w:r>
                  <w:r>
                    <w:rPr>
                      <w:color w:val="282828"/>
                      <w:w w:val="100"/>
                      <w:sz w:val="16"/>
                    </w:rPr>
                    <w:t>f</w:t>
                  </w:r>
                  <w:r>
                    <w:rPr>
                      <w:color w:val="282828"/>
                      <w:spacing w:val="10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w w:val="99"/>
                      <w:sz w:val="16"/>
                    </w:rPr>
                    <w:t>th</w:t>
                  </w:r>
                  <w:r>
                    <w:rPr>
                      <w:color w:val="282828"/>
                      <w:w w:val="99"/>
                      <w:sz w:val="16"/>
                    </w:rPr>
                    <w:t>e</w:t>
                  </w:r>
                  <w:r>
                    <w:rPr>
                      <w:color w:val="282828"/>
                      <w:spacing w:val="4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w w:val="101"/>
                      <w:sz w:val="16"/>
                    </w:rPr>
                    <w:t>Ac</w:t>
                  </w:r>
                  <w:r>
                    <w:rPr>
                      <w:color w:val="383838"/>
                      <w:w w:val="101"/>
                      <w:sz w:val="16"/>
                    </w:rPr>
                    <w:t>t</w:t>
                  </w:r>
                  <w:r>
                    <w:rPr>
                      <w:color w:val="383838"/>
                      <w:spacing w:val="-5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w w:val="104"/>
                      <w:sz w:val="16"/>
                    </w:rPr>
                    <w:t>w</w:t>
                  </w:r>
                  <w:r>
                    <w:rPr>
                      <w:color w:val="383838"/>
                      <w:w w:val="104"/>
                      <w:sz w:val="16"/>
                    </w:rPr>
                    <w:t>e</w:t>
                  </w:r>
                  <w:r>
                    <w:rPr>
                      <w:color w:val="383838"/>
                      <w:spacing w:val="3"/>
                      <w:sz w:val="16"/>
                    </w:rPr>
                    <w:t> </w:t>
                  </w:r>
                  <w:r>
                    <w:rPr>
                      <w:color w:val="484848"/>
                      <w:w w:val="104"/>
                      <w:sz w:val="16"/>
                    </w:rPr>
                    <w:t>c</w:t>
                  </w:r>
                  <w:r>
                    <w:rPr>
                      <w:color w:val="484848"/>
                      <w:spacing w:val="-15"/>
                      <w:w w:val="104"/>
                      <w:sz w:val="16"/>
                    </w:rPr>
                    <w:t>e</w:t>
                  </w:r>
                  <w:r>
                    <w:rPr>
                      <w:color w:val="282828"/>
                      <w:w w:val="107"/>
                      <w:sz w:val="16"/>
                    </w:rPr>
                    <w:t>rt</w:t>
                  </w:r>
                  <w:r>
                    <w:rPr>
                      <w:color w:val="282828"/>
                      <w:spacing w:val="-12"/>
                      <w:w w:val="107"/>
                      <w:sz w:val="16"/>
                    </w:rPr>
                    <w:t>i</w:t>
                  </w:r>
                  <w:r>
                    <w:rPr>
                      <w:color w:val="282828"/>
                      <w:spacing w:val="-1"/>
                      <w:w w:val="99"/>
                      <w:sz w:val="16"/>
                    </w:rPr>
                    <w:t>fy </w:t>
                  </w:r>
                  <w:r>
                    <w:rPr>
                      <w:color w:val="181818"/>
                      <w:spacing w:val="-1"/>
                      <w:w w:val="105"/>
                      <w:sz w:val="16"/>
                    </w:rPr>
                    <w:t>t</w:t>
                  </w:r>
                  <w:r>
                    <w:rPr>
                      <w:color w:val="181818"/>
                      <w:spacing w:val="-14"/>
                      <w:w w:val="105"/>
                      <w:sz w:val="16"/>
                    </w:rPr>
                    <w:t>h</w:t>
                  </w:r>
                  <w:r>
                    <w:rPr>
                      <w:color w:val="383838"/>
                      <w:spacing w:val="-1"/>
                      <w:w w:val="105"/>
                      <w:sz w:val="16"/>
                    </w:rPr>
                    <w:t>a</w:t>
                  </w:r>
                  <w:r>
                    <w:rPr>
                      <w:color w:val="383838"/>
                      <w:w w:val="105"/>
                      <w:sz w:val="16"/>
                    </w:rPr>
                    <w:t>t</w:t>
                  </w:r>
                  <w:r>
                    <w:rPr>
                      <w:color w:val="383838"/>
                      <w:spacing w:val="-24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i</w:t>
                  </w:r>
                  <w:r>
                    <w:rPr>
                      <w:color w:val="282828"/>
                      <w:w w:val="105"/>
                      <w:sz w:val="16"/>
                    </w:rPr>
                    <w:t>n</w:t>
                  </w:r>
                  <w:r>
                    <w:rPr>
                      <w:color w:val="282828"/>
                      <w:spacing w:val="-12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w w:val="99"/>
                      <w:sz w:val="16"/>
                    </w:rPr>
                    <w:t>ou</w:t>
                  </w:r>
                  <w:r>
                    <w:rPr>
                      <w:color w:val="383838"/>
                      <w:w w:val="99"/>
                      <w:sz w:val="16"/>
                    </w:rPr>
                    <w:t>r</w:t>
                  </w:r>
                  <w:r>
                    <w:rPr>
                      <w:color w:val="383838"/>
                      <w:spacing w:val="-15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w w:val="109"/>
                      <w:sz w:val="16"/>
                    </w:rPr>
                    <w:t>opinio</w:t>
                  </w:r>
                  <w:r>
                    <w:rPr>
                      <w:color w:val="383838"/>
                      <w:spacing w:val="-75"/>
                      <w:w w:val="109"/>
                      <w:sz w:val="16"/>
                    </w:rPr>
                    <w:t>n</w:t>
                  </w:r>
                  <w:r>
                    <w:rPr>
                      <w:color w:val="606060"/>
                      <w:w w:val="109"/>
                      <w:sz w:val="16"/>
                    </w:rPr>
                    <w:t>: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numPr>
                      <w:ilvl w:val="0"/>
                      <w:numId w:val="68"/>
                    </w:numPr>
                    <w:tabs>
                      <w:tab w:pos="800" w:val="left" w:leader="none"/>
                    </w:tabs>
                    <w:spacing w:line="235" w:lineRule="auto" w:before="0"/>
                    <w:ind w:left="803" w:right="119" w:hanging="582"/>
                    <w:jc w:val="both"/>
                    <w:rPr>
                      <w:sz w:val="16"/>
                    </w:rPr>
                  </w:pPr>
                  <w:r>
                    <w:rPr>
                      <w:color w:val="282828"/>
                      <w:sz w:val="16"/>
                    </w:rPr>
                    <w:t>the pr</w:t>
                  </w:r>
                  <w:r>
                    <w:rPr>
                      <w:color w:val="484848"/>
                      <w:sz w:val="16"/>
                    </w:rPr>
                    <w:t>escri</w:t>
                  </w:r>
                  <w:r>
                    <w:rPr>
                      <w:color w:val="282828"/>
                      <w:sz w:val="16"/>
                    </w:rPr>
                    <w:t>bed r</w:t>
                  </w:r>
                  <w:r>
                    <w:rPr>
                      <w:color w:val="484848"/>
                      <w:sz w:val="16"/>
                    </w:rPr>
                    <w:t>equi</w:t>
                  </w:r>
                  <w:r>
                    <w:rPr>
                      <w:color w:val="282828"/>
                      <w:sz w:val="16"/>
                    </w:rPr>
                    <w:t>remen</w:t>
                  </w:r>
                  <w:r>
                    <w:rPr>
                      <w:color w:val="484848"/>
                      <w:sz w:val="16"/>
                    </w:rPr>
                    <w:t>s</w:t>
                  </w:r>
                  <w:r>
                    <w:rPr>
                      <w:color w:val="282828"/>
                      <w:sz w:val="16"/>
                    </w:rPr>
                    <w:t>t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for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establis</w:t>
                  </w:r>
                  <w:r>
                    <w:rPr>
                      <w:color w:val="282828"/>
                      <w:sz w:val="16"/>
                    </w:rPr>
                    <w:t>hing </w:t>
                  </w:r>
                  <w:r>
                    <w:rPr>
                      <w:color w:val="383838"/>
                      <w:sz w:val="16"/>
                    </w:rPr>
                    <w:t>and keeping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the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sz w:val="16"/>
                    </w:rPr>
                    <w:t>accounts</w:t>
                  </w:r>
                  <w:r>
                    <w:rPr>
                      <w:color w:val="383838"/>
                      <w:spacing w:val="33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sz w:val="16"/>
                    </w:rPr>
                    <w:t>have</w:t>
                  </w:r>
                  <w:r>
                    <w:rPr>
                      <w:color w:val="282828"/>
                      <w:spacing w:val="19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sz w:val="16"/>
                    </w:rPr>
                    <w:t>been</w:t>
                  </w:r>
                  <w:r>
                    <w:rPr>
                      <w:color w:val="383838"/>
                      <w:spacing w:val="25"/>
                      <w:sz w:val="16"/>
                    </w:rPr>
                    <w:t> </w:t>
                  </w:r>
                  <w:r>
                    <w:rPr>
                      <w:color w:val="484848"/>
                      <w:spacing w:val="-1"/>
                      <w:sz w:val="16"/>
                    </w:rPr>
                    <w:t>c</w:t>
                  </w:r>
                  <w:r>
                    <w:rPr>
                      <w:color w:val="282828"/>
                      <w:spacing w:val="-1"/>
                      <w:sz w:val="16"/>
                    </w:rPr>
                    <w:t>ompliedwith</w:t>
                  </w:r>
                  <w:r>
                    <w:rPr>
                      <w:color w:val="282828"/>
                      <w:spacing w:val="19"/>
                      <w:sz w:val="16"/>
                    </w:rPr>
                    <w:t> </w:t>
                  </w:r>
                  <w:r>
                    <w:rPr>
                      <w:color w:val="181818"/>
                      <w:spacing w:val="-1"/>
                      <w:sz w:val="16"/>
                    </w:rPr>
                    <w:t>in</w:t>
                  </w:r>
                  <w:r>
                    <w:rPr>
                      <w:color w:val="181818"/>
                      <w:spacing w:val="39"/>
                      <w:sz w:val="16"/>
                    </w:rPr>
                    <w:t> </w:t>
                  </w:r>
                  <w:r>
                    <w:rPr>
                      <w:color w:val="383838"/>
                      <w:spacing w:val="-1"/>
                      <w:sz w:val="16"/>
                    </w:rPr>
                    <w:t>a</w:t>
                  </w:r>
                  <w:r>
                    <w:rPr>
                      <w:color w:val="181818"/>
                      <w:spacing w:val="-1"/>
                      <w:sz w:val="16"/>
                    </w:rPr>
                    <w:t>ll</w:t>
                  </w:r>
                  <w:r>
                    <w:rPr>
                      <w:color w:val="181818"/>
                      <w:spacing w:val="8"/>
                      <w:sz w:val="16"/>
                    </w:rPr>
                    <w:t> </w:t>
                  </w:r>
                  <w:r>
                    <w:rPr>
                      <w:color w:val="282828"/>
                      <w:spacing w:val="-1"/>
                      <w:sz w:val="16"/>
                    </w:rPr>
                    <w:t>material</w:t>
                  </w:r>
                  <w:r>
                    <w:rPr>
                      <w:color w:val="282828"/>
                      <w:spacing w:val="-13"/>
                      <w:sz w:val="16"/>
                    </w:rPr>
                    <w:t> </w:t>
                  </w:r>
                  <w:r>
                    <w:rPr>
                      <w:color w:val="181818"/>
                      <w:spacing w:val="-1"/>
                      <w:sz w:val="16"/>
                    </w:rPr>
                    <w:t>r</w:t>
                  </w:r>
                  <w:r>
                    <w:rPr>
                      <w:color w:val="383838"/>
                      <w:spacing w:val="-1"/>
                      <w:sz w:val="16"/>
                    </w:rPr>
                    <w:t>es</w:t>
                  </w:r>
                  <w:r>
                    <w:rPr>
                      <w:color w:val="181818"/>
                      <w:spacing w:val="-1"/>
                      <w:sz w:val="16"/>
                    </w:rPr>
                    <w:t>p</w:t>
                  </w:r>
                  <w:r>
                    <w:rPr>
                      <w:color w:val="383838"/>
                      <w:spacing w:val="-1"/>
                      <w:sz w:val="16"/>
                    </w:rPr>
                    <w:t>ects;</w:t>
                  </w:r>
                  <w:r>
                    <w:rPr>
                      <w:color w:val="383838"/>
                      <w:spacing w:val="-22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and</w:t>
                  </w:r>
                </w:p>
                <w:p>
                  <w:pPr>
                    <w:numPr>
                      <w:ilvl w:val="0"/>
                      <w:numId w:val="68"/>
                    </w:numPr>
                    <w:tabs>
                      <w:tab w:pos="451" w:val="left" w:leader="none"/>
                    </w:tabs>
                    <w:spacing w:line="232" w:lineRule="auto" w:before="117"/>
                    <w:ind w:left="794" w:right="118" w:hanging="574"/>
                    <w:jc w:val="both"/>
                    <w:rPr>
                      <w:sz w:val="16"/>
                    </w:rPr>
                  </w:pPr>
                  <w:r>
                    <w:rPr>
                      <w:color w:val="9C9C9C"/>
                      <w:w w:val="105"/>
                      <w:sz w:val="16"/>
                    </w:rPr>
                    <w:t>·</w:t>
                  </w:r>
                  <w:r>
                    <w:rPr>
                      <w:color w:val="9C9C9C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282828"/>
                      <w:w w:val="105"/>
                      <w:sz w:val="16"/>
                    </w:rPr>
                    <w:t>the f</w:t>
                  </w:r>
                  <w:r>
                    <w:rPr>
                      <w:color w:val="484848"/>
                      <w:w w:val="105"/>
                      <w:sz w:val="16"/>
                    </w:rPr>
                    <w:t>ina</w:t>
                  </w:r>
                  <w:r>
                    <w:rPr>
                      <w:color w:val="282828"/>
                      <w:w w:val="105"/>
                      <w:sz w:val="16"/>
                    </w:rPr>
                    <w:t>n</w:t>
                  </w:r>
                  <w:r>
                    <w:rPr>
                      <w:color w:val="484848"/>
                      <w:w w:val="105"/>
                      <w:sz w:val="16"/>
                    </w:rPr>
                    <w:t>cia</w:t>
                  </w:r>
                  <w:r>
                    <w:rPr>
                      <w:color w:val="181818"/>
                      <w:w w:val="105"/>
                      <w:sz w:val="16"/>
                    </w:rPr>
                    <w:t>l </w:t>
                  </w:r>
                  <w:r>
                    <w:rPr>
                      <w:color w:val="383838"/>
                      <w:w w:val="105"/>
                      <w:sz w:val="16"/>
                    </w:rPr>
                    <w:t>s</w:t>
                  </w:r>
                  <w:r>
                    <w:rPr>
                      <w:color w:val="181818"/>
                      <w:w w:val="105"/>
                      <w:sz w:val="16"/>
                    </w:rPr>
                    <w:t>t</w:t>
                  </w:r>
                  <w:r>
                    <w:rPr>
                      <w:color w:val="383838"/>
                      <w:w w:val="105"/>
                      <w:sz w:val="16"/>
                    </w:rPr>
                    <w:t>atemen</w:t>
                  </w:r>
                  <w:r>
                    <w:rPr>
                      <w:color w:val="181818"/>
                      <w:w w:val="105"/>
                      <w:sz w:val="16"/>
                    </w:rPr>
                    <w:t>t</w:t>
                  </w:r>
                  <w:r>
                    <w:rPr>
                      <w:color w:val="383838"/>
                      <w:w w:val="105"/>
                      <w:sz w:val="16"/>
                    </w:rPr>
                    <w:t>s have </w:t>
                  </w:r>
                  <w:r>
                    <w:rPr>
                      <w:color w:val="484848"/>
                      <w:w w:val="105"/>
                      <w:sz w:val="16"/>
                    </w:rPr>
                    <w:t>been </w:t>
                  </w:r>
                  <w:r>
                    <w:rPr>
                      <w:color w:val="383838"/>
                      <w:w w:val="105"/>
                      <w:sz w:val="16"/>
                    </w:rPr>
                    <w:t>drawn </w:t>
                  </w:r>
                  <w:r>
                    <w:rPr>
                      <w:color w:val="282828"/>
                      <w:w w:val="105"/>
                      <w:sz w:val="16"/>
                    </w:rPr>
                    <w:t>u</w:t>
                  </w:r>
                  <w:r>
                    <w:rPr>
                      <w:color w:val="484848"/>
                      <w:w w:val="105"/>
                      <w:sz w:val="16"/>
                    </w:rPr>
                    <w:t>p </w:t>
                  </w:r>
                  <w:r>
                    <w:rPr>
                      <w:color w:val="383838"/>
                      <w:w w:val="105"/>
                      <w:sz w:val="16"/>
                    </w:rPr>
                    <w:t>to present </w:t>
                  </w:r>
                  <w:r>
                    <w:rPr>
                      <w:color w:val="484848"/>
                      <w:w w:val="105"/>
                      <w:sz w:val="16"/>
                    </w:rPr>
                    <w:t>a </w:t>
                  </w:r>
                  <w:r>
                    <w:rPr>
                      <w:color w:val="282828"/>
                      <w:w w:val="105"/>
                      <w:sz w:val="16"/>
                    </w:rPr>
                    <w:t>true</w:t>
                  </w:r>
                  <w:r>
                    <w:rPr>
                      <w:color w:val="28282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484848"/>
                      <w:w w:val="105"/>
                      <w:sz w:val="16"/>
                    </w:rPr>
                    <w:t>an</w:t>
                  </w:r>
                  <w:r>
                    <w:rPr>
                      <w:color w:val="282828"/>
                      <w:w w:val="105"/>
                      <w:sz w:val="16"/>
                    </w:rPr>
                    <w:t>d</w:t>
                  </w:r>
                  <w:r>
                    <w:rPr>
                      <w:color w:val="28282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fair</w:t>
                  </w:r>
                  <w:r>
                    <w:rPr>
                      <w:color w:val="38383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484848"/>
                      <w:w w:val="105"/>
                      <w:sz w:val="16"/>
                    </w:rPr>
                    <w:t>v</w:t>
                  </w:r>
                  <w:r>
                    <w:rPr>
                      <w:color w:val="282828"/>
                      <w:w w:val="105"/>
                      <w:sz w:val="16"/>
                    </w:rPr>
                    <w:t>iew,</w:t>
                  </w:r>
                  <w:r>
                    <w:rPr>
                      <w:color w:val="28282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282828"/>
                      <w:w w:val="105"/>
                      <w:sz w:val="16"/>
                    </w:rPr>
                    <w:t>in</w:t>
                  </w:r>
                  <w:r>
                    <w:rPr>
                      <w:color w:val="28282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484848"/>
                      <w:w w:val="105"/>
                      <w:sz w:val="16"/>
                    </w:rPr>
                    <w:t>acco</w:t>
                  </w:r>
                  <w:r>
                    <w:rPr>
                      <w:color w:val="282828"/>
                      <w:w w:val="105"/>
                      <w:sz w:val="16"/>
                    </w:rPr>
                    <w:t>rd</w:t>
                  </w:r>
                  <w:r>
                    <w:rPr>
                      <w:color w:val="484848"/>
                      <w:w w:val="105"/>
                      <w:sz w:val="16"/>
                    </w:rPr>
                    <w:t>ance</w:t>
                  </w:r>
                  <w:r>
                    <w:rPr>
                      <w:color w:val="48484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with</w:t>
                  </w:r>
                  <w:r>
                    <w:rPr>
                      <w:color w:val="38383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prescribed</w:t>
                  </w:r>
                  <w:r>
                    <w:rPr>
                      <w:color w:val="38383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accounting</w:t>
                  </w:r>
                  <w:r>
                    <w:rPr>
                      <w:color w:val="38383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sta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ndard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s, </w:t>
                  </w:r>
                  <w:r>
                    <w:rPr>
                      <w:color w:val="383838"/>
                      <w:spacing w:val="-1"/>
                      <w:w w:val="105"/>
                      <w:sz w:val="16"/>
                    </w:rPr>
                    <w:t>of 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th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e 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tr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a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nsa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c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ti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o</w:t>
                  </w:r>
                  <w:r>
                    <w:rPr>
                      <w:color w:val="282828"/>
                      <w:spacing w:val="-1"/>
                      <w:w w:val="105"/>
                      <w:sz w:val="16"/>
                    </w:rPr>
                    <w:t>n</w:t>
                  </w:r>
                  <w:r>
                    <w:rPr>
                      <w:color w:val="484848"/>
                      <w:spacing w:val="-1"/>
                      <w:w w:val="105"/>
                      <w:sz w:val="16"/>
                    </w:rPr>
                    <w:t>s </w:t>
                  </w:r>
                  <w:r>
                    <w:rPr>
                      <w:color w:val="383838"/>
                      <w:w w:val="105"/>
                      <w:sz w:val="16"/>
                    </w:rPr>
                    <w:t>of </w:t>
                  </w:r>
                  <w:r>
                    <w:rPr>
                      <w:color w:val="181818"/>
                      <w:w w:val="105"/>
                      <w:sz w:val="16"/>
                    </w:rPr>
                    <w:t>t</w:t>
                  </w:r>
                  <w:r>
                    <w:rPr>
                      <w:color w:val="383838"/>
                      <w:w w:val="105"/>
                      <w:sz w:val="16"/>
                    </w:rPr>
                    <w:t>he Department </w:t>
                  </w:r>
                  <w:r>
                    <w:rPr>
                      <w:color w:val="484848"/>
                      <w:w w:val="105"/>
                      <w:sz w:val="16"/>
                    </w:rPr>
                    <w:t>of </w:t>
                  </w:r>
                  <w:r>
                    <w:rPr>
                      <w:color w:val="383838"/>
                      <w:w w:val="105"/>
                      <w:sz w:val="16"/>
                    </w:rPr>
                    <w:t>Children,</w:t>
                  </w:r>
                  <w:r>
                    <w:rPr>
                      <w:color w:val="383838"/>
                      <w:spacing w:val="1"/>
                      <w:w w:val="105"/>
                      <w:sz w:val="16"/>
                    </w:rPr>
                    <w:t> </w:t>
                  </w:r>
                  <w:r>
                    <w:rPr>
                      <w:color w:val="282828"/>
                      <w:spacing w:val="-2"/>
                      <w:sz w:val="16"/>
                    </w:rPr>
                    <w:t>Youth Ju</w:t>
                  </w:r>
                  <w:r>
                    <w:rPr>
                      <w:color w:val="484848"/>
                      <w:spacing w:val="-2"/>
                      <w:sz w:val="16"/>
                    </w:rPr>
                    <w:t>s</w:t>
                  </w:r>
                  <w:r>
                    <w:rPr>
                      <w:color w:val="282828"/>
                      <w:spacing w:val="-2"/>
                      <w:sz w:val="16"/>
                    </w:rPr>
                    <w:t>tice </w:t>
                  </w:r>
                  <w:r>
                    <w:rPr>
                      <w:color w:val="383838"/>
                      <w:spacing w:val="-2"/>
                      <w:sz w:val="16"/>
                    </w:rPr>
                    <w:t>and </w:t>
                  </w:r>
                  <w:r>
                    <w:rPr>
                      <w:color w:val="282828"/>
                      <w:spacing w:val="-2"/>
                      <w:sz w:val="16"/>
                    </w:rPr>
                    <w:t>M</w:t>
                  </w:r>
                  <w:r>
                    <w:rPr>
                      <w:color w:val="484848"/>
                      <w:spacing w:val="-2"/>
                      <w:sz w:val="16"/>
                    </w:rPr>
                    <w:t>u</w:t>
                  </w:r>
                  <w:r>
                    <w:rPr>
                      <w:color w:val="282828"/>
                      <w:spacing w:val="-2"/>
                      <w:sz w:val="16"/>
                    </w:rPr>
                    <w:t>lticult</w:t>
                  </w:r>
                  <w:r>
                    <w:rPr>
                      <w:color w:val="484848"/>
                      <w:spacing w:val="-2"/>
                      <w:sz w:val="16"/>
                    </w:rPr>
                    <w:t>ura</w:t>
                  </w:r>
                  <w:r>
                    <w:rPr>
                      <w:color w:val="282828"/>
                      <w:spacing w:val="-2"/>
                      <w:sz w:val="16"/>
                    </w:rPr>
                    <w:t>l </w:t>
                  </w:r>
                  <w:r>
                    <w:rPr>
                      <w:color w:val="383838"/>
                      <w:spacing w:val="-2"/>
                      <w:sz w:val="16"/>
                    </w:rPr>
                    <w:t>Affa</w:t>
                  </w:r>
                  <w:r>
                    <w:rPr>
                      <w:color w:val="181818"/>
                      <w:spacing w:val="-2"/>
                      <w:sz w:val="16"/>
                    </w:rPr>
                    <w:t>ir</w:t>
                  </w:r>
                  <w:r>
                    <w:rPr>
                      <w:color w:val="383838"/>
                      <w:spacing w:val="-2"/>
                      <w:sz w:val="16"/>
                    </w:rPr>
                    <w:t>s </w:t>
                  </w:r>
                  <w:r>
                    <w:rPr>
                      <w:color w:val="383838"/>
                      <w:spacing w:val="-1"/>
                      <w:sz w:val="16"/>
                    </w:rPr>
                    <w:t>for </w:t>
                  </w:r>
                  <w:r>
                    <w:rPr>
                      <w:color w:val="282828"/>
                      <w:spacing w:val="-1"/>
                      <w:sz w:val="16"/>
                    </w:rPr>
                    <w:t>th</w:t>
                  </w:r>
                  <w:r>
                    <w:rPr>
                      <w:color w:val="484848"/>
                      <w:spacing w:val="-1"/>
                      <w:sz w:val="16"/>
                    </w:rPr>
                    <w:t>e </w:t>
                  </w:r>
                  <w:r>
                    <w:rPr>
                      <w:color w:val="282828"/>
                      <w:spacing w:val="-1"/>
                      <w:sz w:val="16"/>
                    </w:rPr>
                    <w:t>fin</w:t>
                  </w:r>
                  <w:r>
                    <w:rPr>
                      <w:color w:val="484848"/>
                      <w:spacing w:val="-1"/>
                      <w:sz w:val="16"/>
                    </w:rPr>
                    <w:t>ancia</w:t>
                  </w:r>
                  <w:r>
                    <w:rPr>
                      <w:color w:val="181818"/>
                      <w:spacing w:val="-1"/>
                      <w:sz w:val="16"/>
                    </w:rPr>
                    <w:t>l </w:t>
                  </w:r>
                  <w:r>
                    <w:rPr>
                      <w:color w:val="383838"/>
                      <w:spacing w:val="-1"/>
                      <w:sz w:val="16"/>
                    </w:rPr>
                    <w:t>yea</w:t>
                  </w:r>
                  <w:r>
                    <w:rPr>
                      <w:color w:val="181818"/>
                      <w:spacing w:val="-1"/>
                      <w:sz w:val="16"/>
                    </w:rPr>
                    <w:t>r </w:t>
                  </w:r>
                  <w:r>
                    <w:rPr>
                      <w:color w:val="383838"/>
                      <w:spacing w:val="-1"/>
                      <w:sz w:val="16"/>
                    </w:rPr>
                    <w:t>ended</w:t>
                  </w:r>
                  <w:r>
                    <w:rPr>
                      <w:color w:val="383838"/>
                      <w:sz w:val="16"/>
                    </w:rPr>
                    <w:t> </w:t>
                  </w:r>
                  <w:r>
                    <w:rPr>
                      <w:color w:val="484848"/>
                      <w:spacing w:val="-2"/>
                      <w:sz w:val="16"/>
                    </w:rPr>
                    <w:t>30 June 202</w:t>
                  </w:r>
                  <w:r>
                    <w:rPr>
                      <w:color w:val="282828"/>
                      <w:spacing w:val="-2"/>
                      <w:sz w:val="16"/>
                    </w:rPr>
                    <w:t>1 </w:t>
                  </w:r>
                  <w:r>
                    <w:rPr>
                      <w:color w:val="383838"/>
                      <w:spacing w:val="-2"/>
                      <w:sz w:val="16"/>
                    </w:rPr>
                    <w:t>and of </w:t>
                  </w:r>
                  <w:r>
                    <w:rPr>
                      <w:color w:val="282828"/>
                      <w:spacing w:val="-2"/>
                      <w:sz w:val="16"/>
                    </w:rPr>
                    <w:t>the fin</w:t>
                  </w:r>
                  <w:r>
                    <w:rPr>
                      <w:color w:val="484848"/>
                      <w:spacing w:val="-2"/>
                      <w:sz w:val="16"/>
                    </w:rPr>
                    <w:t>a</w:t>
                  </w:r>
                  <w:r>
                    <w:rPr>
                      <w:color w:val="282828"/>
                      <w:spacing w:val="-2"/>
                      <w:sz w:val="16"/>
                    </w:rPr>
                    <w:t>n</w:t>
                  </w:r>
                  <w:r>
                    <w:rPr>
                      <w:color w:val="484848"/>
                      <w:spacing w:val="-2"/>
                      <w:sz w:val="16"/>
                    </w:rPr>
                    <w:t>c</w:t>
                  </w:r>
                  <w:r>
                    <w:rPr>
                      <w:color w:val="282828"/>
                      <w:spacing w:val="-2"/>
                      <w:sz w:val="16"/>
                    </w:rPr>
                    <w:t>i</w:t>
                  </w:r>
                  <w:r>
                    <w:rPr>
                      <w:color w:val="484848"/>
                      <w:spacing w:val="-2"/>
                      <w:sz w:val="16"/>
                    </w:rPr>
                    <w:t>al </w:t>
                  </w:r>
                  <w:r>
                    <w:rPr>
                      <w:color w:val="383838"/>
                      <w:spacing w:val="-1"/>
                      <w:sz w:val="16"/>
                    </w:rPr>
                    <w:t>position </w:t>
                  </w:r>
                  <w:r>
                    <w:rPr>
                      <w:color w:val="484848"/>
                      <w:spacing w:val="-1"/>
                      <w:sz w:val="16"/>
                    </w:rPr>
                    <w:t>of </w:t>
                  </w:r>
                  <w:r>
                    <w:rPr>
                      <w:color w:val="282828"/>
                      <w:spacing w:val="-1"/>
                      <w:sz w:val="16"/>
                    </w:rPr>
                    <w:t>t</w:t>
                  </w:r>
                  <w:r>
                    <w:rPr>
                      <w:color w:val="484848"/>
                      <w:spacing w:val="-1"/>
                      <w:sz w:val="16"/>
                    </w:rPr>
                    <w:t>he </w:t>
                  </w:r>
                  <w:r>
                    <w:rPr>
                      <w:color w:val="383838"/>
                      <w:spacing w:val="-1"/>
                      <w:sz w:val="16"/>
                    </w:rPr>
                    <w:t>department </w:t>
                  </w:r>
                  <w:r>
                    <w:rPr>
                      <w:color w:val="484848"/>
                      <w:spacing w:val="-1"/>
                      <w:sz w:val="16"/>
                    </w:rPr>
                    <w:t>a</w:t>
                  </w:r>
                  <w:r>
                    <w:rPr>
                      <w:color w:val="282828"/>
                      <w:spacing w:val="-1"/>
                      <w:sz w:val="16"/>
                    </w:rPr>
                    <w:t>t the</w:t>
                  </w:r>
                  <w:r>
                    <w:rPr>
                      <w:color w:val="282828"/>
                      <w:spacing w:val="-42"/>
                      <w:sz w:val="16"/>
                    </w:rPr>
                    <w:t> </w:t>
                  </w:r>
                  <w:r>
                    <w:rPr>
                      <w:color w:val="484848"/>
                      <w:w w:val="105"/>
                      <w:sz w:val="16"/>
                    </w:rPr>
                    <w:t>en</w:t>
                  </w:r>
                  <w:r>
                    <w:rPr>
                      <w:color w:val="282828"/>
                      <w:w w:val="105"/>
                      <w:sz w:val="16"/>
                    </w:rPr>
                    <w:t>d</w:t>
                  </w:r>
                  <w:r>
                    <w:rPr>
                      <w:color w:val="282828"/>
                      <w:spacing w:val="-7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of</w:t>
                  </w:r>
                  <w:r>
                    <w:rPr>
                      <w:color w:val="383838"/>
                      <w:spacing w:val="-13"/>
                      <w:w w:val="105"/>
                      <w:sz w:val="16"/>
                    </w:rPr>
                    <w:t> </w:t>
                  </w:r>
                  <w:r>
                    <w:rPr>
                      <w:color w:val="282828"/>
                      <w:w w:val="105"/>
                      <w:sz w:val="16"/>
                    </w:rPr>
                    <w:t>t</w:t>
                  </w:r>
                  <w:r>
                    <w:rPr>
                      <w:color w:val="484848"/>
                      <w:w w:val="105"/>
                      <w:sz w:val="16"/>
                    </w:rPr>
                    <w:t>ha</w:t>
                  </w:r>
                  <w:r>
                    <w:rPr>
                      <w:color w:val="282828"/>
                      <w:w w:val="105"/>
                      <w:sz w:val="16"/>
                    </w:rPr>
                    <w:t>t</w:t>
                  </w:r>
                  <w:r>
                    <w:rPr>
                      <w:color w:val="282828"/>
                      <w:spacing w:val="-14"/>
                      <w:w w:val="105"/>
                      <w:sz w:val="16"/>
                    </w:rPr>
                    <w:t> </w:t>
                  </w:r>
                  <w:r>
                    <w:rPr>
                      <w:color w:val="383838"/>
                      <w:w w:val="105"/>
                      <w:sz w:val="16"/>
                    </w:rPr>
                    <w:t>year</w:t>
                  </w:r>
                  <w:r>
                    <w:rPr>
                      <w:color w:val="606060"/>
                      <w:w w:val="105"/>
                      <w:sz w:val="16"/>
                    </w:rPr>
                    <w:t>.</w:t>
                  </w:r>
                </w:p>
                <w:p>
                  <w:pPr>
                    <w:pStyle w:val="BodyText"/>
                    <w:rPr>
                      <w:sz w:val="25"/>
                    </w:rPr>
                  </w:pPr>
                </w:p>
                <w:p>
                  <w:pPr>
                    <w:spacing w:line="230" w:lineRule="auto" w:before="0"/>
                    <w:ind w:left="220" w:right="44" w:hanging="8"/>
                    <w:jc w:val="left"/>
                    <w:rPr>
                      <w:sz w:val="16"/>
                    </w:rPr>
                  </w:pPr>
                  <w:r>
                    <w:rPr>
                      <w:color w:val="282828"/>
                      <w:sz w:val="16"/>
                    </w:rPr>
                    <w:t>The Director-G</w:t>
                  </w:r>
                  <w:r>
                    <w:rPr>
                      <w:color w:val="484848"/>
                      <w:sz w:val="16"/>
                    </w:rPr>
                    <w:t>enera</w:t>
                  </w:r>
                  <w:r>
                    <w:rPr>
                      <w:color w:val="282828"/>
                      <w:sz w:val="16"/>
                    </w:rPr>
                    <w:t>l,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as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181818"/>
                      <w:sz w:val="16"/>
                    </w:rPr>
                    <w:t>t</w:t>
                  </w:r>
                  <w:r>
                    <w:rPr>
                      <w:color w:val="383838"/>
                      <w:sz w:val="16"/>
                    </w:rPr>
                    <w:t>he Accountable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O</w:t>
                  </w:r>
                  <w:r>
                    <w:rPr>
                      <w:color w:val="282828"/>
                      <w:sz w:val="16"/>
                    </w:rPr>
                    <w:t>ffi</w:t>
                  </w:r>
                  <w:r>
                    <w:rPr>
                      <w:color w:val="484848"/>
                      <w:sz w:val="16"/>
                    </w:rPr>
                    <w:t>ce</w:t>
                  </w:r>
                  <w:r>
                    <w:rPr>
                      <w:color w:val="282828"/>
                      <w:sz w:val="16"/>
                    </w:rPr>
                    <w:t>r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of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181818"/>
                      <w:sz w:val="16"/>
                    </w:rPr>
                    <w:t>th</w:t>
                  </w:r>
                  <w:r>
                    <w:rPr>
                      <w:color w:val="484848"/>
                      <w:sz w:val="16"/>
                    </w:rPr>
                    <w:t>e </w:t>
                  </w:r>
                  <w:r>
                    <w:rPr>
                      <w:color w:val="383838"/>
                      <w:sz w:val="16"/>
                    </w:rPr>
                    <w:t>Department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of</w:t>
                  </w:r>
                  <w:r>
                    <w:rPr>
                      <w:color w:val="383838"/>
                      <w:spacing w:val="-42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Children,</w:t>
                  </w:r>
                  <w:r>
                    <w:rPr>
                      <w:color w:val="383838"/>
                      <w:spacing w:val="4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Youth</w:t>
                  </w:r>
                  <w:r>
                    <w:rPr>
                      <w:color w:val="383838"/>
                      <w:spacing w:val="38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Justi</w:t>
                  </w:r>
                  <w:r>
                    <w:rPr>
                      <w:color w:val="484848"/>
                      <w:sz w:val="16"/>
                    </w:rPr>
                    <w:t>ce</w:t>
                  </w:r>
                  <w:r>
                    <w:rPr>
                      <w:color w:val="484848"/>
                      <w:spacing w:val="35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and</w:t>
                  </w:r>
                  <w:r>
                    <w:rPr>
                      <w:color w:val="383838"/>
                      <w:spacing w:val="26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Multicultural</w:t>
                  </w:r>
                  <w:r>
                    <w:rPr>
                      <w:color w:val="383838"/>
                      <w:spacing w:val="42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Affairs,</w:t>
                  </w:r>
                  <w:r>
                    <w:rPr>
                      <w:color w:val="383838"/>
                      <w:spacing w:val="43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ack</w:t>
                  </w:r>
                  <w:r>
                    <w:rPr>
                      <w:color w:val="282828"/>
                      <w:sz w:val="16"/>
                    </w:rPr>
                    <w:t>n</w:t>
                  </w:r>
                  <w:r>
                    <w:rPr>
                      <w:color w:val="484848"/>
                      <w:sz w:val="16"/>
                    </w:rPr>
                    <w:t>owledges</w:t>
                  </w:r>
                  <w:r>
                    <w:rPr>
                      <w:color w:val="484848"/>
                      <w:spacing w:val="-42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respon</w:t>
                  </w:r>
                  <w:r>
                    <w:rPr>
                      <w:color w:val="484848"/>
                      <w:sz w:val="16"/>
                    </w:rPr>
                    <w:t>s</w:t>
                  </w:r>
                  <w:r>
                    <w:rPr>
                      <w:color w:val="282828"/>
                      <w:sz w:val="16"/>
                    </w:rPr>
                    <w:t>ibility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under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s.7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and</w:t>
                  </w:r>
                  <w:r>
                    <w:rPr>
                      <w:color w:val="48484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s</w:t>
                  </w:r>
                  <w:r>
                    <w:rPr>
                      <w:color w:val="282828"/>
                      <w:sz w:val="16"/>
                    </w:rPr>
                    <w:t>.11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o</w:t>
                  </w:r>
                  <w:r>
                    <w:rPr>
                      <w:color w:val="282828"/>
                      <w:sz w:val="16"/>
                    </w:rPr>
                    <w:t>f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the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484848"/>
                      <w:sz w:val="16"/>
                    </w:rPr>
                    <w:t>Financial</w:t>
                  </w:r>
                  <w:r>
                    <w:rPr>
                      <w:i/>
                      <w:color w:val="484848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484848"/>
                      <w:sz w:val="16"/>
                    </w:rPr>
                    <w:t>and</w:t>
                  </w:r>
                  <w:r>
                    <w:rPr>
                      <w:i/>
                      <w:color w:val="484848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484848"/>
                      <w:sz w:val="16"/>
                    </w:rPr>
                    <w:t>Peiforma</w:t>
                  </w:r>
                  <w:r>
                    <w:rPr>
                      <w:i/>
                      <w:color w:val="282828"/>
                      <w:sz w:val="16"/>
                    </w:rPr>
                    <w:t>n</w:t>
                  </w:r>
                  <w:r>
                    <w:rPr>
                      <w:i/>
                      <w:color w:val="484848"/>
                      <w:sz w:val="16"/>
                    </w:rPr>
                    <w:t>ce</w:t>
                  </w:r>
                  <w:r>
                    <w:rPr>
                      <w:i/>
                      <w:color w:val="484848"/>
                      <w:spacing w:val="1"/>
                      <w:sz w:val="16"/>
                    </w:rPr>
                    <w:t> </w:t>
                  </w:r>
                  <w:r>
                    <w:rPr>
                      <w:i/>
                      <w:color w:val="282828"/>
                      <w:sz w:val="16"/>
                    </w:rPr>
                    <w:t>Mana</w:t>
                  </w:r>
                  <w:r>
                    <w:rPr>
                      <w:i/>
                      <w:color w:val="484848"/>
                      <w:sz w:val="16"/>
                    </w:rPr>
                    <w:t>ge</w:t>
                  </w:r>
                  <w:r>
                    <w:rPr>
                      <w:i/>
                      <w:color w:val="282828"/>
                      <w:sz w:val="16"/>
                    </w:rPr>
                    <w:t>ment </w:t>
                  </w:r>
                  <w:r>
                    <w:rPr>
                      <w:i/>
                      <w:color w:val="484848"/>
                      <w:sz w:val="16"/>
                    </w:rPr>
                    <w:t>S</w:t>
                  </w:r>
                  <w:r>
                    <w:rPr>
                      <w:i/>
                      <w:color w:val="282828"/>
                      <w:sz w:val="16"/>
                    </w:rPr>
                    <w:t>t</w:t>
                  </w:r>
                  <w:r>
                    <w:rPr>
                      <w:i/>
                      <w:color w:val="484848"/>
                      <w:sz w:val="16"/>
                    </w:rPr>
                    <w:t>andard</w:t>
                  </w:r>
                  <w:r>
                    <w:rPr>
                      <w:i/>
                      <w:color w:val="383838"/>
                      <w:sz w:val="16"/>
                    </w:rPr>
                    <w:t>2019 </w:t>
                  </w:r>
                  <w:r>
                    <w:rPr>
                      <w:color w:val="282828"/>
                      <w:sz w:val="16"/>
                    </w:rPr>
                    <w:t>for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the</w:t>
                  </w:r>
                  <w:r>
                    <w:rPr>
                      <w:color w:val="282828"/>
                      <w:spacing w:val="44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establis</w:t>
                  </w:r>
                  <w:r>
                    <w:rPr>
                      <w:color w:val="181818"/>
                      <w:sz w:val="16"/>
                    </w:rPr>
                    <w:t>hm</w:t>
                  </w:r>
                  <w:r>
                    <w:rPr>
                      <w:color w:val="484848"/>
                      <w:sz w:val="16"/>
                    </w:rPr>
                    <w:t>en</w:t>
                  </w:r>
                  <w:r>
                    <w:rPr>
                      <w:color w:val="282828"/>
                      <w:sz w:val="16"/>
                    </w:rPr>
                    <w:t>t</w:t>
                  </w:r>
                  <w:r>
                    <w:rPr>
                      <w:color w:val="282828"/>
                      <w:spacing w:val="44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and ma</w:t>
                  </w:r>
                  <w:r>
                    <w:rPr>
                      <w:color w:val="181818"/>
                      <w:sz w:val="16"/>
                    </w:rPr>
                    <w:t>int</w:t>
                  </w:r>
                  <w:r>
                    <w:rPr>
                      <w:color w:val="383838"/>
                      <w:sz w:val="16"/>
                    </w:rPr>
                    <w:t>enance, </w:t>
                  </w:r>
                  <w:r>
                    <w:rPr>
                      <w:color w:val="484848"/>
                      <w:sz w:val="16"/>
                    </w:rPr>
                    <w:t>I</w:t>
                  </w:r>
                  <w:r>
                    <w:rPr>
                      <w:color w:val="282828"/>
                      <w:sz w:val="16"/>
                    </w:rPr>
                    <w:t>n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all </w:t>
                  </w:r>
                  <w:r>
                    <w:rPr>
                      <w:color w:val="282828"/>
                      <w:sz w:val="16"/>
                    </w:rPr>
                    <w:t>m</w:t>
                  </w:r>
                  <w:r>
                    <w:rPr>
                      <w:color w:val="484848"/>
                      <w:sz w:val="16"/>
                    </w:rPr>
                    <w:t>ate</w:t>
                  </w:r>
                  <w:r>
                    <w:rPr>
                      <w:color w:val="282828"/>
                      <w:sz w:val="16"/>
                    </w:rPr>
                    <w:t>rial r</w:t>
                  </w:r>
                  <w:r>
                    <w:rPr>
                      <w:color w:val="484848"/>
                      <w:sz w:val="16"/>
                    </w:rPr>
                    <w:t>espects, </w:t>
                  </w:r>
                  <w:r>
                    <w:rPr>
                      <w:color w:val="383838"/>
                      <w:sz w:val="16"/>
                    </w:rPr>
                    <w:t>of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an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appropriate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and </w:t>
                  </w:r>
                  <w:r>
                    <w:rPr>
                      <w:color w:val="484848"/>
                      <w:sz w:val="16"/>
                    </w:rPr>
                    <w:t>e</w:t>
                  </w:r>
                  <w:r>
                    <w:rPr>
                      <w:color w:val="282828"/>
                      <w:sz w:val="16"/>
                    </w:rPr>
                    <w:t>ff</w:t>
                  </w:r>
                  <w:r>
                    <w:rPr>
                      <w:color w:val="484848"/>
                      <w:sz w:val="16"/>
                    </w:rPr>
                    <w:t>ec</w:t>
                  </w:r>
                  <w:r>
                    <w:rPr>
                      <w:color w:val="181818"/>
                      <w:sz w:val="16"/>
                    </w:rPr>
                    <w:t>ti</w:t>
                  </w:r>
                  <w:r>
                    <w:rPr>
                      <w:color w:val="383838"/>
                      <w:sz w:val="16"/>
                    </w:rPr>
                    <w:t>ve </w:t>
                  </w:r>
                  <w:r>
                    <w:rPr>
                      <w:color w:val="484848"/>
                      <w:sz w:val="16"/>
                    </w:rPr>
                    <w:t>syste</w:t>
                  </w:r>
                  <w:r>
                    <w:rPr>
                      <w:color w:val="282828"/>
                      <w:sz w:val="16"/>
                    </w:rPr>
                    <w:t>m</w:t>
                  </w:r>
                  <w:r>
                    <w:rPr>
                      <w:color w:val="282828"/>
                      <w:spacing w:val="1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of </w:t>
                  </w:r>
                  <w:r>
                    <w:rPr>
                      <w:color w:val="383838"/>
                      <w:sz w:val="16"/>
                    </w:rPr>
                    <w:t>Internal</w:t>
                  </w:r>
                  <w:r>
                    <w:rPr>
                      <w:color w:val="383838"/>
                      <w:spacing w:val="1"/>
                      <w:sz w:val="16"/>
                    </w:rPr>
                    <w:t> </w:t>
                  </w:r>
                  <w:r>
                    <w:rPr>
                      <w:color w:val="484848"/>
                      <w:spacing w:val="-3"/>
                      <w:sz w:val="16"/>
                    </w:rPr>
                    <w:t>con</w:t>
                  </w:r>
                  <w:r>
                    <w:rPr>
                      <w:color w:val="282828"/>
                      <w:spacing w:val="-3"/>
                      <w:sz w:val="16"/>
                    </w:rPr>
                    <w:t>t</w:t>
                  </w:r>
                  <w:r>
                    <w:rPr>
                      <w:color w:val="484848"/>
                      <w:spacing w:val="-3"/>
                      <w:sz w:val="16"/>
                    </w:rPr>
                    <w:t>ro</w:t>
                  </w:r>
                  <w:r>
                    <w:rPr>
                      <w:color w:val="282828"/>
                      <w:spacing w:val="-3"/>
                      <w:sz w:val="16"/>
                    </w:rPr>
                    <w:t>l</w:t>
                  </w:r>
                  <w:r>
                    <w:rPr>
                      <w:color w:val="484848"/>
                      <w:spacing w:val="-3"/>
                      <w:sz w:val="16"/>
                    </w:rPr>
                    <w:t>s </w:t>
                  </w:r>
                  <w:r>
                    <w:rPr>
                      <w:color w:val="383838"/>
                      <w:spacing w:val="-3"/>
                      <w:sz w:val="16"/>
                    </w:rPr>
                    <w:t>and </w:t>
                  </w:r>
                  <w:r>
                    <w:rPr>
                      <w:color w:val="282828"/>
                      <w:spacing w:val="-2"/>
                      <w:sz w:val="16"/>
                    </w:rPr>
                    <w:t>ri</w:t>
                  </w:r>
                  <w:r>
                    <w:rPr>
                      <w:color w:val="484848"/>
                      <w:spacing w:val="-2"/>
                      <w:sz w:val="16"/>
                    </w:rPr>
                    <w:t>sk </w:t>
                  </w:r>
                  <w:r>
                    <w:rPr>
                      <w:color w:val="383838"/>
                      <w:spacing w:val="-2"/>
                      <w:sz w:val="16"/>
                    </w:rPr>
                    <w:t>management processes with respec</w:t>
                  </w:r>
                  <w:r>
                    <w:rPr>
                      <w:color w:val="181818"/>
                      <w:spacing w:val="-2"/>
                      <w:sz w:val="16"/>
                    </w:rPr>
                    <w:t>t </w:t>
                  </w:r>
                  <w:r>
                    <w:rPr>
                      <w:color w:val="383838"/>
                      <w:spacing w:val="-2"/>
                      <w:sz w:val="16"/>
                    </w:rPr>
                    <w:t>to </w:t>
                  </w:r>
                  <w:r>
                    <w:rPr>
                      <w:color w:val="282828"/>
                      <w:spacing w:val="-2"/>
                      <w:sz w:val="16"/>
                    </w:rPr>
                    <w:t>f</w:t>
                  </w:r>
                  <w:r>
                    <w:rPr>
                      <w:color w:val="606060"/>
                      <w:spacing w:val="-2"/>
                      <w:sz w:val="16"/>
                    </w:rPr>
                    <w:t>i</w:t>
                  </w:r>
                  <w:r>
                    <w:rPr>
                      <w:color w:val="383838"/>
                      <w:spacing w:val="-2"/>
                      <w:sz w:val="16"/>
                    </w:rPr>
                    <w:t>nancia</w:t>
                  </w:r>
                  <w:r>
                    <w:rPr>
                      <w:color w:val="181818"/>
                      <w:spacing w:val="-2"/>
                      <w:sz w:val="16"/>
                    </w:rPr>
                    <w:t>l </w:t>
                  </w:r>
                  <w:r>
                    <w:rPr>
                      <w:color w:val="383838"/>
                      <w:spacing w:val="-2"/>
                      <w:sz w:val="16"/>
                    </w:rPr>
                    <w:t>reporting</w:t>
                  </w:r>
                  <w:r>
                    <w:rPr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color w:val="383838"/>
                      <w:sz w:val="16"/>
                    </w:rPr>
                    <w:t>throughout</w:t>
                  </w:r>
                  <w:r>
                    <w:rPr>
                      <w:color w:val="383838"/>
                      <w:spacing w:val="-1"/>
                      <w:sz w:val="16"/>
                    </w:rPr>
                    <w:t> </w:t>
                  </w:r>
                  <w:r>
                    <w:rPr>
                      <w:color w:val="282828"/>
                      <w:sz w:val="16"/>
                    </w:rPr>
                    <w:t>the</w:t>
                  </w:r>
                  <w:r>
                    <w:rPr>
                      <w:color w:val="282828"/>
                      <w:spacing w:val="-14"/>
                      <w:sz w:val="16"/>
                    </w:rPr>
                    <w:t> </w:t>
                  </w:r>
                  <w:r>
                    <w:rPr>
                      <w:color w:val="484848"/>
                      <w:sz w:val="16"/>
                    </w:rPr>
                    <w:t>repo</w:t>
                  </w:r>
                  <w:r>
                    <w:rPr>
                      <w:color w:val="282828"/>
                      <w:sz w:val="16"/>
                    </w:rPr>
                    <w:t>rting</w:t>
                  </w:r>
                  <w:r>
                    <w:rPr>
                      <w:color w:val="484848"/>
                      <w:sz w:val="16"/>
                    </w:rPr>
                    <w:t>period.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8.258591pt;margin-top:15.586148pt;width:159.35pt;height:145.65pt;mso-position-horizontal-relative:page;mso-position-vertical-relative:paragraph;z-index:15753216" id="docshapegroup160" coordorigin="965,312" coordsize="3187,2913">
            <v:shape style="position:absolute;left:965;top:311;width:3168;height:2913" id="docshape161" coordorigin="965,312" coordsize="3168,2913" path="m2188,2736l975,2736,975,3224,2188,3224,2188,2736xm3291,2245l3122,2245,3122,1769,2472,1769,2472,2245,2341,2245,2341,1769,969,1769,969,2245,965,2245,965,2733,3291,2733,3291,2245xm4133,312l3279,312,3279,800,3279,1279,3138,1279,3138,800,3279,800,3279,312,3070,312,3070,795,2930,795,2930,312,973,312,973,795,972,795,972,1283,973,1283,973,1767,2605,1767,2605,1283,2752,1283,2752,1767,3821,1767,3821,1279,3641,1279,3641,800,4133,800,4133,312xe" filled="true" fillcolor="#2d2a2b" stroked="false">
              <v:path arrowok="t"/>
              <v:fill type="solid"/>
            </v:shape>
            <v:shape style="position:absolute;left:965;top:311;width:3187;height:2913" type="#_x0000_t202" id="docshape162" filled="false" stroked="false">
              <v:textbox inset="0,0,0,0">
                <w:txbxContent>
                  <w:p>
                    <w:pPr>
                      <w:spacing w:line="297" w:lineRule="auto" w:before="40"/>
                      <w:ind w:left="0" w:right="-5" w:firstLine="8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Certificate</w:t>
                    </w:r>
                    <w:r>
                      <w:rPr>
                        <w:b/>
                        <w:color w:val="F6F6F6"/>
                        <w:spacing w:val="59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of</w:t>
                    </w:r>
                    <w:r>
                      <w:rPr>
                        <w:b/>
                        <w:color w:val="F6F6F6"/>
                        <w:spacing w:val="19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the</w:t>
                    </w:r>
                    <w:r>
                      <w:rPr>
                        <w:b/>
                        <w:color w:val="F6F6F6"/>
                        <w:spacing w:val="-105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Department</w:t>
                    </w:r>
                    <w:r>
                      <w:rPr>
                        <w:b/>
                        <w:color w:val="F6F6F6"/>
                        <w:spacing w:val="19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of</w:t>
                    </w:r>
                    <w:r>
                      <w:rPr>
                        <w:b/>
                        <w:color w:val="F6F6F6"/>
                        <w:spacing w:val="1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Children, Youth</w:t>
                    </w:r>
                    <w:r>
                      <w:rPr>
                        <w:b/>
                        <w:color w:val="F6F6F6"/>
                        <w:spacing w:val="1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Justice</w:t>
                    </w:r>
                    <w:r>
                      <w:rPr>
                        <w:b/>
                        <w:color w:val="F6F6F6"/>
                        <w:spacing w:val="22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and</w:t>
                    </w:r>
                    <w:r>
                      <w:rPr>
                        <w:b/>
                        <w:color w:val="F6F6F6"/>
                        <w:spacing w:val="1"/>
                        <w:w w:val="115"/>
                        <w:sz w:val="34"/>
                      </w:rPr>
                      <w:t> </w:t>
                    </w: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Multicultural</w:t>
                    </w:r>
                  </w:p>
                  <w:p>
                    <w:pPr>
                      <w:spacing w:before="1"/>
                      <w:ind w:left="9" w:right="0" w:firstLine="0"/>
                      <w:jc w:val="left"/>
                      <w:rPr>
                        <w:b/>
                        <w:sz w:val="34"/>
                      </w:rPr>
                    </w:pPr>
                    <w:r>
                      <w:rPr>
                        <w:b/>
                        <w:color w:val="F6F6F6"/>
                        <w:w w:val="115"/>
                        <w:sz w:val="34"/>
                      </w:rPr>
                      <w:t>Affairs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82828"/>
          <w:sz w:val="19"/>
        </w:rPr>
        <w:t>Management</w:t>
      </w:r>
      <w:r>
        <w:rPr>
          <w:color w:val="282828"/>
          <w:spacing w:val="22"/>
          <w:sz w:val="19"/>
        </w:rPr>
        <w:t> </w:t>
      </w:r>
      <w:r>
        <w:rPr>
          <w:color w:val="181818"/>
          <w:sz w:val="19"/>
        </w:rPr>
        <w:t>Certificate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  <w:r>
        <w:rPr/>
        <w:pict>
          <v:group style="position:absolute;margin-left:254.929092pt;margin-top:9.517083pt;width:144.450pt;height:32.5pt;mso-position-horizontal-relative:page;mso-position-vertical-relative:paragraph;z-index:-15707136;mso-wrap-distance-left:0;mso-wrap-distance-right:0" id="docshapegroup163" coordorigin="5099,190" coordsize="2889,650">
            <v:shape style="position:absolute;left:5199;top:190;width:1900;height:571" type="#_x0000_t75" id="docshape164" stroked="false">
              <v:imagedata r:id="rId198" o:title=""/>
            </v:shape>
            <v:line style="position:absolute" from="5099,833" to="7987,833" stroked="true" strokeweight=".72154pt" strokecolor="#000000">
              <v:stroke dashstyle="solid"/>
            </v:line>
            <w10:wrap type="topAndBottom"/>
          </v:group>
        </w:pict>
      </w:r>
    </w:p>
    <w:p>
      <w:pPr>
        <w:spacing w:line="283" w:lineRule="auto" w:before="88"/>
        <w:ind w:left="4259" w:right="3514" w:hanging="5"/>
        <w:jc w:val="left"/>
        <w:rPr>
          <w:sz w:val="16"/>
        </w:rPr>
      </w:pPr>
      <w:r>
        <w:rPr>
          <w:color w:val="383838"/>
          <w:spacing w:val="-3"/>
          <w:sz w:val="16"/>
        </w:rPr>
        <w:t>Danny </w:t>
      </w:r>
      <w:r>
        <w:rPr>
          <w:color w:val="484848"/>
          <w:spacing w:val="-2"/>
          <w:sz w:val="16"/>
        </w:rPr>
        <w:t>Sho</w:t>
      </w:r>
      <w:r>
        <w:rPr>
          <w:color w:val="282828"/>
          <w:spacing w:val="-2"/>
          <w:sz w:val="16"/>
        </w:rPr>
        <w:t>rt </w:t>
      </w:r>
      <w:r>
        <w:rPr>
          <w:color w:val="383838"/>
          <w:spacing w:val="-2"/>
          <w:sz w:val="16"/>
        </w:rPr>
        <w:t>FCPA </w:t>
      </w:r>
      <w:r>
        <w:rPr>
          <w:color w:val="282828"/>
          <w:spacing w:val="-2"/>
          <w:sz w:val="16"/>
        </w:rPr>
        <w:t>B</w:t>
      </w:r>
      <w:r>
        <w:rPr>
          <w:color w:val="484848"/>
          <w:spacing w:val="-2"/>
          <w:sz w:val="16"/>
        </w:rPr>
        <w:t>Com</w:t>
      </w:r>
      <w:r>
        <w:rPr>
          <w:color w:val="484848"/>
          <w:spacing w:val="-42"/>
          <w:sz w:val="16"/>
        </w:rPr>
        <w:t> </w:t>
      </w:r>
      <w:r>
        <w:rPr>
          <w:color w:val="383838"/>
          <w:w w:val="95"/>
          <w:sz w:val="16"/>
        </w:rPr>
        <w:t>Chief</w:t>
      </w:r>
      <w:r>
        <w:rPr>
          <w:color w:val="383838"/>
          <w:spacing w:val="-13"/>
          <w:w w:val="95"/>
          <w:sz w:val="16"/>
        </w:rPr>
        <w:t> </w:t>
      </w:r>
      <w:r>
        <w:rPr>
          <w:color w:val="383838"/>
          <w:w w:val="95"/>
          <w:sz w:val="16"/>
        </w:rPr>
        <w:t>Finance</w:t>
      </w:r>
      <w:r>
        <w:rPr>
          <w:color w:val="383838"/>
          <w:spacing w:val="-9"/>
          <w:w w:val="95"/>
          <w:sz w:val="16"/>
        </w:rPr>
        <w:t> </w:t>
      </w:r>
      <w:r>
        <w:rPr>
          <w:color w:val="383838"/>
          <w:w w:val="95"/>
          <w:sz w:val="16"/>
        </w:rPr>
        <w:t>Officer</w:t>
      </w:r>
    </w:p>
    <w:p>
      <w:pPr>
        <w:spacing w:line="168" w:lineRule="exact" w:before="0"/>
        <w:ind w:left="4686" w:right="0" w:firstLine="0"/>
        <w:jc w:val="left"/>
        <w:rPr>
          <w:sz w:val="16"/>
        </w:rPr>
      </w:pPr>
      <w:r>
        <w:rPr>
          <w:color w:val="383838"/>
          <w:w w:val="95"/>
          <w:sz w:val="16"/>
        </w:rPr>
        <w:t>August</w:t>
      </w:r>
      <w:r>
        <w:rPr>
          <w:color w:val="383838"/>
          <w:spacing w:val="-4"/>
          <w:w w:val="95"/>
          <w:sz w:val="16"/>
        </w:rPr>
        <w:t> </w:t>
      </w:r>
      <w:r>
        <w:rPr>
          <w:color w:val="484848"/>
          <w:w w:val="95"/>
          <w:sz w:val="16"/>
        </w:rPr>
        <w:t>202</w:t>
      </w:r>
      <w:r>
        <w:rPr>
          <w:color w:val="282828"/>
          <w:w w:val="95"/>
          <w:sz w:val="16"/>
        </w:rPr>
        <w:t>1</w:t>
      </w:r>
    </w:p>
    <w:p>
      <w:pPr>
        <w:spacing w:before="159"/>
        <w:ind w:left="4664" w:right="0" w:firstLine="0"/>
        <w:jc w:val="left"/>
        <w:rPr>
          <w:rFonts w:ascii="Times New Roman" w:hAnsi="Times New Roman"/>
          <w:i/>
          <w:sz w:val="27"/>
        </w:rPr>
      </w:pPr>
      <w:r>
        <w:rPr>
          <w:color w:val="BABABA"/>
          <w:w w:val="52"/>
          <w:sz w:val="13"/>
        </w:rPr>
        <w:t>,</w:t>
      </w:r>
      <w:r>
        <w:rPr>
          <w:color w:val="BABABA"/>
          <w:spacing w:val="-11"/>
          <w:sz w:val="13"/>
        </w:rPr>
        <w:t> </w:t>
      </w:r>
      <w:r>
        <w:rPr>
          <w:color w:val="9C9C9C"/>
          <w:w w:val="52"/>
          <w:sz w:val="13"/>
        </w:rPr>
        <w:t>l</w:t>
      </w:r>
      <w:r>
        <w:rPr>
          <w:color w:val="9C9C9C"/>
          <w:sz w:val="13"/>
        </w:rPr>
        <w:t>   </w:t>
      </w:r>
      <w:r>
        <w:rPr>
          <w:color w:val="9C9C9C"/>
          <w:spacing w:val="1"/>
          <w:sz w:val="13"/>
        </w:rPr>
        <w:t> </w:t>
      </w:r>
      <w:r>
        <w:rPr>
          <w:rFonts w:ascii="Times New Roman" w:hAnsi="Times New Roman"/>
          <w:color w:val="D3D3D3"/>
          <w:spacing w:val="-26"/>
          <w:w w:val="34"/>
          <w:sz w:val="45"/>
        </w:rPr>
        <w:t>_</w:t>
      </w:r>
      <w:r>
        <w:rPr>
          <w:rFonts w:ascii="Times New Roman" w:hAnsi="Times New Roman"/>
          <w:color w:val="828282"/>
          <w:w w:val="34"/>
          <w:sz w:val="45"/>
        </w:rPr>
        <w:t>)</w:t>
      </w:r>
      <w:r>
        <w:rPr>
          <w:rFonts w:ascii="Times New Roman" w:hAnsi="Times New Roman"/>
          <w:color w:val="828282"/>
          <w:spacing w:val="-27"/>
          <w:sz w:val="45"/>
        </w:rPr>
        <w:t> </w:t>
      </w:r>
      <w:r>
        <w:rPr>
          <w:rFonts w:ascii="Times New Roman" w:hAnsi="Times New Roman"/>
          <w:color w:val="606060"/>
          <w:spacing w:val="-30"/>
          <w:w w:val="80"/>
          <w:sz w:val="45"/>
        </w:rPr>
        <w:t>h</w:t>
      </w:r>
      <w:r>
        <w:rPr>
          <w:rFonts w:ascii="Times New Roman" w:hAnsi="Times New Roman"/>
          <w:color w:val="828282"/>
          <w:spacing w:val="-1"/>
          <w:w w:val="44"/>
          <w:sz w:val="45"/>
        </w:rPr>
        <w:t>'</w:t>
      </w:r>
      <w:r>
        <w:rPr>
          <w:rFonts w:ascii="Times New Roman" w:hAnsi="Times New Roman"/>
          <w:color w:val="828282"/>
          <w:spacing w:val="-13"/>
          <w:w w:val="44"/>
          <w:sz w:val="45"/>
        </w:rPr>
        <w:t>l</w:t>
      </w:r>
      <w:r>
        <w:rPr>
          <w:rFonts w:ascii="Times New Roman" w:hAnsi="Times New Roman"/>
          <w:color w:val="606060"/>
          <w:w w:val="41"/>
          <w:sz w:val="45"/>
        </w:rPr>
        <w:t>t</w:t>
      </w:r>
      <w:r>
        <w:rPr>
          <w:rFonts w:ascii="Times New Roman" w:hAnsi="Times New Roman"/>
          <w:color w:val="606060"/>
          <w:spacing w:val="-62"/>
          <w:sz w:val="45"/>
        </w:rPr>
        <w:t> </w:t>
      </w:r>
      <w:r>
        <w:rPr>
          <w:rFonts w:ascii="Times New Roman" w:hAnsi="Times New Roman"/>
          <w:color w:val="606060"/>
          <w:spacing w:val="-32"/>
          <w:w w:val="41"/>
          <w:sz w:val="45"/>
        </w:rPr>
        <w:t>'</w:t>
      </w:r>
      <w:r>
        <w:rPr>
          <w:rFonts w:ascii="Times New Roman" w:hAnsi="Times New Roman"/>
          <w:color w:val="9C9C9C"/>
          <w:w w:val="91"/>
          <w:sz w:val="45"/>
        </w:rPr>
        <w:t>·</w:t>
      </w:r>
      <w:r>
        <w:rPr>
          <w:rFonts w:ascii="Times New Roman" w:hAnsi="Times New Roman"/>
          <w:color w:val="9C9C9C"/>
          <w:w w:val="100"/>
          <w:sz w:val="45"/>
        </w:rPr>
        <w:t> </w:t>
      </w:r>
      <w:r>
        <w:rPr>
          <w:rFonts w:ascii="Times New Roman" w:hAnsi="Times New Roman"/>
          <w:color w:val="9C9C9C"/>
          <w:spacing w:val="47"/>
          <w:sz w:val="45"/>
        </w:rPr>
        <w:t> </w:t>
      </w:r>
      <w:r>
        <w:rPr>
          <w:rFonts w:ascii="Times New Roman" w:hAnsi="Times New Roman"/>
          <w:i/>
          <w:color w:val="9C9C9C"/>
          <w:w w:val="83"/>
          <w:sz w:val="27"/>
        </w:rPr>
        <w:t>j</w:t>
      </w:r>
    </w:p>
    <w:p>
      <w:pPr>
        <w:pStyle w:val="BodyText"/>
        <w:spacing w:before="2"/>
        <w:rPr>
          <w:rFonts w:ascii="Times New Roman"/>
          <w:i/>
          <w:sz w:val="10"/>
        </w:rPr>
      </w:pPr>
      <w:r>
        <w:rPr/>
        <w:pict>
          <v:shape style="position:absolute;margin-left:254.568008pt;margin-top:7.054202pt;width:145.2pt;height:.1pt;mso-position-horizontal-relative:page;mso-position-vertical-relative:paragraph;z-index:-15706624;mso-wrap-distance-left:0;mso-wrap-distance-right:0" id="docshape165" coordorigin="5091,141" coordsize="2904,0" path="m5091,141l7995,141e" filled="false" stroked="true" strokeweight=".721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Times New Roman"/>
          <w:i/>
          <w:sz w:val="6"/>
        </w:rPr>
      </w:pPr>
    </w:p>
    <w:p>
      <w:pPr>
        <w:spacing w:after="0"/>
        <w:rPr>
          <w:rFonts w:ascii="Times New Roman"/>
          <w:sz w:val="6"/>
        </w:rPr>
        <w:sectPr>
          <w:headerReference w:type="default" r:id="rId196"/>
          <w:footerReference w:type="default" r:id="rId197"/>
          <w:pgSz w:w="11910" w:h="16850"/>
          <w:pgMar w:header="0" w:footer="0" w:top="960" w:bottom="280" w:left="860" w:right="1460"/>
        </w:sectPr>
      </w:pPr>
    </w:p>
    <w:p>
      <w:pPr>
        <w:spacing w:before="25"/>
        <w:ind w:left="4276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ge;z-index:15751168" from="593.269836pt,693.041695pt" to="593.269836pt,530.334412pt" stroked="true" strokeweight="1.0832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1680" from="592.186584pt,399.37486pt" to="592.186584pt,314.593903pt" stroked="true" strokeweight="1.08326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2192" from="590.381104pt,90.916495pt" to="590.381104pt,48.706402pt" stroked="true" strokeweight=".72217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2704" from="591.103271pt,231.977582pt" to="591.103271pt,164.152817pt" stroked="true" strokeweight="1.083268pt" strokecolor="#000000">
            <v:stroke dashstyle="solid"/>
            <w10:wrap type="none"/>
          </v:line>
        </w:pict>
      </w:r>
      <w:r>
        <w:rPr>
          <w:color w:val="383838"/>
          <w:spacing w:val="-1"/>
          <w:w w:val="95"/>
          <w:sz w:val="16"/>
        </w:rPr>
        <w:t>D</w:t>
      </w:r>
      <w:r>
        <w:rPr>
          <w:color w:val="383838"/>
          <w:spacing w:val="-24"/>
          <w:w w:val="95"/>
          <w:sz w:val="16"/>
        </w:rPr>
        <w:t> </w:t>
      </w:r>
      <w:r>
        <w:rPr>
          <w:color w:val="383838"/>
          <w:spacing w:val="-1"/>
          <w:w w:val="95"/>
          <w:sz w:val="16"/>
        </w:rPr>
        <w:t>eid</w:t>
      </w:r>
      <w:r>
        <w:rPr>
          <w:color w:val="181818"/>
          <w:spacing w:val="-1"/>
          <w:w w:val="95"/>
          <w:sz w:val="16"/>
        </w:rPr>
        <w:t>r</w:t>
      </w:r>
      <w:r>
        <w:rPr>
          <w:color w:val="484848"/>
          <w:spacing w:val="-1"/>
          <w:w w:val="95"/>
          <w:sz w:val="16"/>
        </w:rPr>
        <w:t>e</w:t>
      </w:r>
      <w:r>
        <w:rPr>
          <w:color w:val="484848"/>
          <w:spacing w:val="-9"/>
          <w:w w:val="95"/>
          <w:sz w:val="16"/>
        </w:rPr>
        <w:t> </w:t>
      </w:r>
      <w:r>
        <w:rPr>
          <w:color w:val="383838"/>
          <w:w w:val="95"/>
          <w:sz w:val="16"/>
        </w:rPr>
        <w:t>Mulkerin</w:t>
      </w:r>
    </w:p>
    <w:p>
      <w:pPr>
        <w:spacing w:line="206" w:lineRule="auto" w:before="68"/>
        <w:ind w:left="4508" w:right="0" w:hanging="232"/>
        <w:jc w:val="left"/>
        <w:rPr>
          <w:sz w:val="16"/>
        </w:rPr>
      </w:pPr>
      <w:r>
        <w:rPr>
          <w:color w:val="383838"/>
          <w:sz w:val="16"/>
        </w:rPr>
        <w:t>Director-Genera</w:t>
      </w:r>
      <w:r>
        <w:rPr>
          <w:color w:val="181818"/>
          <w:sz w:val="16"/>
        </w:rPr>
        <w:t>l</w:t>
      </w:r>
      <w:r>
        <w:rPr>
          <w:color w:val="181818"/>
          <w:spacing w:val="1"/>
          <w:sz w:val="16"/>
        </w:rPr>
        <w:t> </w:t>
      </w:r>
      <w:r>
        <w:rPr>
          <w:color w:val="484848"/>
          <w:w w:val="95"/>
          <w:sz w:val="16"/>
        </w:rPr>
        <w:t>26</w:t>
      </w:r>
      <w:r>
        <w:rPr>
          <w:color w:val="484848"/>
          <w:spacing w:val="-23"/>
          <w:w w:val="95"/>
          <w:sz w:val="16"/>
        </w:rPr>
        <w:t> </w:t>
      </w:r>
      <w:r>
        <w:rPr>
          <w:color w:val="383838"/>
          <w:w w:val="95"/>
          <w:sz w:val="16"/>
        </w:rPr>
        <w:t>August</w:t>
      </w:r>
      <w:r>
        <w:rPr>
          <w:color w:val="383838"/>
          <w:spacing w:val="-8"/>
          <w:w w:val="95"/>
          <w:sz w:val="16"/>
        </w:rPr>
        <w:t> </w:t>
      </w:r>
      <w:r>
        <w:rPr>
          <w:color w:val="484848"/>
          <w:w w:val="95"/>
          <w:sz w:val="16"/>
        </w:rPr>
        <w:t>202</w:t>
      </w:r>
      <w:r>
        <w:rPr>
          <w:color w:val="282828"/>
          <w:w w:val="95"/>
          <w:sz w:val="16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0" w:right="351" w:firstLine="0"/>
        <w:jc w:val="right"/>
        <w:rPr>
          <w:sz w:val="16"/>
        </w:rPr>
      </w:pPr>
      <w:r>
        <w:rPr>
          <w:color w:val="282828"/>
          <w:sz w:val="16"/>
        </w:rPr>
        <w:t>46</w:t>
      </w:r>
      <w:r>
        <w:rPr>
          <w:color w:val="282828"/>
          <w:spacing w:val="-9"/>
          <w:sz w:val="16"/>
        </w:rPr>
        <w:t> </w:t>
      </w:r>
      <w:r>
        <w:rPr>
          <w:color w:val="383838"/>
          <w:sz w:val="16"/>
        </w:rPr>
        <w:t>of</w:t>
      </w:r>
      <w:r>
        <w:rPr>
          <w:color w:val="383838"/>
          <w:spacing w:val="-15"/>
          <w:sz w:val="16"/>
        </w:rPr>
        <w:t> </w:t>
      </w:r>
      <w:r>
        <w:rPr>
          <w:color w:val="282828"/>
          <w:sz w:val="16"/>
        </w:rPr>
        <w:t>46</w:t>
      </w:r>
    </w:p>
    <w:p>
      <w:pPr>
        <w:spacing w:line="240" w:lineRule="auto" w:before="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3"/>
        </w:rPr>
      </w:pPr>
    </w:p>
    <w:p>
      <w:pPr>
        <w:spacing w:line="177" w:lineRule="auto" w:before="0"/>
        <w:ind w:left="2284" w:right="631" w:firstLine="0"/>
        <w:jc w:val="right"/>
        <w:rPr>
          <w:b/>
          <w:sz w:val="11"/>
        </w:rPr>
      </w:pPr>
      <w:r>
        <w:rPr/>
        <w:pict>
          <v:shape style="position:absolute;margin-left:456.922577pt;margin-top:-50.317593pt;width:26.55pt;height:80.650pt;mso-position-horizontal-relative:page;mso-position-vertical-relative:paragraph;z-index:-23076352" type="#_x0000_t202" id="docshape166" filled="false" stroked="false">
            <v:textbox inset="0,0,0,0">
              <w:txbxContent>
                <w:p>
                  <w:pPr>
                    <w:spacing w:line="1612" w:lineRule="exact" w:before="0"/>
                    <w:ind w:left="0" w:right="0" w:firstLine="0"/>
                    <w:jc w:val="left"/>
                    <w:rPr>
                      <w:sz w:val="144"/>
                    </w:rPr>
                  </w:pPr>
                  <w:r>
                    <w:rPr>
                      <w:color w:val="484848"/>
                      <w:w w:val="105"/>
                      <w:sz w:val="144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color w:val="383838"/>
          <w:spacing w:val="-8"/>
          <w:sz w:val="11"/>
        </w:rPr>
        <w:t>Queen</w:t>
      </w:r>
      <w:r>
        <w:rPr>
          <w:b/>
          <w:color w:val="606060"/>
          <w:spacing w:val="-8"/>
          <w:sz w:val="11"/>
        </w:rPr>
        <w:t>Jl</w:t>
      </w:r>
      <w:r>
        <w:rPr>
          <w:b/>
          <w:color w:val="383838"/>
          <w:spacing w:val="-8"/>
          <w:sz w:val="11"/>
        </w:rPr>
        <w:t>.tnd</w:t>
      </w:r>
      <w:r>
        <w:rPr>
          <w:b/>
          <w:color w:val="383838"/>
          <w:spacing w:val="-28"/>
          <w:sz w:val="11"/>
        </w:rPr>
        <w:t> </w:t>
      </w:r>
      <w:r>
        <w:rPr>
          <w:b/>
          <w:color w:val="484848"/>
          <w:spacing w:val="-10"/>
          <w:sz w:val="11"/>
        </w:rPr>
        <w:t>Gov</w:t>
      </w:r>
      <w:r>
        <w:rPr>
          <w:b/>
          <w:color w:val="606060"/>
          <w:spacing w:val="-10"/>
          <w:sz w:val="11"/>
        </w:rPr>
        <w:t>e</w:t>
      </w:r>
      <w:r>
        <w:rPr>
          <w:b/>
          <w:color w:val="484848"/>
          <w:spacing w:val="-10"/>
          <w:sz w:val="11"/>
        </w:rPr>
        <w:t>rn</w:t>
      </w:r>
      <w:r>
        <w:rPr>
          <w:b/>
          <w:color w:val="606060"/>
          <w:spacing w:val="-10"/>
          <w:sz w:val="11"/>
        </w:rPr>
        <w:t>me</w:t>
      </w:r>
      <w:r>
        <w:rPr>
          <w:b/>
          <w:color w:val="383838"/>
          <w:spacing w:val="-10"/>
          <w:sz w:val="11"/>
        </w:rPr>
        <w:t>nl</w:t>
      </w:r>
    </w:p>
    <w:p>
      <w:pPr>
        <w:spacing w:after="0" w:line="177" w:lineRule="auto"/>
        <w:jc w:val="right"/>
        <w:rPr>
          <w:sz w:val="11"/>
        </w:rPr>
        <w:sectPr>
          <w:type w:val="continuous"/>
          <w:pgSz w:w="11910" w:h="16850"/>
          <w:pgMar w:header="0" w:footer="0" w:top="1420" w:bottom="280" w:left="860" w:right="1460"/>
          <w:cols w:num="2" w:equalWidth="0">
            <w:col w:w="5565" w:space="40"/>
            <w:col w:w="3985"/>
          </w:cols>
        </w:sectPr>
      </w:pPr>
    </w:p>
    <w:p>
      <w:pPr>
        <w:pStyle w:val="BodyText"/>
        <w:spacing w:before="9"/>
        <w:rPr>
          <w:b/>
          <w:sz w:val="25"/>
        </w:rPr>
      </w:pPr>
    </w:p>
    <w:p>
      <w:pPr>
        <w:pStyle w:val="Heading7"/>
        <w:spacing w:before="92"/>
        <w:ind w:left="2592" w:right="2668"/>
        <w:jc w:val="center"/>
      </w:pPr>
      <w:r>
        <w:rPr>
          <w:spacing w:val="-1"/>
        </w:rPr>
        <w:t>INDEPENDENT</w:t>
      </w:r>
      <w:r>
        <w:rPr>
          <w:spacing w:val="-16"/>
        </w:rPr>
        <w:t> </w:t>
      </w:r>
      <w:r>
        <w:rPr/>
        <w:t>AUDITOR’S</w:t>
      </w:r>
      <w:r>
        <w:rPr>
          <w:spacing w:val="-17"/>
        </w:rPr>
        <w:t> </w:t>
      </w:r>
      <w:r>
        <w:rPr/>
        <w:t>REPORT</w:t>
      </w:r>
    </w:p>
    <w:p>
      <w:pPr>
        <w:pStyle w:val="BodyText"/>
        <w:spacing w:before="9"/>
        <w:rPr>
          <w:b/>
          <w:sz w:val="33"/>
        </w:rPr>
      </w:pPr>
    </w:p>
    <w:p>
      <w:pPr>
        <w:pStyle w:val="BodyText"/>
        <w:spacing w:line="266" w:lineRule="auto"/>
        <w:ind w:left="138" w:right="234"/>
      </w:pP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1"/>
        </w:rPr>
        <w:t>Accountable</w:t>
      </w:r>
      <w:r>
        <w:rPr>
          <w:spacing w:val="-11"/>
        </w:rPr>
        <w:t> </w:t>
      </w:r>
      <w:r>
        <w:rPr>
          <w:spacing w:val="-1"/>
        </w:rPr>
        <w:t>Officer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Department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>
          <w:spacing w:val="-1"/>
        </w:rPr>
        <w:t>Children,</w:t>
      </w:r>
      <w:r>
        <w:rPr>
          <w:spacing w:val="-11"/>
        </w:rPr>
        <w:t> </w:t>
      </w:r>
      <w:r>
        <w:rPr>
          <w:spacing w:val="-1"/>
        </w:rPr>
        <w:t>Youth</w:t>
      </w:r>
      <w:r>
        <w:rPr>
          <w:spacing w:val="-12"/>
        </w:rPr>
        <w:t> </w:t>
      </w:r>
      <w:r>
        <w:rPr>
          <w:spacing w:val="-1"/>
        </w:rPr>
        <w:t>Justice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Multicultural</w:t>
      </w:r>
      <w:r>
        <w:rPr>
          <w:spacing w:val="-58"/>
        </w:rPr>
        <w:t> </w:t>
      </w:r>
      <w:r>
        <w:rPr/>
        <w:t>Affairs</w:t>
      </w:r>
    </w:p>
    <w:p>
      <w:pPr>
        <w:pStyle w:val="BodyText"/>
        <w:rPr>
          <w:sz w:val="29"/>
        </w:rPr>
      </w:pPr>
    </w:p>
    <w:p>
      <w:pPr>
        <w:pStyle w:val="Heading7"/>
      </w:pPr>
      <w:r>
        <w:rPr/>
        <w:t>Report</w:t>
      </w:r>
      <w:r>
        <w:rPr>
          <w:spacing w:val="-14"/>
        </w:rPr>
        <w:t> </w:t>
      </w:r>
      <w:r>
        <w:rPr/>
        <w:t>on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audit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financial</w:t>
      </w:r>
      <w:r>
        <w:rPr>
          <w:spacing w:val="-13"/>
        </w:rPr>
        <w:t> </w:t>
      </w:r>
      <w:r>
        <w:rPr/>
        <w:t>report</w:t>
      </w:r>
    </w:p>
    <w:p>
      <w:pPr>
        <w:spacing w:before="149"/>
        <w:ind w:left="138" w:right="0" w:firstLine="0"/>
        <w:jc w:val="left"/>
        <w:rPr>
          <w:b/>
          <w:sz w:val="22"/>
        </w:rPr>
      </w:pPr>
      <w:r>
        <w:rPr>
          <w:b/>
          <w:sz w:val="22"/>
        </w:rPr>
        <w:t>Opinion</w:t>
      </w:r>
    </w:p>
    <w:p>
      <w:pPr>
        <w:pStyle w:val="BodyText"/>
        <w:spacing w:line="266" w:lineRule="auto" w:before="145"/>
        <w:ind w:left="138" w:right="234"/>
      </w:pPr>
      <w:r>
        <w:rPr/>
        <w:t>I</w:t>
      </w:r>
      <w:r>
        <w:rPr>
          <w:spacing w:val="-5"/>
        </w:rPr>
        <w:t> </w:t>
      </w:r>
      <w:r>
        <w:rPr/>
        <w:t>have</w:t>
      </w:r>
      <w:r>
        <w:rPr>
          <w:spacing w:val="-8"/>
        </w:rPr>
        <w:t> </w:t>
      </w:r>
      <w:r>
        <w:rPr/>
        <w:t>audited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accompanying</w:t>
      </w:r>
      <w:r>
        <w:rPr>
          <w:spacing w:val="-8"/>
        </w:rPr>
        <w:t> </w:t>
      </w:r>
      <w:r>
        <w:rPr/>
        <w:t>financial</w:t>
      </w:r>
      <w:r>
        <w:rPr>
          <w:spacing w:val="-7"/>
        </w:rPr>
        <w:t> </w:t>
      </w:r>
      <w:r>
        <w:rPr/>
        <w:t>report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2"/>
        </w:rPr>
        <w:t> </w:t>
      </w:r>
      <w:r>
        <w:rPr/>
        <w:t>Department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Children,</w:t>
      </w:r>
      <w:r>
        <w:rPr>
          <w:spacing w:val="-9"/>
        </w:rPr>
        <w:t> </w:t>
      </w:r>
      <w:r>
        <w:rPr/>
        <w:t>Youth</w:t>
      </w:r>
      <w:r>
        <w:rPr>
          <w:spacing w:val="-10"/>
        </w:rPr>
        <w:t> </w:t>
      </w:r>
      <w:r>
        <w:rPr/>
        <w:t>Justice</w:t>
      </w:r>
      <w:r>
        <w:rPr>
          <w:spacing w:val="-58"/>
        </w:rPr>
        <w:t> </w:t>
      </w:r>
      <w:r>
        <w:rPr/>
        <w:t>and</w:t>
      </w:r>
      <w:r>
        <w:rPr>
          <w:spacing w:val="-5"/>
        </w:rPr>
        <w:t> </w:t>
      </w:r>
      <w:r>
        <w:rPr/>
        <w:t>Multicultural</w:t>
      </w:r>
      <w:r>
        <w:rPr>
          <w:spacing w:val="-5"/>
        </w:rPr>
        <w:t> </w:t>
      </w:r>
      <w:r>
        <w:rPr/>
        <w:t>Affairs.</w:t>
      </w:r>
    </w:p>
    <w:p>
      <w:pPr>
        <w:pStyle w:val="BodyText"/>
        <w:spacing w:before="120"/>
        <w:ind w:left="138"/>
      </w:pPr>
      <w:r>
        <w:rPr/>
        <w:t>In</w:t>
      </w:r>
      <w:r>
        <w:rPr>
          <w:spacing w:val="-3"/>
        </w:rPr>
        <w:t> </w:t>
      </w:r>
      <w:r>
        <w:rPr/>
        <w:t>my opinion,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financial</w:t>
      </w:r>
      <w:r>
        <w:rPr>
          <w:spacing w:val="-2"/>
        </w:rPr>
        <w:t> </w:t>
      </w:r>
      <w:r>
        <w:rPr/>
        <w:t>report:</w:t>
      </w:r>
    </w:p>
    <w:p>
      <w:pPr>
        <w:pStyle w:val="ListParagraph"/>
        <w:numPr>
          <w:ilvl w:val="0"/>
          <w:numId w:val="69"/>
        </w:numPr>
        <w:tabs>
          <w:tab w:pos="705" w:val="left" w:leader="none"/>
          <w:tab w:pos="706" w:val="left" w:leader="none"/>
        </w:tabs>
        <w:spacing w:line="266" w:lineRule="auto" w:before="146" w:after="0"/>
        <w:ind w:left="705" w:right="293" w:hanging="567"/>
        <w:jc w:val="left"/>
        <w:rPr>
          <w:sz w:val="22"/>
        </w:rPr>
      </w:pPr>
      <w:r>
        <w:rPr>
          <w:sz w:val="22"/>
        </w:rPr>
        <w:t>gives a true and fair view of the department's financial position as at 30 June 2021 and</w:t>
      </w:r>
      <w:r>
        <w:rPr>
          <w:spacing w:val="-59"/>
          <w:sz w:val="22"/>
        </w:rPr>
        <w:t> </w:t>
      </w:r>
      <w:r>
        <w:rPr>
          <w:sz w:val="22"/>
        </w:rPr>
        <w:t>its financial</w:t>
      </w:r>
      <w:r>
        <w:rPr>
          <w:spacing w:val="-1"/>
          <w:sz w:val="22"/>
        </w:rPr>
        <w:t> </w:t>
      </w:r>
      <w:r>
        <w:rPr>
          <w:sz w:val="22"/>
        </w:rPr>
        <w:t>performance</w:t>
      </w:r>
      <w:r>
        <w:rPr>
          <w:spacing w:val="-4"/>
          <w:sz w:val="22"/>
        </w:rPr>
        <w:t> </w:t>
      </w:r>
      <w:r>
        <w:rPr>
          <w:sz w:val="22"/>
        </w:rPr>
        <w:t>and cash</w:t>
      </w:r>
      <w:r>
        <w:rPr>
          <w:spacing w:val="-2"/>
          <w:sz w:val="22"/>
        </w:rPr>
        <w:t> </w:t>
      </w:r>
      <w:r>
        <w:rPr>
          <w:sz w:val="22"/>
        </w:rPr>
        <w:t>flows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year</w:t>
      </w:r>
      <w:r>
        <w:rPr>
          <w:spacing w:val="-2"/>
          <w:sz w:val="22"/>
        </w:rPr>
        <w:t> </w:t>
      </w:r>
      <w:r>
        <w:rPr>
          <w:sz w:val="22"/>
        </w:rPr>
        <w:t>then ended</w:t>
      </w:r>
    </w:p>
    <w:p>
      <w:pPr>
        <w:pStyle w:val="ListParagraph"/>
        <w:numPr>
          <w:ilvl w:val="0"/>
          <w:numId w:val="69"/>
        </w:numPr>
        <w:tabs>
          <w:tab w:pos="705" w:val="left" w:leader="none"/>
          <w:tab w:pos="706" w:val="left" w:leader="none"/>
        </w:tabs>
        <w:spacing w:line="266" w:lineRule="auto" w:before="120" w:after="0"/>
        <w:ind w:left="705" w:right="618" w:hanging="567"/>
        <w:jc w:val="left"/>
        <w:rPr>
          <w:sz w:val="22"/>
        </w:rPr>
      </w:pPr>
      <w:r>
        <w:rPr>
          <w:sz w:val="22"/>
        </w:rPr>
        <w:t>complies with the </w:t>
      </w:r>
      <w:r>
        <w:rPr>
          <w:i/>
          <w:sz w:val="22"/>
        </w:rPr>
        <w:t>Financial Accountability Act 2009</w:t>
      </w:r>
      <w:r>
        <w:rPr>
          <w:sz w:val="22"/>
        </w:rPr>
        <w:t>, the Financial and Performance</w:t>
      </w:r>
      <w:r>
        <w:rPr>
          <w:spacing w:val="-59"/>
          <w:sz w:val="22"/>
        </w:rPr>
        <w:t> </w:t>
      </w:r>
      <w:r>
        <w:rPr>
          <w:sz w:val="22"/>
        </w:rPr>
        <w:t>Management</w:t>
      </w:r>
      <w:r>
        <w:rPr>
          <w:spacing w:val="1"/>
          <w:sz w:val="22"/>
        </w:rPr>
        <w:t> </w:t>
      </w:r>
      <w:r>
        <w:rPr>
          <w:sz w:val="22"/>
        </w:rPr>
        <w:t>Standard</w:t>
      </w:r>
      <w:r>
        <w:rPr>
          <w:spacing w:val="-2"/>
          <w:sz w:val="22"/>
        </w:rPr>
        <w:t> </w:t>
      </w:r>
      <w:r>
        <w:rPr>
          <w:sz w:val="22"/>
        </w:rPr>
        <w:t>2019</w:t>
      </w:r>
      <w:r>
        <w:rPr>
          <w:spacing w:val="-1"/>
          <w:sz w:val="22"/>
        </w:rPr>
        <w:t> </w:t>
      </w:r>
      <w:r>
        <w:rPr>
          <w:sz w:val="22"/>
        </w:rPr>
        <w:t>and Australian Accounting</w:t>
      </w:r>
      <w:r>
        <w:rPr>
          <w:spacing w:val="-1"/>
          <w:sz w:val="22"/>
        </w:rPr>
        <w:t> </w:t>
      </w:r>
      <w:r>
        <w:rPr>
          <w:sz w:val="22"/>
        </w:rPr>
        <w:t>Standards.</w:t>
      </w:r>
    </w:p>
    <w:p>
      <w:pPr>
        <w:pStyle w:val="BodyText"/>
        <w:spacing w:line="266" w:lineRule="auto" w:before="118"/>
        <w:ind w:left="138" w:right="332"/>
      </w:pPr>
      <w:r>
        <w:rPr/>
        <w:t>The financial report comprises the statement of financial position and statement of assets</w:t>
      </w:r>
      <w:r>
        <w:rPr>
          <w:spacing w:val="1"/>
        </w:rPr>
        <w:t> </w:t>
      </w:r>
      <w:r>
        <w:rPr/>
        <w:t>and liabilities by major departmental service as at 30 June 2021, the statement of</w:t>
      </w:r>
      <w:r>
        <w:rPr>
          <w:spacing w:val="1"/>
        </w:rPr>
        <w:t> </w:t>
      </w:r>
      <w:r>
        <w:rPr/>
        <w:t>comprehensive income, statement of changes in equity, statement of cash flows and</w:t>
      </w:r>
      <w:r>
        <w:rPr>
          <w:spacing w:val="1"/>
        </w:rPr>
        <w:t> </w:t>
      </w:r>
      <w:r>
        <w:rPr/>
        <w:t>statement of comprehensive income by major departmental service for the year then ended,</w:t>
      </w:r>
      <w:r>
        <w:rPr>
          <w:spacing w:val="-59"/>
        </w:rPr>
        <w:t> </w:t>
      </w:r>
      <w:r>
        <w:rPr/>
        <w:t>notes to the financial statements including summaries of significant accounting policies and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explanatory</w:t>
      </w:r>
      <w:r>
        <w:rPr>
          <w:spacing w:val="1"/>
        </w:rPr>
        <w:t> </w:t>
      </w:r>
      <w:r>
        <w:rPr/>
        <w:t>information,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management</w:t>
      </w:r>
      <w:r>
        <w:rPr>
          <w:spacing w:val="2"/>
        </w:rPr>
        <w:t> </w:t>
      </w:r>
      <w:r>
        <w:rPr/>
        <w:t>certificate.</w:t>
      </w:r>
    </w:p>
    <w:p>
      <w:pPr>
        <w:spacing w:before="115"/>
        <w:ind w:left="138" w:right="0" w:firstLine="0"/>
        <w:jc w:val="left"/>
        <w:rPr>
          <w:b/>
          <w:sz w:val="22"/>
        </w:rPr>
      </w:pPr>
      <w:r>
        <w:rPr>
          <w:b/>
          <w:sz w:val="22"/>
        </w:rPr>
        <w:t>Basis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 opinion</w:t>
      </w:r>
    </w:p>
    <w:p>
      <w:pPr>
        <w:spacing w:line="266" w:lineRule="auto" w:before="148"/>
        <w:ind w:left="138" w:right="259" w:firstLine="0"/>
        <w:jc w:val="left"/>
        <w:rPr>
          <w:sz w:val="22"/>
        </w:rPr>
      </w:pPr>
      <w:r>
        <w:rPr>
          <w:sz w:val="22"/>
        </w:rPr>
        <w:t>I conducted my audit in accordance with the </w:t>
      </w:r>
      <w:r>
        <w:rPr>
          <w:i/>
          <w:sz w:val="22"/>
        </w:rPr>
        <w:t>Auditor-General Auditing Standards</w:t>
      </w:r>
      <w:r>
        <w:rPr>
          <w:sz w:val="22"/>
        </w:rPr>
        <w:t>, which</w:t>
      </w:r>
      <w:r>
        <w:rPr>
          <w:spacing w:val="1"/>
          <w:sz w:val="22"/>
        </w:rPr>
        <w:t> </w:t>
      </w:r>
      <w:r>
        <w:rPr>
          <w:sz w:val="22"/>
        </w:rPr>
        <w:t>incorporate the Australian Auditing Standards. My responsibilities under those standards are</w:t>
      </w:r>
      <w:r>
        <w:rPr>
          <w:spacing w:val="-59"/>
          <w:sz w:val="22"/>
        </w:rPr>
        <w:t> </w:t>
      </w:r>
      <w:r>
        <w:rPr>
          <w:sz w:val="22"/>
        </w:rPr>
        <w:t>further described in the </w:t>
      </w:r>
      <w:r>
        <w:rPr>
          <w:i/>
          <w:sz w:val="22"/>
        </w:rPr>
        <w:t>Auditor’s responsibilities for the audit of the financial report </w:t>
      </w:r>
      <w:r>
        <w:rPr>
          <w:sz w:val="22"/>
        </w:rPr>
        <w:t>section of</w:t>
      </w:r>
      <w:r>
        <w:rPr>
          <w:spacing w:val="-59"/>
          <w:sz w:val="22"/>
        </w:rPr>
        <w:t> </w:t>
      </w:r>
      <w:r>
        <w:rPr>
          <w:sz w:val="22"/>
        </w:rPr>
        <w:t>my</w:t>
      </w:r>
      <w:r>
        <w:rPr>
          <w:spacing w:val="-2"/>
          <w:sz w:val="22"/>
        </w:rPr>
        <w:t> </w:t>
      </w:r>
      <w:r>
        <w:rPr>
          <w:sz w:val="22"/>
        </w:rPr>
        <w:t>report.</w:t>
      </w:r>
    </w:p>
    <w:p>
      <w:pPr>
        <w:pStyle w:val="BodyText"/>
        <w:spacing w:line="266" w:lineRule="auto" w:before="115"/>
        <w:ind w:left="138" w:right="528"/>
      </w:pPr>
      <w:r>
        <w:rPr/>
        <w:t>I am independent of the department in accordance with the ethical requirements of the</w:t>
      </w:r>
      <w:r>
        <w:rPr>
          <w:spacing w:val="1"/>
        </w:rPr>
        <w:t> </w:t>
      </w:r>
      <w:r>
        <w:rPr/>
        <w:t>Accounting Professional and Ethical Standards Board’s APES 110 </w:t>
      </w:r>
      <w:r>
        <w:rPr>
          <w:i/>
        </w:rPr>
        <w:t>Code of Ethics for</w:t>
      </w:r>
      <w:r>
        <w:rPr>
          <w:i/>
          <w:spacing w:val="1"/>
        </w:rPr>
        <w:t> </w:t>
      </w:r>
      <w:r>
        <w:rPr>
          <w:i/>
        </w:rPr>
        <w:t>Professional Accountants </w:t>
      </w:r>
      <w:r>
        <w:rPr/>
        <w:t>(the Code) that are relevant to my audit of the financial report in</w:t>
      </w:r>
      <w:r>
        <w:rPr>
          <w:spacing w:val="-59"/>
        </w:rPr>
        <w:t> </w:t>
      </w:r>
      <w:r>
        <w:rPr/>
        <w:t>Australia. I have also fulfilled my other ethical responsibilities in accordance with the Code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i/>
        </w:rPr>
        <w:t>Auditor-General</w:t>
      </w:r>
      <w:r>
        <w:rPr>
          <w:i/>
          <w:spacing w:val="-3"/>
        </w:rPr>
        <w:t> </w:t>
      </w:r>
      <w:r>
        <w:rPr>
          <w:i/>
        </w:rPr>
        <w:t>Auditing Standards</w:t>
      </w:r>
      <w:r>
        <w:rPr/>
        <w:t>.</w:t>
      </w:r>
    </w:p>
    <w:p>
      <w:pPr>
        <w:pStyle w:val="BodyText"/>
        <w:spacing w:line="266" w:lineRule="auto" w:before="118"/>
        <w:ind w:left="138" w:right="649"/>
      </w:pPr>
      <w:r>
        <w:rPr/>
        <w:t>I believe that the audit evidence I have obtained is sufficient and appropriate to provide a</w:t>
      </w:r>
      <w:r>
        <w:rPr>
          <w:spacing w:val="-59"/>
        </w:rPr>
        <w:t> </w:t>
      </w:r>
      <w:r>
        <w:rPr/>
        <w:t>basis for</w:t>
      </w:r>
      <w:r>
        <w:rPr>
          <w:spacing w:val="-1"/>
        </w:rPr>
        <w:t> </w:t>
      </w:r>
      <w:r>
        <w:rPr/>
        <w:t>my</w:t>
      </w:r>
      <w:r>
        <w:rPr>
          <w:spacing w:val="1"/>
        </w:rPr>
        <w:t> </w:t>
      </w:r>
      <w:r>
        <w:rPr/>
        <w:t>opinion.</w:t>
      </w:r>
    </w:p>
    <w:p>
      <w:pPr>
        <w:spacing w:before="117"/>
        <w:ind w:left="138" w:right="0" w:firstLine="0"/>
        <w:jc w:val="left"/>
        <w:rPr>
          <w:b/>
          <w:sz w:val="22"/>
        </w:rPr>
      </w:pPr>
      <w:r>
        <w:rPr>
          <w:b/>
          <w:sz w:val="22"/>
        </w:rPr>
        <w:t>Key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audit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matters</w:t>
      </w:r>
    </w:p>
    <w:p>
      <w:pPr>
        <w:pStyle w:val="BodyText"/>
        <w:spacing w:line="266" w:lineRule="auto" w:before="149"/>
        <w:ind w:left="138" w:right="947"/>
        <w:jc w:val="both"/>
      </w:pPr>
      <w:r>
        <w:rPr/>
        <w:t>Key audit matters are those matters that, in my professional judgement, were of most</w:t>
      </w:r>
      <w:r>
        <w:rPr>
          <w:spacing w:val="1"/>
        </w:rPr>
        <w:t> </w:t>
      </w:r>
      <w:r>
        <w:rPr/>
        <w:t>significance in my audit of the financial report of the current period. I addressed these</w:t>
      </w:r>
      <w:r>
        <w:rPr>
          <w:spacing w:val="-59"/>
        </w:rPr>
        <w:t> </w:t>
      </w:r>
      <w:r>
        <w:rPr/>
        <w:t>matters in the context of my audit of the financial report as a whole, and in forming my</w:t>
      </w:r>
      <w:r>
        <w:rPr>
          <w:spacing w:val="-59"/>
        </w:rPr>
        <w:t> </w:t>
      </w:r>
      <w:r>
        <w:rPr/>
        <w:t>opinion</w:t>
      </w:r>
      <w:r>
        <w:rPr>
          <w:spacing w:val="-1"/>
        </w:rPr>
        <w:t> </w:t>
      </w:r>
      <w:r>
        <w:rPr/>
        <w:t>thereon,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provide a</w:t>
      </w:r>
      <w:r>
        <w:rPr>
          <w:spacing w:val="-3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opinion on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matters.</w:t>
      </w:r>
    </w:p>
    <w:p>
      <w:pPr>
        <w:spacing w:after="0" w:line="266" w:lineRule="auto"/>
        <w:jc w:val="both"/>
        <w:sectPr>
          <w:headerReference w:type="default" r:id="rId199"/>
          <w:footerReference w:type="default" r:id="rId200"/>
          <w:pgSz w:w="11910" w:h="16840"/>
          <w:pgMar w:header="710" w:footer="0" w:top="1660" w:bottom="280" w:left="1280" w:right="1200"/>
        </w:sectPr>
      </w:pPr>
    </w:p>
    <w:p>
      <w:pPr>
        <w:pStyle w:val="BodyText"/>
        <w:spacing w:before="6"/>
        <w:rPr>
          <w:sz w:val="17"/>
        </w:rPr>
      </w:pPr>
    </w:p>
    <w:p>
      <w:pPr>
        <w:spacing w:before="94"/>
        <w:ind w:left="138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Measurement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of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provision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for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National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(Qld)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Redress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Scheme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($414.635 million)</w:t>
      </w:r>
    </w:p>
    <w:p>
      <w:pPr>
        <w:spacing w:before="153"/>
        <w:ind w:left="138" w:right="0" w:firstLine="0"/>
        <w:jc w:val="left"/>
        <w:rPr>
          <w:i/>
          <w:sz w:val="18"/>
        </w:rPr>
      </w:pPr>
      <w:r>
        <w:rPr>
          <w:i/>
          <w:sz w:val="18"/>
        </w:rPr>
        <w:t>Refer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to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Note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G1-5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financial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report.</w:t>
      </w:r>
    </w:p>
    <w:p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567"/>
        <w:gridCol w:w="3971"/>
      </w:tblGrid>
      <w:tr>
        <w:trPr>
          <w:trHeight w:val="597" w:hRule="atLeast"/>
        </w:trPr>
        <w:tc>
          <w:tcPr>
            <w:tcW w:w="4532" w:type="dxa"/>
            <w:tcBorders>
              <w:bottom w:val="single" w:sz="8" w:space="0" w:color="000000"/>
            </w:tcBorders>
            <w:shd w:val="clear" w:color="auto" w:fill="363E7B"/>
          </w:tcPr>
          <w:p>
            <w:pPr>
              <w:pStyle w:val="TableParagraph"/>
              <w:spacing w:before="92"/>
              <w:ind w:left="1542" w:right="153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Key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audit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matter</w:t>
            </w:r>
          </w:p>
        </w:tc>
        <w:tc>
          <w:tcPr>
            <w:tcW w:w="4538" w:type="dxa"/>
            <w:gridSpan w:val="2"/>
            <w:tcBorders>
              <w:bottom w:val="single" w:sz="8" w:space="0" w:color="000000"/>
            </w:tcBorders>
            <w:shd w:val="clear" w:color="auto" w:fill="363E7B"/>
          </w:tcPr>
          <w:p>
            <w:pPr>
              <w:pStyle w:val="TableParagraph"/>
              <w:spacing w:line="278" w:lineRule="auto" w:before="92"/>
              <w:ind w:left="1903" w:right="1180" w:hanging="6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How my audit addressed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the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KAM</w:t>
            </w:r>
          </w:p>
        </w:tc>
      </w:tr>
      <w:tr>
        <w:trPr>
          <w:trHeight w:val="5044" w:hRule="atLeast"/>
        </w:trPr>
        <w:tc>
          <w:tcPr>
            <w:tcW w:w="5099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 w:before="97"/>
              <w:ind w:left="107" w:right="309"/>
              <w:jc w:val="both"/>
              <w:rPr>
                <w:sz w:val="18"/>
              </w:rPr>
            </w:pPr>
            <w:r>
              <w:rPr>
                <w:sz w:val="18"/>
              </w:rPr>
              <w:t>The estimation of the provision is a key audit matter due to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high degree of uncertainty that is inherent in estimating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expected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future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payments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claims.</w:t>
            </w:r>
          </w:p>
          <w:p>
            <w:pPr>
              <w:pStyle w:val="TableParagraph"/>
              <w:spacing w:before="60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Significant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judgments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in: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391" w:val="left" w:leader="none"/>
              </w:tabs>
              <w:spacing w:line="240" w:lineRule="auto" w:before="80" w:after="0"/>
              <w:ind w:left="391" w:right="0" w:hanging="284"/>
              <w:jc w:val="both"/>
              <w:rPr>
                <w:sz w:val="18"/>
              </w:rPr>
            </w:pPr>
            <w:r>
              <w:rPr>
                <w:sz w:val="18"/>
              </w:rPr>
              <w:t>estimating:</w:t>
            </w:r>
          </w:p>
          <w:p>
            <w:pPr>
              <w:pStyle w:val="TableParagraph"/>
              <w:numPr>
                <w:ilvl w:val="1"/>
                <w:numId w:val="70"/>
              </w:numPr>
              <w:tabs>
                <w:tab w:pos="677" w:val="left" w:leader="none"/>
              </w:tabs>
              <w:spacing w:line="271" w:lineRule="auto" w:before="92" w:after="0"/>
              <w:ind w:left="676" w:right="95" w:hanging="286"/>
              <w:jc w:val="left"/>
              <w:rPr>
                <w:sz w:val="18"/>
              </w:rPr>
            </w:pPr>
            <w:r>
              <w:rPr>
                <w:sz w:val="18"/>
              </w:rPr>
              <w:t>the number of applicants that will be approved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future payments over each of the remaining 7 years 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the National Redress Scheme from the 10 year’s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commitment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 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scheme</w:t>
            </w:r>
          </w:p>
          <w:p>
            <w:pPr>
              <w:pStyle w:val="TableParagraph"/>
              <w:numPr>
                <w:ilvl w:val="1"/>
                <w:numId w:val="70"/>
              </w:numPr>
              <w:tabs>
                <w:tab w:pos="677" w:val="left" w:leader="none"/>
              </w:tabs>
              <w:spacing w:line="240" w:lineRule="auto" w:before="69" w:after="0"/>
              <w:ind w:left="676" w:right="0" w:hanging="286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average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payable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approved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applicant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390" w:val="left" w:leader="none"/>
                <w:tab w:pos="391" w:val="left" w:leader="none"/>
              </w:tabs>
              <w:spacing w:line="273" w:lineRule="auto" w:before="65" w:after="0"/>
              <w:ind w:left="391" w:right="593" w:hanging="284"/>
              <w:jc w:val="left"/>
              <w:rPr>
                <w:sz w:val="18"/>
              </w:rPr>
            </w:pPr>
            <w:r>
              <w:rPr>
                <w:sz w:val="18"/>
              </w:rPr>
              <w:t>setting the discount rate that reflects current market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assessments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risks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specific 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liability.</w:t>
            </w:r>
          </w:p>
        </w:tc>
        <w:tc>
          <w:tcPr>
            <w:tcW w:w="39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8" w:lineRule="auto" w:before="97"/>
              <w:ind w:left="107" w:right="282"/>
              <w:jc w:val="both"/>
              <w:rPr>
                <w:sz w:val="18"/>
              </w:rPr>
            </w:pPr>
            <w:r>
              <w:rPr>
                <w:sz w:val="18"/>
              </w:rPr>
              <w:t>My procedures included, but were not limited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to: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91" w:val="left" w:leader="none"/>
              </w:tabs>
              <w:spacing w:line="276" w:lineRule="auto" w:before="48" w:after="0"/>
              <w:ind w:left="390" w:right="207" w:hanging="284"/>
              <w:jc w:val="both"/>
              <w:rPr>
                <w:sz w:val="18"/>
              </w:rPr>
            </w:pPr>
            <w:r>
              <w:rPr>
                <w:sz w:val="18"/>
              </w:rPr>
              <w:t>assessing the competence, capability and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objectivity of the actuaries engaged by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State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90" w:val="left" w:leader="none"/>
                <w:tab w:pos="391" w:val="left" w:leader="none"/>
              </w:tabs>
              <w:spacing w:line="278" w:lineRule="auto" w:before="50" w:after="0"/>
              <w:ind w:left="390" w:right="147" w:hanging="284"/>
              <w:jc w:val="left"/>
              <w:rPr>
                <w:sz w:val="18"/>
              </w:rPr>
            </w:pPr>
            <w:r>
              <w:rPr>
                <w:sz w:val="18"/>
              </w:rPr>
              <w:t>assessing the actuary’s estimation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future monetary amounts payable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timing of amounts payable to applicants for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reasonableness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with reference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to:</w:t>
            </w:r>
          </w:p>
          <w:p>
            <w:pPr>
              <w:pStyle w:val="TableParagraph"/>
              <w:numPr>
                <w:ilvl w:val="1"/>
                <w:numId w:val="71"/>
              </w:numPr>
              <w:tabs>
                <w:tab w:pos="677" w:val="left" w:leader="none"/>
              </w:tabs>
              <w:spacing w:line="268" w:lineRule="auto" w:before="57" w:after="0"/>
              <w:ind w:left="676" w:right="323" w:hanging="286"/>
              <w:jc w:val="left"/>
              <w:rPr>
                <w:sz w:val="18"/>
              </w:rPr>
            </w:pPr>
            <w:r>
              <w:rPr>
                <w:sz w:val="18"/>
              </w:rPr>
              <w:t>the estimated number of applicants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disclosed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publicly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available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reports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Redress Scheme</w:t>
            </w:r>
          </w:p>
          <w:p>
            <w:pPr>
              <w:pStyle w:val="TableParagraph"/>
              <w:numPr>
                <w:ilvl w:val="1"/>
                <w:numId w:val="71"/>
              </w:numPr>
              <w:tabs>
                <w:tab w:pos="677" w:val="left" w:leader="none"/>
              </w:tabs>
              <w:spacing w:line="240" w:lineRule="auto" w:before="68" w:after="0"/>
              <w:ind w:left="676" w:right="0" w:hanging="287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monetary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payments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90" w:val="left" w:leader="none"/>
                <w:tab w:pos="391" w:val="left" w:leader="none"/>
              </w:tabs>
              <w:spacing w:line="273" w:lineRule="auto" w:before="65" w:after="0"/>
              <w:ind w:left="390" w:right="207" w:hanging="284"/>
              <w:jc w:val="left"/>
              <w:rPr>
                <w:sz w:val="18"/>
              </w:rPr>
            </w:pPr>
            <w:r>
              <w:rPr>
                <w:sz w:val="18"/>
              </w:rPr>
              <w:t>verifying the mathematical accuracy of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provision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calculation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390" w:val="left" w:leader="none"/>
                <w:tab w:pos="391" w:val="left" w:leader="none"/>
              </w:tabs>
              <w:spacing w:line="276" w:lineRule="auto" w:before="53" w:after="0"/>
              <w:ind w:left="390" w:right="147" w:hanging="284"/>
              <w:jc w:val="left"/>
              <w:rPr>
                <w:sz w:val="18"/>
              </w:rPr>
            </w:pPr>
            <w:r>
              <w:rPr>
                <w:sz w:val="18"/>
              </w:rPr>
              <w:t>evaluating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whether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discount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rates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 the calculation were within a reasonable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range, with reference to government bond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rates.</w:t>
            </w:r>
          </w:p>
        </w:tc>
      </w:tr>
    </w:tbl>
    <w:p>
      <w:pPr>
        <w:pStyle w:val="BodyText"/>
        <w:spacing w:before="8"/>
        <w:rPr>
          <w:i/>
          <w:sz w:val="23"/>
        </w:rPr>
      </w:pPr>
    </w:p>
    <w:p>
      <w:pPr>
        <w:spacing w:before="0"/>
        <w:ind w:left="138" w:right="0" w:firstLine="0"/>
        <w:jc w:val="left"/>
        <w:rPr>
          <w:b/>
          <w:i/>
          <w:sz w:val="18"/>
        </w:rPr>
      </w:pPr>
      <w:r>
        <w:rPr>
          <w:b/>
          <w:i/>
          <w:color w:val="0D0D0D"/>
          <w:sz w:val="18"/>
        </w:rPr>
        <w:t>Valuation</w:t>
      </w:r>
      <w:r>
        <w:rPr>
          <w:b/>
          <w:i/>
          <w:color w:val="0D0D0D"/>
          <w:spacing w:val="-4"/>
          <w:sz w:val="18"/>
        </w:rPr>
        <w:t> </w:t>
      </w:r>
      <w:r>
        <w:rPr>
          <w:b/>
          <w:i/>
          <w:color w:val="0D0D0D"/>
          <w:sz w:val="18"/>
        </w:rPr>
        <w:t>of</w:t>
      </w:r>
      <w:r>
        <w:rPr>
          <w:b/>
          <w:i/>
          <w:color w:val="0D0D0D"/>
          <w:spacing w:val="-1"/>
          <w:sz w:val="18"/>
        </w:rPr>
        <w:t> </w:t>
      </w:r>
      <w:r>
        <w:rPr>
          <w:b/>
          <w:i/>
          <w:color w:val="0D0D0D"/>
          <w:sz w:val="18"/>
        </w:rPr>
        <w:t>specialised</w:t>
      </w:r>
      <w:r>
        <w:rPr>
          <w:b/>
          <w:i/>
          <w:color w:val="0D0D0D"/>
          <w:spacing w:val="-1"/>
          <w:sz w:val="18"/>
        </w:rPr>
        <w:t> </w:t>
      </w:r>
      <w:r>
        <w:rPr>
          <w:b/>
          <w:i/>
          <w:color w:val="0D0D0D"/>
          <w:sz w:val="18"/>
        </w:rPr>
        <w:t>buildings ($388.992</w:t>
      </w:r>
      <w:r>
        <w:rPr>
          <w:b/>
          <w:i/>
          <w:color w:val="0D0D0D"/>
          <w:spacing w:val="-4"/>
          <w:sz w:val="18"/>
        </w:rPr>
        <w:t> </w:t>
      </w:r>
      <w:r>
        <w:rPr>
          <w:b/>
          <w:i/>
          <w:color w:val="0D0D0D"/>
          <w:sz w:val="18"/>
        </w:rPr>
        <w:t>million)</w:t>
      </w:r>
    </w:p>
    <w:p>
      <w:pPr>
        <w:spacing w:before="153"/>
        <w:ind w:left="138" w:right="0" w:firstLine="0"/>
        <w:jc w:val="left"/>
        <w:rPr>
          <w:i/>
          <w:sz w:val="18"/>
        </w:rPr>
      </w:pPr>
      <w:r>
        <w:rPr>
          <w:i/>
          <w:color w:val="0D0D0D"/>
          <w:sz w:val="18"/>
        </w:rPr>
        <w:t>Refer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to</w:t>
      </w:r>
      <w:r>
        <w:rPr>
          <w:i/>
          <w:color w:val="0D0D0D"/>
          <w:spacing w:val="-4"/>
          <w:sz w:val="18"/>
        </w:rPr>
        <w:t> </w:t>
      </w:r>
      <w:r>
        <w:rPr>
          <w:i/>
          <w:color w:val="0D0D0D"/>
          <w:sz w:val="18"/>
        </w:rPr>
        <w:t>notes C4-2,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C4-6,</w:t>
      </w:r>
      <w:r>
        <w:rPr>
          <w:i/>
          <w:color w:val="0D0D0D"/>
          <w:spacing w:val="-3"/>
          <w:sz w:val="18"/>
        </w:rPr>
        <w:t> </w:t>
      </w:r>
      <w:r>
        <w:rPr>
          <w:i/>
          <w:color w:val="0D0D0D"/>
          <w:sz w:val="18"/>
        </w:rPr>
        <w:t>C4-7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and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C4-8-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in</w:t>
      </w:r>
      <w:r>
        <w:rPr>
          <w:i/>
          <w:color w:val="0D0D0D"/>
          <w:spacing w:val="-1"/>
          <w:sz w:val="18"/>
        </w:rPr>
        <w:t> </w:t>
      </w:r>
      <w:r>
        <w:rPr>
          <w:i/>
          <w:color w:val="0D0D0D"/>
          <w:sz w:val="18"/>
        </w:rPr>
        <w:t>the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financial</w:t>
      </w:r>
      <w:r>
        <w:rPr>
          <w:i/>
          <w:color w:val="0D0D0D"/>
          <w:spacing w:val="-2"/>
          <w:sz w:val="18"/>
        </w:rPr>
        <w:t> </w:t>
      </w:r>
      <w:r>
        <w:rPr>
          <w:i/>
          <w:color w:val="0D0D0D"/>
          <w:sz w:val="18"/>
        </w:rPr>
        <w:t>report.</w:t>
      </w:r>
    </w:p>
    <w:p>
      <w:pPr>
        <w:pStyle w:val="BodyText"/>
        <w:spacing w:before="5" w:after="1"/>
        <w:rPr>
          <w:i/>
          <w:sz w:val="10"/>
        </w:rPr>
      </w:pPr>
    </w:p>
    <w:tbl>
      <w:tblPr>
        <w:tblW w:w="0" w:type="auto"/>
        <w:jc w:val="left"/>
        <w:tblInd w:w="12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2"/>
        <w:gridCol w:w="4074"/>
      </w:tblGrid>
      <w:tr>
        <w:trPr>
          <w:trHeight w:val="599" w:hRule="atLeast"/>
        </w:trPr>
        <w:tc>
          <w:tcPr>
            <w:tcW w:w="5122" w:type="dxa"/>
            <w:tcBorders>
              <w:left w:val="nil"/>
            </w:tcBorders>
            <w:shd w:val="clear" w:color="auto" w:fill="363E7B"/>
          </w:tcPr>
          <w:p>
            <w:pPr>
              <w:pStyle w:val="TableParagraph"/>
              <w:spacing w:before="5"/>
              <w:rPr>
                <w:i/>
                <w:sz w:val="18"/>
              </w:rPr>
            </w:pPr>
          </w:p>
          <w:p>
            <w:pPr>
              <w:pStyle w:val="TableParagraph"/>
              <w:spacing w:before="1"/>
              <w:ind w:left="1844" w:right="1824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Key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audit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matter</w:t>
            </w:r>
          </w:p>
        </w:tc>
        <w:tc>
          <w:tcPr>
            <w:tcW w:w="4074" w:type="dxa"/>
            <w:tcBorders>
              <w:right w:val="nil"/>
            </w:tcBorders>
            <w:shd w:val="clear" w:color="auto" w:fill="363E7B"/>
          </w:tcPr>
          <w:p>
            <w:pPr>
              <w:pStyle w:val="TableParagraph"/>
              <w:spacing w:line="278" w:lineRule="auto" w:before="93"/>
              <w:ind w:left="1757" w:right="385" w:hanging="136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How my audit addressed the key audit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matter</w:t>
            </w:r>
          </w:p>
        </w:tc>
      </w:tr>
      <w:tr>
        <w:trPr>
          <w:trHeight w:val="4320" w:hRule="atLeast"/>
        </w:trPr>
        <w:tc>
          <w:tcPr>
            <w:tcW w:w="5122" w:type="dxa"/>
            <w:tcBorders>
              <w:left w:val="nil"/>
            </w:tcBorders>
          </w:tcPr>
          <w:p>
            <w:pPr>
              <w:pStyle w:val="TableParagraph"/>
              <w:spacing w:line="278" w:lineRule="auto" w:before="92"/>
              <w:ind w:left="122" w:right="152"/>
              <w:rPr>
                <w:sz w:val="18"/>
              </w:rPr>
            </w:pPr>
            <w:r>
              <w:rPr>
                <w:sz w:val="18"/>
              </w:rPr>
              <w:t>Specialised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buildings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totalling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$388.992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million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balance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date were measured using the current replacement cost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method.</w:t>
            </w:r>
          </w:p>
          <w:p>
            <w:pPr>
              <w:pStyle w:val="TableParagraph"/>
              <w:spacing w:line="278" w:lineRule="auto" w:before="60"/>
              <w:ind w:left="122" w:right="152"/>
              <w:rPr>
                <w:sz w:val="18"/>
              </w:rPr>
            </w:pPr>
            <w:r>
              <w:rPr>
                <w:sz w:val="18"/>
              </w:rPr>
              <w:t>Majority of the specialised buildings are youth detention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centres that were transferred to the Department from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former Department of Youth Justice on 13 November 2020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part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Machinery 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change.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Prior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transfer,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specialised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buildings were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revalued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at</w:t>
            </w:r>
          </w:p>
          <w:p>
            <w:pPr>
              <w:pStyle w:val="TableParagraph"/>
              <w:spacing w:line="206" w:lineRule="exact"/>
              <w:ind w:left="122"/>
              <w:rPr>
                <w:sz w:val="18"/>
              </w:rPr>
            </w:pPr>
            <w:r>
              <w:rPr>
                <w:sz w:val="18"/>
              </w:rPr>
              <w:t>31 October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2020.</w:t>
            </w:r>
          </w:p>
          <w:p>
            <w:pPr>
              <w:pStyle w:val="TableParagraph"/>
              <w:spacing w:line="278" w:lineRule="auto" w:before="93"/>
              <w:ind w:left="122" w:right="15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department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determined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material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movement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fair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between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valuation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and</w:t>
            </w:r>
          </w:p>
          <w:p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2021.</w:t>
            </w:r>
          </w:p>
          <w:p>
            <w:pPr>
              <w:pStyle w:val="TableParagraph"/>
              <w:spacing w:before="93"/>
              <w:ind w:left="122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replacement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method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comprises: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05" w:val="left" w:leader="none"/>
                <w:tab w:pos="406" w:val="left" w:leader="none"/>
              </w:tabs>
              <w:spacing w:line="240" w:lineRule="auto" w:before="81" w:after="0"/>
              <w:ind w:left="405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Gross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replacement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less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05" w:val="left" w:leader="none"/>
                <w:tab w:pos="406" w:val="left" w:leader="none"/>
              </w:tabs>
              <w:spacing w:line="240" w:lineRule="auto" w:before="80" w:after="0"/>
              <w:ind w:left="405" w:right="0" w:hanging="284"/>
              <w:jc w:val="left"/>
              <w:rPr>
                <w:sz w:val="18"/>
              </w:rPr>
            </w:pPr>
            <w:r>
              <w:rPr>
                <w:sz w:val="18"/>
              </w:rPr>
              <w:t>Accumulated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depreciation.</w:t>
            </w:r>
          </w:p>
        </w:tc>
        <w:tc>
          <w:tcPr>
            <w:tcW w:w="4074" w:type="dxa"/>
            <w:tcBorders>
              <w:right w:val="nil"/>
            </w:tcBorders>
          </w:tcPr>
          <w:p>
            <w:pPr>
              <w:pStyle w:val="TableParagraph"/>
              <w:spacing w:before="92"/>
              <w:ind w:left="103"/>
              <w:rPr>
                <w:sz w:val="18"/>
              </w:rPr>
            </w:pPr>
            <w:r>
              <w:rPr>
                <w:sz w:val="18"/>
              </w:rPr>
              <w:t>My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procedures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included,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were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limited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to: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86" w:val="left" w:leader="none"/>
                <w:tab w:pos="387" w:val="left" w:leader="none"/>
              </w:tabs>
              <w:spacing w:line="278" w:lineRule="auto" w:before="81" w:after="0"/>
              <w:ind w:left="386" w:right="139" w:hanging="284"/>
              <w:jc w:val="left"/>
              <w:rPr>
                <w:sz w:val="18"/>
              </w:rPr>
            </w:pPr>
            <w:r>
              <w:rPr>
                <w:sz w:val="18"/>
              </w:rPr>
              <w:t>assessing the appropriateness of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building components used for measuring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gross replacement cost with reference to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former department’s asset management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plans and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common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industry practices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386" w:val="left" w:leader="none"/>
                <w:tab w:pos="387" w:val="left" w:leader="none"/>
              </w:tabs>
              <w:spacing w:line="278" w:lineRule="auto" w:before="44" w:after="0"/>
              <w:ind w:left="386" w:right="129" w:hanging="284"/>
              <w:jc w:val="left"/>
              <w:rPr>
                <w:sz w:val="18"/>
              </w:rPr>
            </w:pPr>
            <w:r>
              <w:rPr>
                <w:sz w:val="18"/>
              </w:rPr>
              <w:t>evaluating whether unit rates were current at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balance date by comparing the indices used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against other publicly available information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about movements in construction costs for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similar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assets:</w:t>
            </w:r>
          </w:p>
        </w:tc>
      </w:tr>
    </w:tbl>
    <w:p>
      <w:pPr>
        <w:spacing w:after="0" w:line="278" w:lineRule="auto"/>
        <w:jc w:val="left"/>
        <w:rPr>
          <w:sz w:val="18"/>
        </w:rPr>
        <w:sectPr>
          <w:headerReference w:type="default" r:id="rId201"/>
          <w:footerReference w:type="default" r:id="rId202"/>
          <w:pgSz w:w="11910" w:h="16840"/>
          <w:pgMar w:header="710" w:footer="0" w:top="1660" w:bottom="280" w:left="1280" w:right="1200"/>
        </w:sectPr>
      </w:pPr>
    </w:p>
    <w:p>
      <w:pPr>
        <w:pStyle w:val="BodyText"/>
        <w:spacing w:before="10"/>
        <w:rPr>
          <w:i/>
        </w:rPr>
      </w:pPr>
    </w:p>
    <w:tbl>
      <w:tblPr>
        <w:tblW w:w="0" w:type="auto"/>
        <w:jc w:val="left"/>
        <w:tblInd w:w="14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  <w:gridCol w:w="4640"/>
      </w:tblGrid>
      <w:tr>
        <w:trPr>
          <w:trHeight w:val="599" w:hRule="atLeast"/>
        </w:trPr>
        <w:tc>
          <w:tcPr>
            <w:tcW w:w="4541" w:type="dxa"/>
            <w:tcBorders>
              <w:left w:val="nil"/>
            </w:tcBorders>
            <w:shd w:val="clear" w:color="auto" w:fill="363E7B"/>
          </w:tcPr>
          <w:p>
            <w:pPr>
              <w:pStyle w:val="TableParagraph"/>
              <w:spacing w:before="5"/>
              <w:rPr>
                <w:i/>
                <w:sz w:val="18"/>
              </w:rPr>
            </w:pPr>
          </w:p>
          <w:p>
            <w:pPr>
              <w:pStyle w:val="TableParagraph"/>
              <w:ind w:left="10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Key</w:t>
            </w:r>
            <w:r>
              <w:rPr>
                <w:b/>
                <w:color w:val="FFFFFF"/>
                <w:spacing w:val="-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audit</w:t>
            </w:r>
            <w:r>
              <w:rPr>
                <w:b/>
                <w:color w:val="FFFFFF"/>
                <w:spacing w:val="-3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matter</w:t>
            </w:r>
            <w:r>
              <w:rPr>
                <w:b/>
                <w:color w:val="FFFFFF"/>
                <w:spacing w:val="-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(continued)</w:t>
            </w:r>
          </w:p>
        </w:tc>
        <w:tc>
          <w:tcPr>
            <w:tcW w:w="4640" w:type="dxa"/>
            <w:tcBorders>
              <w:right w:val="nil"/>
            </w:tcBorders>
            <w:shd w:val="clear" w:color="auto" w:fill="363E7B"/>
          </w:tcPr>
          <w:p>
            <w:pPr>
              <w:pStyle w:val="TableParagraph"/>
              <w:spacing w:line="278" w:lineRule="auto" w:before="92"/>
              <w:ind w:left="1824" w:right="367" w:hanging="14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How my audit addressed the key audit matter</w:t>
            </w:r>
            <w:r>
              <w:rPr>
                <w:b/>
                <w:color w:val="FFFFFF"/>
                <w:spacing w:val="-47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(continued)</w:t>
            </w:r>
          </w:p>
        </w:tc>
      </w:tr>
      <w:tr>
        <w:trPr>
          <w:trHeight w:val="6302" w:hRule="atLeast"/>
        </w:trPr>
        <w:tc>
          <w:tcPr>
            <w:tcW w:w="4541" w:type="dxa"/>
            <w:tcBorders>
              <w:left w:val="nil"/>
            </w:tcBorders>
          </w:tcPr>
          <w:p>
            <w:pPr>
              <w:pStyle w:val="TableParagraph"/>
              <w:spacing w:line="278" w:lineRule="auto" w:before="95"/>
              <w:ind w:left="108" w:right="513"/>
              <w:rPr>
                <w:sz w:val="18"/>
              </w:rPr>
            </w:pPr>
            <w:r>
              <w:rPr>
                <w:sz w:val="18"/>
              </w:rPr>
              <w:t>Measurement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gross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replacement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requires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significant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judgements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for: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91" w:val="left" w:leader="none"/>
                <w:tab w:pos="392" w:val="left" w:leader="none"/>
              </w:tabs>
              <w:spacing w:line="276" w:lineRule="auto" w:before="47" w:after="0"/>
              <w:ind w:left="391" w:right="382" w:hanging="284"/>
              <w:jc w:val="left"/>
              <w:rPr>
                <w:sz w:val="18"/>
              </w:rPr>
            </w:pPr>
            <w:r>
              <w:rPr>
                <w:sz w:val="18"/>
              </w:rPr>
              <w:t>identifying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components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buildings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replaced at different times (known as unit rate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categories)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91" w:val="left" w:leader="none"/>
                <w:tab w:pos="392" w:val="left" w:leader="none"/>
              </w:tabs>
              <w:spacing w:line="273" w:lineRule="auto" w:before="51" w:after="0"/>
              <w:ind w:left="391" w:right="1031" w:hanging="284"/>
              <w:jc w:val="left"/>
              <w:rPr>
                <w:sz w:val="18"/>
              </w:rPr>
            </w:pPr>
            <w:r>
              <w:rPr>
                <w:sz w:val="18"/>
              </w:rPr>
              <w:t>developing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rate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these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components,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including: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677" w:val="left" w:leader="none"/>
              </w:tabs>
              <w:spacing w:line="271" w:lineRule="auto" w:before="64" w:after="0"/>
              <w:ind w:left="676" w:right="676" w:hanging="286"/>
              <w:jc w:val="left"/>
              <w:rPr>
                <w:sz w:val="18"/>
              </w:rPr>
            </w:pPr>
            <w:r>
              <w:rPr>
                <w:sz w:val="18"/>
              </w:rPr>
              <w:t>estimating the current cost for a modern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substitute (including locality factors and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oncosts), expressed as a rate per unit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(e.g. $/square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metre)</w:t>
            </w:r>
          </w:p>
          <w:p>
            <w:pPr>
              <w:pStyle w:val="TableParagraph"/>
              <w:numPr>
                <w:ilvl w:val="1"/>
                <w:numId w:val="74"/>
              </w:numPr>
              <w:tabs>
                <w:tab w:pos="677" w:val="left" w:leader="none"/>
              </w:tabs>
              <w:spacing w:line="273" w:lineRule="auto" w:before="70" w:after="0"/>
              <w:ind w:left="676" w:right="226" w:hanging="286"/>
              <w:jc w:val="left"/>
              <w:rPr>
                <w:sz w:val="18"/>
              </w:rPr>
            </w:pPr>
            <w:r>
              <w:rPr>
                <w:sz w:val="18"/>
              </w:rPr>
              <w:t>identifying whether the existing building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contains lower service levels compared to the</w:t>
            </w:r>
            <w:r>
              <w:rPr>
                <w:spacing w:val="-48"/>
                <w:sz w:val="18"/>
              </w:rPr>
              <w:t> </w:t>
            </w:r>
            <w:r>
              <w:rPr>
                <w:sz w:val="18"/>
              </w:rPr>
              <w:t>modern substitute, and if so estimating the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adjustment to the unit rate required to reflect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difference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391" w:val="left" w:leader="none"/>
                <w:tab w:pos="392" w:val="left" w:leader="none"/>
              </w:tabs>
              <w:spacing w:line="273" w:lineRule="auto" w:before="52" w:after="0"/>
              <w:ind w:left="391" w:right="432" w:hanging="284"/>
              <w:jc w:val="left"/>
              <w:rPr>
                <w:sz w:val="18"/>
              </w:rPr>
            </w:pPr>
            <w:r>
              <w:rPr>
                <w:sz w:val="18"/>
              </w:rPr>
              <w:t>indexing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rates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subsequent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increases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input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costs.</w:t>
            </w:r>
          </w:p>
          <w:p>
            <w:pPr>
              <w:pStyle w:val="TableParagraph"/>
              <w:spacing w:line="278" w:lineRule="auto" w:before="65"/>
              <w:ind w:left="108" w:right="455"/>
              <w:rPr>
                <w:sz w:val="18"/>
              </w:rPr>
            </w:pPr>
            <w:r>
              <w:rPr>
                <w:sz w:val="18"/>
              </w:rPr>
              <w:t>The measurement of accumulated depreciation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requires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significant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judgements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forecasting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remaining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useful lives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assets.</w:t>
            </w:r>
          </w:p>
          <w:p>
            <w:pPr>
              <w:pStyle w:val="TableParagraph"/>
              <w:spacing w:line="278" w:lineRule="auto" w:before="59"/>
              <w:ind w:left="108" w:right="56"/>
              <w:rPr>
                <w:sz w:val="18"/>
              </w:rPr>
            </w:pPr>
            <w:r>
              <w:rPr>
                <w:sz w:val="18"/>
              </w:rPr>
              <w:t>The significant judgements required for gross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replacement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cost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useful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lives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significant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calculating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depreciation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expense.</w:t>
            </w:r>
          </w:p>
        </w:tc>
        <w:tc>
          <w:tcPr>
            <w:tcW w:w="4640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387" w:val="left" w:leader="none"/>
              </w:tabs>
              <w:spacing w:line="259" w:lineRule="auto" w:before="62" w:after="0"/>
              <w:ind w:left="386" w:right="217" w:hanging="284"/>
              <w:jc w:val="left"/>
              <w:rPr>
                <w:sz w:val="18"/>
              </w:rPr>
            </w:pPr>
            <w:r>
              <w:rPr>
                <w:sz w:val="18"/>
              </w:rPr>
              <w:t>evaluating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useful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life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estimates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reasonableness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by:</w:t>
            </w:r>
          </w:p>
          <w:p>
            <w:pPr>
              <w:pStyle w:val="TableParagraph"/>
              <w:numPr>
                <w:ilvl w:val="1"/>
                <w:numId w:val="75"/>
              </w:numPr>
              <w:tabs>
                <w:tab w:pos="673" w:val="left" w:leader="none"/>
              </w:tabs>
              <w:spacing w:line="259" w:lineRule="auto" w:before="77" w:after="0"/>
              <w:ind w:left="672" w:right="169" w:hanging="286"/>
              <w:jc w:val="left"/>
              <w:rPr>
                <w:sz w:val="18"/>
              </w:rPr>
            </w:pPr>
            <w:r>
              <w:rPr>
                <w:sz w:val="18"/>
              </w:rPr>
              <w:t>reviewing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management’s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annual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assessment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useful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lives</w:t>
            </w:r>
          </w:p>
          <w:p>
            <w:pPr>
              <w:pStyle w:val="TableParagraph"/>
              <w:numPr>
                <w:ilvl w:val="1"/>
                <w:numId w:val="75"/>
              </w:numPr>
              <w:tabs>
                <w:tab w:pos="673" w:val="left" w:leader="none"/>
              </w:tabs>
              <w:spacing w:line="259" w:lineRule="auto" w:before="77" w:after="0"/>
              <w:ind w:left="672" w:right="549" w:hanging="286"/>
              <w:jc w:val="left"/>
              <w:rPr>
                <w:sz w:val="18"/>
              </w:rPr>
            </w:pPr>
            <w:r>
              <w:rPr>
                <w:sz w:val="18"/>
              </w:rPr>
              <w:t>ensuring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component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still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reached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exceeded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useful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life</w:t>
            </w:r>
          </w:p>
          <w:p>
            <w:pPr>
              <w:pStyle w:val="TableParagraph"/>
              <w:numPr>
                <w:ilvl w:val="1"/>
                <w:numId w:val="75"/>
              </w:numPr>
              <w:tabs>
                <w:tab w:pos="673" w:val="left" w:leader="none"/>
              </w:tabs>
              <w:spacing w:line="271" w:lineRule="auto" w:before="77" w:after="0"/>
              <w:ind w:left="672" w:right="160" w:hanging="286"/>
              <w:jc w:val="left"/>
              <w:rPr>
                <w:sz w:val="18"/>
              </w:rPr>
            </w:pPr>
            <w:r>
              <w:rPr>
                <w:sz w:val="18"/>
              </w:rPr>
              <w:t>reviewing for consistency between components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with a remaining useful life of less than three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years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management’s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replacement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plans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building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components over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period.</w:t>
            </w:r>
          </w:p>
        </w:tc>
      </w:tr>
    </w:tbl>
    <w:p>
      <w:pPr>
        <w:pStyle w:val="BodyText"/>
        <w:spacing w:before="4"/>
        <w:rPr>
          <w:i/>
          <w:sz w:val="15"/>
        </w:rPr>
      </w:pPr>
    </w:p>
    <w:p>
      <w:pPr>
        <w:spacing w:before="93"/>
        <w:ind w:left="138" w:right="0" w:firstLine="0"/>
        <w:jc w:val="left"/>
        <w:rPr>
          <w:b/>
          <w:sz w:val="22"/>
        </w:rPr>
      </w:pPr>
      <w:r>
        <w:rPr>
          <w:b/>
          <w:sz w:val="22"/>
        </w:rPr>
        <w:t>Responsibilities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department for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</w:t>
      </w:r>
    </w:p>
    <w:p>
      <w:pPr>
        <w:pStyle w:val="BodyText"/>
        <w:spacing w:line="266" w:lineRule="auto" w:before="146"/>
        <w:ind w:left="138" w:right="259"/>
      </w:pPr>
      <w:r>
        <w:rPr/>
        <w:t>The Accountable Officer is responsible for the preparation of the financial report that gives a</w:t>
      </w:r>
      <w:r>
        <w:rPr>
          <w:spacing w:val="1"/>
        </w:rPr>
        <w:t> </w:t>
      </w:r>
      <w:r>
        <w:rPr/>
        <w:t>true and fair view in accordance with the </w:t>
      </w:r>
      <w:r>
        <w:rPr>
          <w:i/>
        </w:rPr>
        <w:t>Financial Accountability Act 2009</w:t>
      </w:r>
      <w:r>
        <w:rPr/>
        <w:t>, the Financial and</w:t>
      </w:r>
      <w:r>
        <w:rPr>
          <w:spacing w:val="-59"/>
        </w:rPr>
        <w:t> </w:t>
      </w:r>
      <w:r>
        <w:rPr/>
        <w:t>Performance Management Standard 2019 and Australian Accounting Standards, and for</w:t>
      </w:r>
      <w:r>
        <w:rPr>
          <w:spacing w:val="1"/>
        </w:rPr>
        <w:t> </w:t>
      </w:r>
      <w:r>
        <w:rPr/>
        <w:t>such internal control as the Accountable Officer determines is necessary to enable the</w:t>
      </w:r>
      <w:r>
        <w:rPr>
          <w:spacing w:val="1"/>
        </w:rPr>
        <w:t> </w:t>
      </w:r>
      <w:r>
        <w:rPr/>
        <w:t>preparation of the financial report that is free from material misstatement, whether due to</w:t>
      </w:r>
      <w:r>
        <w:rPr>
          <w:spacing w:val="1"/>
        </w:rPr>
        <w:t> </w:t>
      </w:r>
      <w:r>
        <w:rPr/>
        <w:t>fraud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error.</w:t>
      </w:r>
    </w:p>
    <w:p>
      <w:pPr>
        <w:pStyle w:val="BodyText"/>
        <w:spacing w:line="266" w:lineRule="auto" w:before="115"/>
        <w:ind w:left="138" w:right="209"/>
      </w:pPr>
      <w:r>
        <w:rPr>
          <w:color w:val="0D0D0D"/>
        </w:rPr>
        <w:t>The Accountable Officer is also responsible for assessing the department's ability to continue</w:t>
      </w:r>
      <w:r>
        <w:rPr>
          <w:color w:val="0D0D0D"/>
          <w:spacing w:val="-59"/>
        </w:rPr>
        <w:t> </w:t>
      </w:r>
      <w:r>
        <w:rPr>
          <w:color w:val="0D0D0D"/>
        </w:rPr>
        <w:t>as a going concern, disclosing, as applicable, matters relating to going concern and using the</w:t>
      </w:r>
      <w:r>
        <w:rPr>
          <w:color w:val="0D0D0D"/>
          <w:spacing w:val="-59"/>
        </w:rPr>
        <w:t> </w:t>
      </w:r>
      <w:r>
        <w:rPr>
          <w:color w:val="0D0D0D"/>
        </w:rPr>
        <w:t>going concern basis of accounting unless it is intended to abolish the </w:t>
      </w:r>
      <w:r>
        <w:rPr/>
        <w:t>department </w:t>
      </w:r>
      <w:r>
        <w:rPr>
          <w:color w:val="0D0D0D"/>
        </w:rPr>
        <w:t>or to</w:t>
      </w:r>
      <w:r>
        <w:rPr>
          <w:color w:val="0D0D0D"/>
          <w:spacing w:val="1"/>
        </w:rPr>
        <w:t> </w:t>
      </w:r>
      <w:r>
        <w:rPr>
          <w:color w:val="0D0D0D"/>
        </w:rPr>
        <w:t>otherwise cease operations.</w:t>
      </w:r>
    </w:p>
    <w:p>
      <w:pPr>
        <w:spacing w:before="117"/>
        <w:ind w:left="138" w:right="0" w:firstLine="0"/>
        <w:jc w:val="left"/>
        <w:rPr>
          <w:b/>
          <w:sz w:val="22"/>
        </w:rPr>
      </w:pPr>
      <w:r>
        <w:rPr>
          <w:b/>
          <w:sz w:val="22"/>
        </w:rPr>
        <w:t>Auditor’s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responsibilities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audit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report</w:t>
      </w:r>
    </w:p>
    <w:p>
      <w:pPr>
        <w:pStyle w:val="BodyText"/>
        <w:spacing w:line="266" w:lineRule="auto" w:before="146"/>
        <w:ind w:left="138" w:right="234"/>
      </w:pPr>
      <w:r>
        <w:rPr/>
        <w:t>My objectives are to obtain reasonable assurance about whether the financial report as a</w:t>
      </w:r>
      <w:r>
        <w:rPr>
          <w:spacing w:val="1"/>
        </w:rPr>
        <w:t> </w:t>
      </w:r>
      <w:r>
        <w:rPr/>
        <w:t>whole is free from material misstatement, whether due to fraud or error, and to issue an</w:t>
      </w:r>
      <w:r>
        <w:rPr>
          <w:spacing w:val="1"/>
        </w:rPr>
        <w:t> </w:t>
      </w:r>
      <w:r>
        <w:rPr/>
        <w:t>auditor’s report that includes my opinion. Reasonable assurance is a high level of assurance,</w:t>
      </w:r>
      <w:r>
        <w:rPr>
          <w:spacing w:val="-59"/>
        </w:rPr>
        <w:t> </w:t>
      </w:r>
      <w:r>
        <w:rPr/>
        <w:t>but is not a guarantee that an audit conducted in accordance with the Australian Auditing</w:t>
      </w:r>
      <w:r>
        <w:rPr>
          <w:spacing w:val="1"/>
        </w:rPr>
        <w:t> </w:t>
      </w:r>
      <w:r>
        <w:rPr/>
        <w:t>Standards will always detect a material misstatement when it exists. Misstatements can arise</w:t>
      </w:r>
      <w:r>
        <w:rPr>
          <w:spacing w:val="-59"/>
        </w:rPr>
        <w:t> </w:t>
      </w:r>
      <w:r>
        <w:rPr/>
        <w:t>from fraud or error and are considered material if, individually or in aggregate, they could</w:t>
      </w:r>
      <w:r>
        <w:rPr>
          <w:spacing w:val="1"/>
        </w:rPr>
        <w:t> </w:t>
      </w:r>
      <w:r>
        <w:rPr/>
        <w:t>reasonably be expected to influence the economic decisions of users taken on the basis of</w:t>
      </w:r>
      <w:r>
        <w:rPr>
          <w:spacing w:val="1"/>
        </w:rPr>
        <w:t> </w:t>
      </w:r>
      <w:r>
        <w:rPr/>
        <w:t>this financial</w:t>
      </w:r>
      <w:r>
        <w:rPr>
          <w:spacing w:val="-3"/>
        </w:rPr>
        <w:t> </w:t>
      </w:r>
      <w:r>
        <w:rPr/>
        <w:t>report.</w:t>
      </w:r>
    </w:p>
    <w:p>
      <w:pPr>
        <w:spacing w:after="0" w:line="266" w:lineRule="auto"/>
        <w:sectPr>
          <w:headerReference w:type="default" r:id="rId203"/>
          <w:footerReference w:type="default" r:id="rId204"/>
          <w:pgSz w:w="11910" w:h="16840"/>
          <w:pgMar w:header="710" w:footer="0" w:top="1660" w:bottom="280" w:left="1280" w:right="1200"/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66" w:lineRule="auto" w:before="93"/>
        <w:ind w:left="138" w:right="234"/>
      </w:pPr>
      <w:r>
        <w:rPr/>
        <w:t>As part of an audit in accordance with the Australian Auditing Standards, I exercise</w:t>
      </w:r>
      <w:r>
        <w:rPr>
          <w:spacing w:val="1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judgement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maintain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scepticism</w:t>
      </w:r>
      <w:r>
        <w:rPr>
          <w:spacing w:val="-2"/>
        </w:rPr>
        <w:t> </w:t>
      </w:r>
      <w:r>
        <w:rPr/>
        <w:t>throughout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audit.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also:</w:t>
      </w:r>
    </w:p>
    <w:p>
      <w:pPr>
        <w:pStyle w:val="ListParagraph"/>
        <w:numPr>
          <w:ilvl w:val="0"/>
          <w:numId w:val="76"/>
        </w:numPr>
        <w:tabs>
          <w:tab w:pos="705" w:val="left" w:leader="none"/>
          <w:tab w:pos="706" w:val="left" w:leader="none"/>
        </w:tabs>
        <w:spacing w:line="266" w:lineRule="auto" w:before="103" w:after="0"/>
        <w:ind w:left="705" w:right="294" w:hanging="567"/>
        <w:jc w:val="left"/>
        <w:rPr>
          <w:sz w:val="22"/>
        </w:rPr>
      </w:pPr>
      <w:r>
        <w:rPr>
          <w:sz w:val="22"/>
        </w:rPr>
        <w:t>Identify and assess the risks of material misstatement of the financial report, whether</w:t>
      </w:r>
      <w:r>
        <w:rPr>
          <w:spacing w:val="1"/>
          <w:sz w:val="22"/>
        </w:rPr>
        <w:t> </w:t>
      </w:r>
      <w:r>
        <w:rPr>
          <w:sz w:val="22"/>
        </w:rPr>
        <w:t>due to fraud or error, design and perform audit procedures responsive to those risks,</w:t>
      </w:r>
      <w:r>
        <w:rPr>
          <w:spacing w:val="1"/>
          <w:sz w:val="22"/>
        </w:rPr>
        <w:t> </w:t>
      </w:r>
      <w:r>
        <w:rPr>
          <w:sz w:val="22"/>
        </w:rPr>
        <w:t>and obtain audit evidence that is sufficient and appropriate to provide a basis for my</w:t>
      </w:r>
      <w:r>
        <w:rPr>
          <w:spacing w:val="1"/>
          <w:sz w:val="22"/>
        </w:rPr>
        <w:t> </w:t>
      </w:r>
      <w:r>
        <w:rPr>
          <w:sz w:val="22"/>
        </w:rPr>
        <w:t>opinion. The risk of not detecting a material misstatement resulting from fraud is higher</w:t>
      </w:r>
      <w:r>
        <w:rPr>
          <w:spacing w:val="-59"/>
          <w:sz w:val="22"/>
        </w:rPr>
        <w:t> </w:t>
      </w:r>
      <w:r>
        <w:rPr>
          <w:sz w:val="22"/>
        </w:rPr>
        <w:t>than for one resulting from error, as fraud may involve collusion, forgery, intentional</w:t>
      </w:r>
      <w:r>
        <w:rPr>
          <w:spacing w:val="1"/>
          <w:sz w:val="22"/>
        </w:rPr>
        <w:t> </w:t>
      </w:r>
      <w:r>
        <w:rPr>
          <w:sz w:val="22"/>
        </w:rPr>
        <w:t>omissions,</w:t>
      </w:r>
      <w:r>
        <w:rPr>
          <w:spacing w:val="-2"/>
          <w:sz w:val="22"/>
        </w:rPr>
        <w:t> </w:t>
      </w:r>
      <w:r>
        <w:rPr>
          <w:sz w:val="22"/>
        </w:rPr>
        <w:t>misrepresentations,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override of</w:t>
      </w:r>
      <w:r>
        <w:rPr>
          <w:spacing w:val="-3"/>
          <w:sz w:val="22"/>
        </w:rPr>
        <w:t> </w:t>
      </w:r>
      <w:r>
        <w:rPr>
          <w:sz w:val="22"/>
        </w:rPr>
        <w:t>internal</w:t>
      </w:r>
      <w:r>
        <w:rPr>
          <w:spacing w:val="-1"/>
          <w:sz w:val="22"/>
        </w:rPr>
        <w:t> </w:t>
      </w:r>
      <w:r>
        <w:rPr>
          <w:sz w:val="22"/>
        </w:rPr>
        <w:t>control.</w:t>
      </w:r>
    </w:p>
    <w:p>
      <w:pPr>
        <w:pStyle w:val="ListParagraph"/>
        <w:numPr>
          <w:ilvl w:val="0"/>
          <w:numId w:val="76"/>
        </w:numPr>
        <w:tabs>
          <w:tab w:pos="705" w:val="left" w:leader="none"/>
          <w:tab w:pos="706" w:val="left" w:leader="none"/>
        </w:tabs>
        <w:spacing w:line="266" w:lineRule="auto" w:before="97" w:after="0"/>
        <w:ind w:left="705" w:right="266" w:hanging="567"/>
        <w:jc w:val="left"/>
        <w:rPr>
          <w:sz w:val="22"/>
        </w:rPr>
      </w:pPr>
      <w:r>
        <w:rPr>
          <w:sz w:val="22"/>
        </w:rPr>
        <w:t>Obtain an understanding of internal control relevant to the audit in order to design audit</w:t>
      </w:r>
      <w:r>
        <w:rPr>
          <w:spacing w:val="-59"/>
          <w:sz w:val="22"/>
        </w:rPr>
        <w:t> </w:t>
      </w:r>
      <w:r>
        <w:rPr>
          <w:sz w:val="22"/>
        </w:rPr>
        <w:t>procedures that are appropriate in the circumstances. This is not done for the purpose</w:t>
      </w:r>
      <w:r>
        <w:rPr>
          <w:spacing w:val="1"/>
          <w:sz w:val="22"/>
        </w:rPr>
        <w:t> </w:t>
      </w:r>
      <w:r>
        <w:rPr>
          <w:sz w:val="22"/>
        </w:rPr>
        <w:t>of expressing an opinion on the effectiveness of the department's internal controls, but</w:t>
      </w:r>
      <w:r>
        <w:rPr>
          <w:spacing w:val="1"/>
          <w:sz w:val="22"/>
        </w:rPr>
        <w:t> </w:t>
      </w:r>
      <w:r>
        <w:rPr>
          <w:sz w:val="22"/>
        </w:rPr>
        <w:t>allows me to</w:t>
      </w:r>
      <w:r>
        <w:rPr>
          <w:spacing w:val="-1"/>
          <w:sz w:val="22"/>
        </w:rPr>
        <w:t> </w:t>
      </w:r>
      <w:r>
        <w:rPr>
          <w:sz w:val="22"/>
        </w:rPr>
        <w:t>express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opinion on</w:t>
      </w:r>
      <w:r>
        <w:rPr>
          <w:spacing w:val="-1"/>
          <w:sz w:val="22"/>
        </w:rPr>
        <w:t> </w:t>
      </w:r>
      <w:r>
        <w:rPr>
          <w:sz w:val="22"/>
        </w:rPr>
        <w:t>compliance with</w:t>
      </w:r>
      <w:r>
        <w:rPr>
          <w:spacing w:val="-1"/>
          <w:sz w:val="22"/>
        </w:rPr>
        <w:t> </w:t>
      </w:r>
      <w:r>
        <w:rPr>
          <w:sz w:val="22"/>
        </w:rPr>
        <w:t>prescribed</w:t>
      </w:r>
      <w:r>
        <w:rPr>
          <w:spacing w:val="-2"/>
          <w:sz w:val="22"/>
        </w:rPr>
        <w:t> </w:t>
      </w:r>
      <w:r>
        <w:rPr>
          <w:sz w:val="22"/>
        </w:rPr>
        <w:t>requirements.</w:t>
      </w:r>
    </w:p>
    <w:p>
      <w:pPr>
        <w:pStyle w:val="ListParagraph"/>
        <w:numPr>
          <w:ilvl w:val="0"/>
          <w:numId w:val="76"/>
        </w:numPr>
        <w:tabs>
          <w:tab w:pos="705" w:val="left" w:leader="none"/>
          <w:tab w:pos="706" w:val="left" w:leader="none"/>
        </w:tabs>
        <w:spacing w:line="264" w:lineRule="auto" w:before="100" w:after="0"/>
        <w:ind w:left="705" w:right="499" w:hanging="567"/>
        <w:jc w:val="left"/>
        <w:rPr>
          <w:sz w:val="22"/>
        </w:rPr>
      </w:pPr>
      <w:r>
        <w:rPr>
          <w:sz w:val="22"/>
        </w:rPr>
        <w:t>Evaluate the appropriateness of accounting policies used and the reasonableness of</w:t>
      </w:r>
      <w:r>
        <w:rPr>
          <w:spacing w:val="-59"/>
          <w:sz w:val="22"/>
        </w:rPr>
        <w:t> </w:t>
      </w:r>
      <w:r>
        <w:rPr>
          <w:sz w:val="22"/>
        </w:rPr>
        <w:t>accounting</w:t>
      </w:r>
      <w:r>
        <w:rPr>
          <w:spacing w:val="-1"/>
          <w:sz w:val="22"/>
        </w:rPr>
        <w:t> </w:t>
      </w:r>
      <w:r>
        <w:rPr>
          <w:sz w:val="22"/>
        </w:rPr>
        <w:t>estimates and</w:t>
      </w:r>
      <w:r>
        <w:rPr>
          <w:spacing w:val="-1"/>
          <w:sz w:val="22"/>
        </w:rPr>
        <w:t> </w:t>
      </w:r>
      <w:r>
        <w:rPr>
          <w:sz w:val="22"/>
        </w:rPr>
        <w:t>related</w:t>
      </w:r>
      <w:r>
        <w:rPr>
          <w:spacing w:val="-2"/>
          <w:sz w:val="22"/>
        </w:rPr>
        <w:t> </w:t>
      </w:r>
      <w:r>
        <w:rPr>
          <w:sz w:val="22"/>
        </w:rPr>
        <w:t>disclosures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department.</w:t>
      </w:r>
    </w:p>
    <w:p>
      <w:pPr>
        <w:pStyle w:val="ListParagraph"/>
        <w:numPr>
          <w:ilvl w:val="0"/>
          <w:numId w:val="76"/>
        </w:numPr>
        <w:tabs>
          <w:tab w:pos="705" w:val="left" w:leader="none"/>
          <w:tab w:pos="706" w:val="left" w:leader="none"/>
        </w:tabs>
        <w:spacing w:line="266" w:lineRule="auto" w:before="104" w:after="0"/>
        <w:ind w:left="705" w:right="247" w:hanging="567"/>
        <w:jc w:val="left"/>
        <w:rPr>
          <w:sz w:val="22"/>
        </w:rPr>
      </w:pPr>
      <w:r>
        <w:rPr>
          <w:sz w:val="22"/>
        </w:rPr>
        <w:t>Conclude on the appropriateness of the department's use of the going concern basis of</w:t>
      </w:r>
      <w:r>
        <w:rPr>
          <w:spacing w:val="-59"/>
          <w:sz w:val="22"/>
        </w:rPr>
        <w:t> </w:t>
      </w:r>
      <w:r>
        <w:rPr>
          <w:sz w:val="22"/>
        </w:rPr>
        <w:t>accounting and, based on the audit evidence obtained, whether a material uncertainty</w:t>
      </w:r>
      <w:r>
        <w:rPr>
          <w:spacing w:val="1"/>
          <w:sz w:val="22"/>
        </w:rPr>
        <w:t> </w:t>
      </w:r>
      <w:r>
        <w:rPr>
          <w:sz w:val="22"/>
        </w:rPr>
        <w:t>exists related to events or conditions that may cast significant doubt on the</w:t>
      </w:r>
      <w:r>
        <w:rPr>
          <w:spacing w:val="1"/>
          <w:sz w:val="22"/>
        </w:rPr>
        <w:t> </w:t>
      </w:r>
      <w:r>
        <w:rPr>
          <w:sz w:val="22"/>
        </w:rPr>
        <w:t>department's ability to continue as a going concern. If I conclude that a material</w:t>
      </w:r>
      <w:r>
        <w:rPr>
          <w:spacing w:val="1"/>
          <w:sz w:val="22"/>
        </w:rPr>
        <w:t> </w:t>
      </w:r>
      <w:r>
        <w:rPr>
          <w:sz w:val="22"/>
        </w:rPr>
        <w:t>uncertainty exists, I am required to draw attention in my auditor’s report to the related</w:t>
      </w:r>
      <w:r>
        <w:rPr>
          <w:spacing w:val="1"/>
          <w:sz w:val="22"/>
        </w:rPr>
        <w:t> </w:t>
      </w:r>
      <w:r>
        <w:rPr>
          <w:sz w:val="22"/>
        </w:rPr>
        <w:t>disclosures in the financial report or, if such disclosures are inadequate, to modify my</w:t>
      </w:r>
      <w:r>
        <w:rPr>
          <w:spacing w:val="1"/>
          <w:sz w:val="22"/>
        </w:rPr>
        <w:t> </w:t>
      </w:r>
      <w:r>
        <w:rPr>
          <w:sz w:val="22"/>
        </w:rPr>
        <w:t>opinion. I base my conclusions on the audit evidence obtained up to the date of my</w:t>
      </w:r>
      <w:r>
        <w:rPr>
          <w:spacing w:val="1"/>
          <w:sz w:val="22"/>
        </w:rPr>
        <w:t> </w:t>
      </w:r>
      <w:r>
        <w:rPr>
          <w:sz w:val="22"/>
        </w:rPr>
        <w:t>auditor’s report. However, future events or conditions may cause the department to</w:t>
      </w:r>
      <w:r>
        <w:rPr>
          <w:spacing w:val="1"/>
          <w:sz w:val="22"/>
        </w:rPr>
        <w:t> </w:t>
      </w:r>
      <w:r>
        <w:rPr>
          <w:sz w:val="22"/>
        </w:rPr>
        <w:t>cease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continue as</w:t>
      </w:r>
      <w:r>
        <w:rPr>
          <w:spacing w:val="-2"/>
          <w:sz w:val="22"/>
        </w:rPr>
        <w:t> </w:t>
      </w:r>
      <w:r>
        <w:rPr>
          <w:sz w:val="22"/>
        </w:rPr>
        <w:t>a going concern.</w:t>
      </w:r>
    </w:p>
    <w:p>
      <w:pPr>
        <w:pStyle w:val="ListParagraph"/>
        <w:numPr>
          <w:ilvl w:val="0"/>
          <w:numId w:val="76"/>
        </w:numPr>
        <w:tabs>
          <w:tab w:pos="706" w:val="left" w:leader="none"/>
        </w:tabs>
        <w:spacing w:line="264" w:lineRule="auto" w:before="95" w:after="0"/>
        <w:ind w:left="705" w:right="215" w:hanging="567"/>
        <w:jc w:val="both"/>
        <w:rPr>
          <w:sz w:val="22"/>
        </w:rPr>
      </w:pPr>
      <w:r>
        <w:rPr>
          <w:sz w:val="22"/>
        </w:rPr>
        <w:t>Evaluate the overall presentation, structure and content of the financial report, including</w:t>
      </w:r>
      <w:r>
        <w:rPr>
          <w:spacing w:val="-59"/>
          <w:sz w:val="22"/>
        </w:rPr>
        <w:t> </w:t>
      </w:r>
      <w:r>
        <w:rPr>
          <w:sz w:val="22"/>
        </w:rPr>
        <w:t>the disclosures, and whether the financial report represents the underlying transactions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events</w:t>
      </w:r>
      <w:r>
        <w:rPr>
          <w:spacing w:val="-1"/>
          <w:sz w:val="22"/>
        </w:rPr>
        <w:t> </w:t>
      </w:r>
      <w:r>
        <w:rPr>
          <w:sz w:val="22"/>
        </w:rPr>
        <w:t>in a</w:t>
      </w:r>
      <w:r>
        <w:rPr>
          <w:spacing w:val="-2"/>
          <w:sz w:val="22"/>
        </w:rPr>
        <w:t> </w:t>
      </w:r>
      <w:r>
        <w:rPr>
          <w:sz w:val="22"/>
        </w:rPr>
        <w:t>manner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2"/>
          <w:sz w:val="22"/>
        </w:rPr>
        <w:t> </w:t>
      </w:r>
      <w:r>
        <w:rPr>
          <w:sz w:val="22"/>
        </w:rPr>
        <w:t>achieves</w:t>
      </w:r>
      <w:r>
        <w:rPr>
          <w:spacing w:val="-2"/>
          <w:sz w:val="22"/>
        </w:rPr>
        <w:t> </w:t>
      </w:r>
      <w:r>
        <w:rPr>
          <w:sz w:val="22"/>
        </w:rPr>
        <w:t>fair</w:t>
      </w:r>
      <w:r>
        <w:rPr>
          <w:spacing w:val="-1"/>
          <w:sz w:val="22"/>
        </w:rPr>
        <w:t> </w:t>
      </w:r>
      <w:r>
        <w:rPr>
          <w:sz w:val="22"/>
        </w:rPr>
        <w:t>presentation.</w:t>
      </w:r>
    </w:p>
    <w:p>
      <w:pPr>
        <w:pStyle w:val="BodyText"/>
        <w:spacing w:line="266" w:lineRule="auto" w:before="122"/>
        <w:ind w:left="138" w:right="626"/>
      </w:pPr>
      <w:r>
        <w:rPr/>
        <w:t>I communicate with the Accountable Officer regarding, among other matters, the planned</w:t>
      </w:r>
      <w:r>
        <w:rPr>
          <w:spacing w:val="-59"/>
        </w:rPr>
        <w:t> </w:t>
      </w:r>
      <w:r>
        <w:rPr/>
        <w:t>scope and timing of the audit and significant audit findings, including any significant</w:t>
      </w:r>
      <w:r>
        <w:rPr>
          <w:spacing w:val="1"/>
        </w:rPr>
        <w:t> </w:t>
      </w:r>
      <w:r>
        <w:rPr/>
        <w:t>deficiencies</w:t>
      </w:r>
      <w:r>
        <w:rPr>
          <w:spacing w:val="-1"/>
        </w:rPr>
        <w:t> </w:t>
      </w:r>
      <w:r>
        <w:rPr/>
        <w:t>in internal</w:t>
      </w:r>
      <w:r>
        <w:rPr>
          <w:spacing w:val="-3"/>
        </w:rPr>
        <w:t> </w:t>
      </w:r>
      <w:r>
        <w:rPr/>
        <w:t>control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identify</w:t>
      </w:r>
      <w:r>
        <w:rPr>
          <w:spacing w:val="-1"/>
        </w:rPr>
        <w:t> </w:t>
      </w:r>
      <w:r>
        <w:rPr/>
        <w:t>during my</w:t>
      </w:r>
      <w:r>
        <w:rPr>
          <w:spacing w:val="-2"/>
        </w:rPr>
        <w:t> </w:t>
      </w:r>
      <w:r>
        <w:rPr/>
        <w:t>audit.</w:t>
      </w:r>
    </w:p>
    <w:p>
      <w:pPr>
        <w:pStyle w:val="BodyText"/>
        <w:spacing w:line="266" w:lineRule="auto" w:before="117"/>
        <w:ind w:left="138" w:right="260"/>
      </w:pPr>
      <w:r>
        <w:rPr/>
        <w:t>From the matters communicated with the Accountable Officer, I determine those matters that</w:t>
      </w:r>
      <w:r>
        <w:rPr>
          <w:spacing w:val="-59"/>
        </w:rPr>
        <w:t> </w:t>
      </w:r>
      <w:r>
        <w:rPr/>
        <w:t>were of most significance in the audit of the financial report of the current period and are</w:t>
      </w:r>
      <w:r>
        <w:rPr>
          <w:spacing w:val="1"/>
        </w:rPr>
        <w:t> </w:t>
      </w:r>
      <w:r>
        <w:rPr/>
        <w:t>therefore the key audit matters. I describe these matters in my auditor’s report unless law or</w:t>
      </w:r>
      <w:r>
        <w:rPr>
          <w:spacing w:val="1"/>
        </w:rPr>
        <w:t> </w:t>
      </w:r>
      <w:r>
        <w:rPr/>
        <w:t>regulation precludes public disclosure about the matter or when, in extremely rare</w:t>
      </w:r>
      <w:r>
        <w:rPr>
          <w:spacing w:val="1"/>
        </w:rPr>
        <w:t> </w:t>
      </w:r>
      <w:r>
        <w:rPr/>
        <w:t>circumstances, I determine that a matter should not be communicated in my report because</w:t>
      </w:r>
      <w:r>
        <w:rPr>
          <w:spacing w:val="1"/>
        </w:rPr>
        <w:t> </w:t>
      </w:r>
      <w:r>
        <w:rPr/>
        <w:t>the adverse consequences of doing so would reasonably be expected to outweigh the public</w:t>
      </w:r>
      <w:r>
        <w:rPr>
          <w:spacing w:val="-59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benefits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such</w:t>
      </w:r>
      <w:r>
        <w:rPr>
          <w:spacing w:val="-2"/>
        </w:rPr>
        <w:t> </w:t>
      </w:r>
      <w:r>
        <w:rPr/>
        <w:t>communication.</w:t>
      </w:r>
    </w:p>
    <w:p>
      <w:pPr>
        <w:pStyle w:val="Heading7"/>
        <w:spacing w:line="348" w:lineRule="auto" w:before="93"/>
        <w:ind w:right="2529"/>
      </w:pPr>
      <w:r>
        <w:rPr>
          <w:spacing w:val="-1"/>
        </w:rPr>
        <w:t>Report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6"/>
        </w:rPr>
        <w:t> </w:t>
      </w:r>
      <w:r>
        <w:rPr>
          <w:spacing w:val="-1"/>
        </w:rPr>
        <w:t>other</w:t>
      </w:r>
      <w:r>
        <w:rPr>
          <w:spacing w:val="-15"/>
        </w:rPr>
        <w:t> </w:t>
      </w:r>
      <w:r>
        <w:rPr>
          <w:spacing w:val="-1"/>
        </w:rPr>
        <w:t>legal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/>
        <w:t>regulatory</w:t>
      </w:r>
      <w:r>
        <w:rPr>
          <w:spacing w:val="-15"/>
        </w:rPr>
        <w:t> </w:t>
      </w:r>
      <w:r>
        <w:rPr/>
        <w:t>requirements</w:t>
      </w:r>
      <w:r>
        <w:rPr>
          <w:spacing w:val="-64"/>
        </w:rPr>
        <w:t> </w:t>
      </w:r>
      <w:r>
        <w:rPr/>
        <w:t>Statement</w:t>
      </w:r>
    </w:p>
    <w:p>
      <w:pPr>
        <w:spacing w:before="24"/>
        <w:ind w:left="138" w:right="0" w:firstLine="0"/>
        <w:jc w:val="left"/>
        <w:rPr>
          <w:sz w:val="22"/>
        </w:rPr>
      </w:pP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accordance</w:t>
      </w:r>
      <w:r>
        <w:rPr>
          <w:spacing w:val="-3"/>
          <w:sz w:val="22"/>
        </w:rPr>
        <w:t> </w:t>
      </w:r>
      <w:r>
        <w:rPr>
          <w:sz w:val="22"/>
        </w:rPr>
        <w:t>with s.40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 </w:t>
      </w:r>
      <w:r>
        <w:rPr>
          <w:i/>
          <w:sz w:val="22"/>
        </w:rPr>
        <w:t>Auditor-General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Act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2009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year</w:t>
      </w:r>
      <w:r>
        <w:rPr>
          <w:spacing w:val="1"/>
          <w:sz w:val="22"/>
        </w:rPr>
        <w:t> </w:t>
      </w:r>
      <w:r>
        <w:rPr>
          <w:sz w:val="22"/>
        </w:rPr>
        <w:t>ended 30</w:t>
      </w:r>
      <w:r>
        <w:rPr>
          <w:spacing w:val="-1"/>
          <w:sz w:val="22"/>
        </w:rPr>
        <w:t> </w:t>
      </w:r>
      <w:r>
        <w:rPr>
          <w:sz w:val="22"/>
        </w:rPr>
        <w:t>June</w:t>
      </w:r>
      <w:r>
        <w:rPr>
          <w:spacing w:val="-1"/>
          <w:sz w:val="22"/>
        </w:rPr>
        <w:t> </w:t>
      </w:r>
      <w:r>
        <w:rPr>
          <w:sz w:val="22"/>
        </w:rPr>
        <w:t>2021:</w:t>
      </w:r>
    </w:p>
    <w:p>
      <w:pPr>
        <w:pStyle w:val="ListParagraph"/>
        <w:numPr>
          <w:ilvl w:val="0"/>
          <w:numId w:val="77"/>
        </w:numPr>
        <w:tabs>
          <w:tab w:pos="705" w:val="left" w:leader="none"/>
          <w:tab w:pos="706" w:val="left" w:leader="none"/>
        </w:tabs>
        <w:spacing w:line="240" w:lineRule="auto" w:before="146" w:after="0"/>
        <w:ind w:left="705" w:right="0" w:hanging="568"/>
        <w:jc w:val="left"/>
        <w:rPr>
          <w:sz w:val="22"/>
        </w:rPr>
      </w:pP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received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information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explanations</w:t>
      </w:r>
      <w:r>
        <w:rPr>
          <w:spacing w:val="-4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required.</w:t>
      </w:r>
    </w:p>
    <w:p>
      <w:pPr>
        <w:pStyle w:val="ListParagraph"/>
        <w:numPr>
          <w:ilvl w:val="0"/>
          <w:numId w:val="77"/>
        </w:numPr>
        <w:tabs>
          <w:tab w:pos="705" w:val="left" w:leader="none"/>
          <w:tab w:pos="706" w:val="left" w:leader="none"/>
        </w:tabs>
        <w:spacing w:line="266" w:lineRule="auto" w:before="148" w:after="0"/>
        <w:ind w:left="705" w:right="1003" w:hanging="567"/>
        <w:jc w:val="left"/>
        <w:rPr>
          <w:sz w:val="22"/>
        </w:rPr>
      </w:pPr>
      <w:r>
        <w:rPr>
          <w:sz w:val="22"/>
        </w:rPr>
        <w:t>I consider that, the prescribed requirements in relation to the establishment and</w:t>
      </w:r>
      <w:r>
        <w:rPr>
          <w:spacing w:val="-59"/>
          <w:sz w:val="22"/>
        </w:rPr>
        <w:t> </w:t>
      </w:r>
      <w:r>
        <w:rPr>
          <w:sz w:val="22"/>
        </w:rPr>
        <w:t>keeping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accounts were complied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in all</w:t>
      </w:r>
      <w:r>
        <w:rPr>
          <w:spacing w:val="-1"/>
          <w:sz w:val="22"/>
        </w:rPr>
        <w:t> </w:t>
      </w:r>
      <w:r>
        <w:rPr>
          <w:sz w:val="22"/>
        </w:rPr>
        <w:t>material respects.</w:t>
      </w:r>
    </w:p>
    <w:p>
      <w:pPr>
        <w:spacing w:after="0" w:line="266" w:lineRule="auto"/>
        <w:jc w:val="left"/>
        <w:rPr>
          <w:sz w:val="22"/>
        </w:rPr>
        <w:sectPr>
          <w:headerReference w:type="default" r:id="rId205"/>
          <w:footerReference w:type="default" r:id="rId206"/>
          <w:pgSz w:w="11910" w:h="16840"/>
          <w:pgMar w:header="710" w:footer="0" w:top="1660" w:bottom="280" w:left="12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7"/>
        <w:spacing w:before="209"/>
      </w:pPr>
      <w:r>
        <w:rPr/>
        <w:t>Prescribed</w:t>
      </w:r>
      <w:r>
        <w:rPr>
          <w:spacing w:val="-3"/>
        </w:rPr>
        <w:t> </w:t>
      </w:r>
      <w:r>
        <w:rPr/>
        <w:t>requirements</w:t>
      </w:r>
      <w:r>
        <w:rPr>
          <w:spacing w:val="-3"/>
        </w:rPr>
        <w:t> </w:t>
      </w:r>
      <w:r>
        <w:rPr/>
        <w:t>scope</w:t>
      </w:r>
    </w:p>
    <w:p>
      <w:pPr>
        <w:pStyle w:val="Heading9"/>
        <w:spacing w:line="254" w:lineRule="auto"/>
      </w:pPr>
      <w:r>
        <w:rPr/>
        <w:t>The prescribed requirements for the establishment and keeping of accounts are</w:t>
      </w:r>
      <w:r>
        <w:rPr>
          <w:spacing w:val="1"/>
        </w:rPr>
        <w:t> </w:t>
      </w:r>
      <w:r>
        <w:rPr/>
        <w:t>contained in the </w:t>
      </w:r>
      <w:r>
        <w:rPr>
          <w:i/>
        </w:rPr>
        <w:t>Financial Accountability Act 2009</w:t>
      </w:r>
      <w:r>
        <w:rPr/>
        <w:t>, any other Act and the Financial and</w:t>
      </w:r>
      <w:r>
        <w:rPr>
          <w:spacing w:val="-61"/>
        </w:rPr>
        <w:t> </w:t>
      </w:r>
      <w:r>
        <w:rPr/>
        <w:t>Performance Management Standard 2019. The applicable requirements include those</w:t>
      </w:r>
      <w:r>
        <w:rPr>
          <w:spacing w:val="1"/>
        </w:rPr>
        <w:t> </w:t>
      </w:r>
      <w:r>
        <w:rPr/>
        <w:t>for keeping financial records that correctly record and explain the department’s</w:t>
      </w:r>
      <w:r>
        <w:rPr>
          <w:spacing w:val="1"/>
        </w:rPr>
        <w:t> </w:t>
      </w:r>
      <w:r>
        <w:rPr/>
        <w:t>transactions and account balances to enable the preparation of a true and fair financial</w:t>
      </w:r>
      <w:r>
        <w:rPr>
          <w:spacing w:val="-61"/>
        </w:rPr>
        <w:t> </w:t>
      </w:r>
      <w:r>
        <w:rPr/>
        <w:t>report.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207"/>
          <w:footerReference w:type="default" r:id="rId208"/>
          <w:pgSz w:w="11910" w:h="16840"/>
          <w:pgMar w:header="710" w:footer="0" w:top="1660" w:bottom="280" w:left="1280" w:right="120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38"/>
      </w:pPr>
      <w:r>
        <w:rPr/>
        <w:drawing>
          <wp:anchor distT="0" distB="0" distL="0" distR="0" allowOverlap="1" layoutInCell="1" locked="0" behindDoc="0" simplePos="0" relativeHeight="15754240">
            <wp:simplePos x="0" y="0"/>
            <wp:positionH relativeFrom="page">
              <wp:posOffset>884047</wp:posOffset>
            </wp:positionH>
            <wp:positionV relativeFrom="paragraph">
              <wp:posOffset>-553365</wp:posOffset>
            </wp:positionV>
            <wp:extent cx="1052576" cy="467232"/>
            <wp:effectExtent l="0" t="0" r="0" b="0"/>
            <wp:wrapNone/>
            <wp:docPr id="5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5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576" cy="467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John Welsh</w:t>
      </w:r>
    </w:p>
    <w:p>
      <w:pPr>
        <w:pStyle w:val="BodyText"/>
        <w:spacing w:before="94"/>
        <w:ind w:right="211"/>
        <w:jc w:val="right"/>
      </w:pPr>
      <w:r>
        <w:rPr/>
        <w:br w:type="column"/>
      </w:r>
      <w:r>
        <w:rPr/>
        <w:t>27 August 2021</w:t>
      </w:r>
    </w:p>
    <w:p>
      <w:pPr>
        <w:pStyle w:val="BodyText"/>
        <w:spacing w:before="1"/>
      </w:pPr>
    </w:p>
    <w:p>
      <w:pPr>
        <w:pStyle w:val="BodyText"/>
        <w:ind w:right="212"/>
        <w:jc w:val="right"/>
      </w:pPr>
      <w:r>
        <w:rPr>
          <w:spacing w:val="-2"/>
        </w:rPr>
        <w:t>Queensland</w:t>
      </w:r>
      <w:r>
        <w:rPr>
          <w:spacing w:val="-10"/>
        </w:rPr>
        <w:t> </w:t>
      </w:r>
      <w:r>
        <w:rPr>
          <w:spacing w:val="-1"/>
        </w:rPr>
        <w:t>Audit</w:t>
      </w:r>
      <w:r>
        <w:rPr>
          <w:spacing w:val="-10"/>
        </w:rPr>
        <w:t> </w:t>
      </w:r>
      <w:r>
        <w:rPr>
          <w:spacing w:val="-1"/>
        </w:rPr>
        <w:t>Office</w:t>
      </w:r>
    </w:p>
    <w:p>
      <w:pPr>
        <w:spacing w:after="0"/>
        <w:jc w:val="right"/>
        <w:sectPr>
          <w:type w:val="continuous"/>
          <w:pgSz w:w="11910" w:h="16840"/>
          <w:pgMar w:header="710" w:footer="0" w:top="1420" w:bottom="280" w:left="1280" w:right="1200"/>
          <w:cols w:num="2" w:equalWidth="0">
            <w:col w:w="1810" w:space="4947"/>
            <w:col w:w="2673"/>
          </w:cols>
        </w:sectPr>
      </w:pPr>
    </w:p>
    <w:p>
      <w:pPr>
        <w:pStyle w:val="BodyText"/>
        <w:tabs>
          <w:tab w:pos="8357" w:val="left" w:leader="none"/>
        </w:tabs>
        <w:spacing w:line="252" w:lineRule="exact"/>
        <w:ind w:left="138"/>
      </w:pPr>
      <w:r>
        <w:rPr/>
        <w:t>as</w:t>
      </w:r>
      <w:r>
        <w:rPr>
          <w:spacing w:val="-14"/>
        </w:rPr>
        <w:t> </w:t>
      </w:r>
      <w:r>
        <w:rPr/>
        <w:t>delegate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4"/>
        </w:rPr>
        <w:t> </w:t>
      </w:r>
      <w:r>
        <w:rPr/>
        <w:t>Auditor-General</w:t>
        <w:tab/>
        <w:t>Brisbane</w:t>
      </w:r>
    </w:p>
    <w:p>
      <w:pPr>
        <w:spacing w:after="0" w:line="252" w:lineRule="exact"/>
        <w:sectPr>
          <w:type w:val="continuous"/>
          <w:pgSz w:w="11910" w:h="16840"/>
          <w:pgMar w:header="710" w:footer="0" w:top="1420" w:bottom="280" w:left="128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94"/>
        <w:ind w:left="100"/>
      </w:pPr>
      <w:r>
        <w:rPr/>
        <w:t>ANNUAL</w:t>
      </w:r>
      <w:r>
        <w:rPr>
          <w:spacing w:val="-10"/>
        </w:rPr>
        <w:t> </w:t>
      </w:r>
      <w:r>
        <w:rPr/>
        <w:t>REPORT</w:t>
      </w:r>
      <w:r>
        <w:rPr>
          <w:spacing w:val="-9"/>
        </w:rPr>
        <w:t> </w:t>
      </w:r>
      <w:r>
        <w:rPr/>
        <w:t>2020–2021</w:t>
      </w:r>
    </w:p>
    <w:p>
      <w:pPr>
        <w:spacing w:line="251" w:lineRule="exact" w:before="1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Department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Children,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Justice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Multicultural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Affairs</w:t>
      </w:r>
    </w:p>
    <w:p>
      <w:pPr>
        <w:pStyle w:val="BodyText"/>
        <w:spacing w:line="251" w:lineRule="exact"/>
        <w:ind w:left="100"/>
      </w:pPr>
      <w:hyperlink r:id="rId212">
        <w:r>
          <w:rPr/>
          <w:t>www.cyjma.qld.gov.au</w:t>
        </w:r>
      </w:hyperlink>
    </w:p>
    <w:sectPr>
      <w:headerReference w:type="default" r:id="rId210"/>
      <w:footerReference w:type="default" r:id="rId211"/>
      <w:pgSz w:w="11900" w:h="16850"/>
      <w:pgMar w:header="0" w:footer="0" w:top="1600" w:bottom="280" w:left="10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080017pt;margin-top:778.639954pt;width:13.1pt;height:14pt;mso-position-horizontal-relative:page;mso-position-vertical-relative:page;z-index:-23101440" type="#_x0000_t202" id="docshape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5808" type="#_x0000_t202" id="docshape30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5296" type="#_x0000_t202" id="docshape3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4784" type="#_x0000_t202" id="docshape3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4272" type="#_x0000_t202" id="docshape33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3760" type="#_x0000_t202" id="docshape34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3248" type="#_x0000_t202" id="docshape35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2736" type="#_x0000_t202" id="docshape36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2224" type="#_x0000_t202" id="docshape37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1712" type="#_x0000_t202" id="docshape38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1200" type="#_x0000_t202" id="docshape39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080017pt;margin-top:778.639954pt;width:13.1pt;height:14pt;mso-position-horizontal-relative:page;mso-position-vertical-relative:page;z-index:-23100416" type="#_x0000_t202" id="docshape4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0688" type="#_x0000_t202" id="docshape40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0176" type="#_x0000_t202" id="docshape4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9664" type="#_x0000_t202" id="docshape4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9152" type="#_x0000_t202" id="docshape43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8640" type="#_x0000_t202" id="docshape44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7616" type="#_x0000_t202" id="docshape46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6592" type="#_x0000_t202" id="docshape48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6080" type="#_x0000_t202" id="docshape49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5568" type="#_x0000_t202" id="docshape50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5056" type="#_x0000_t202" id="docshape5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080017pt;margin-top:778.639954pt;width:13.1pt;height:14pt;mso-position-horizontal-relative:page;mso-position-vertical-relative:page;z-index:-23099392" type="#_x0000_t202" id="docshape6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4544" type="#_x0000_t202" id="docshape5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4032" type="#_x0000_t202" id="docshape53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3520" type="#_x0000_t202" id="docshape54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3008" type="#_x0000_t202" id="docshape55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2496" type="#_x0000_t202" id="docshape56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1984" type="#_x0000_t202" id="docshape57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80960" type="#_x0000_t202" id="docshape59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9936" type="#_x0000_t202" id="docshape6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523.080017pt;margin-top:778.639954pt;width:19.25pt;height:14pt;mso-position-horizontal-relative:page;mso-position-vertical-relative:page;z-index:-23079424" type="#_x0000_t202" id="docshape6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8912" type="#_x0000_t202" id="docshape63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4"/>
      </w:rPr>
    </w:pPr>
    <w:r>
      <w:rPr/>
      <w:pict>
        <v:shape style="position:absolute;margin-left:523.080017pt;margin-top:778.639954pt;width:19.25pt;height:14pt;mso-position-horizontal-relative:page;mso-position-vertical-relative:page;z-index:-23098880" type="#_x0000_t202" id="docshape7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8400" type="#_x0000_t202" id="docshape64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7888" type="#_x0000_t202" id="docshape65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7376" type="#_x0000_t202" id="docshape66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6864" type="#_x0000_t202" id="docshape67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6352" type="#_x0000_t202" id="docshape68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5840" type="#_x0000_t202" id="docshape69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5328" type="#_x0000_t202" id="docshape70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4816" type="#_x0000_t202" id="docshape7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4304" type="#_x0000_t202" id="docshape7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3792" type="#_x0000_t202" id="docshape73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080017pt;margin-top:778.639954pt;width:13.1pt;height:14pt;mso-position-horizontal-relative:page;mso-position-vertical-relative:page;z-index:-23098368" type="#_x0000_t202" id="docshape8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3280" type="#_x0000_t202" id="docshape74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2768" type="#_x0000_t202" id="docshape75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2256" type="#_x0000_t202" id="docshape76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1744" type="#_x0000_t202" id="docshape77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1232" type="#_x0000_t202" id="docshape78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0720" type="#_x0000_t202" id="docshape79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70208" type="#_x0000_t202" id="docshape80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69696" type="#_x0000_t202" id="docshape81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69184" type="#_x0000_t202" id="docshape82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68672" type="#_x0000_t202" id="docshape83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080017pt;margin-top:778.639954pt;width:13.1pt;height:14pt;mso-position-horizontal-relative:page;mso-position-vertical-relative:page;z-index:-23097856" type="#_x0000_t202" id="docshape9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68160" type="#_x0000_t202" id="docshape84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67648" type="#_x0000_t202" id="docshape85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67136" type="#_x0000_t202" id="docshape86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50368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11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9.350006pt;margin-top:745.647522pt;width:35.15pt;height:13.7pt;mso-position-horizontal-relative:page;mso-position-vertical-relative:page;z-index:-23065600" type="#_x0000_t202" id="docshape93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6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2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52416">
          <wp:simplePos x="0" y="0"/>
          <wp:positionH relativeFrom="page">
            <wp:posOffset>9455269</wp:posOffset>
          </wp:positionH>
          <wp:positionV relativeFrom="page">
            <wp:posOffset>6602796</wp:posOffset>
          </wp:positionV>
          <wp:extent cx="604354" cy="768232"/>
          <wp:effectExtent l="0" t="0" r="0" b="0"/>
          <wp:wrapNone/>
          <wp:docPr id="13" name="image1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354" cy="768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3.070007pt;margin-top:534.917419pt;width:35.25pt;height:13.7pt;mso-position-horizontal-relative:page;mso-position-vertical-relative:page;z-index:-23063552" type="#_x0000_t202" id="docshape100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8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54464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19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9.709991pt;margin-top:745.647522pt;width:35.25pt;height:13.7pt;mso-position-horizontal-relative:page;mso-position-vertical-relative:page;z-index:-23061504" type="#_x0000_t202" id="docshape106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8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57024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21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3058944" type="#_x0000_t202" id="docshape111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7.37262pt;margin-top:782.101685pt;width:13.15pt;height:13.2pt;mso-position-horizontal-relative:page;mso-position-vertical-relative:page;z-index:-23097344" type="#_x0000_t202" id="docshape10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color w:val="262624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59584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23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3056384" type="#_x0000_t202" id="docshape116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62144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25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3053824" type="#_x0000_t202" id="docshape120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64704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27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3051264" type="#_x0000_t202" id="docshape124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65728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31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549988pt;margin-top:745.647522pt;width:40.550pt;height:13.7pt;mso-position-horizontal-relative:page;mso-position-vertical-relative:page;z-index:-23050240" type="#_x0000_t202" id="docshape127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68288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33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6.600006pt;margin-top:745.647522pt;width:40.550pt;height:13.7pt;mso-position-horizontal-relative:page;mso-position-vertical-relative:page;z-index:-23047680" type="#_x0000_t202" id="docshape132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4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69312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35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6.600006pt;margin-top:745.647522pt;width:40.550pt;height:13.7pt;mso-position-horizontal-relative:page;mso-position-vertical-relative:page;z-index:-23046656" type="#_x0000_t202" id="docshape133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4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71872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39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3044096" type="#_x0000_t202" id="docshape139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74432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41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3041536" type="#_x0000_t202" id="docshape144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9.080017pt;margin-top:778.639954pt;width:13.1pt;height:14pt;mso-position-horizontal-relative:page;mso-position-vertical-relative:page;z-index:-23096832" type="#_x0000_t202" id="docshape28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76992">
          <wp:simplePos x="0" y="0"/>
          <wp:positionH relativeFrom="page">
            <wp:posOffset>9455269</wp:posOffset>
          </wp:positionH>
          <wp:positionV relativeFrom="page">
            <wp:posOffset>6602796</wp:posOffset>
          </wp:positionV>
          <wp:extent cx="604354" cy="768232"/>
          <wp:effectExtent l="0" t="0" r="0" b="0"/>
          <wp:wrapNone/>
          <wp:docPr id="43" name="image1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354" cy="768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00.440002pt;margin-top:534.917419pt;width:40.550pt;height:13.7pt;mso-position-horizontal-relative:page;mso-position-vertical-relative:page;z-index:-23038976" type="#_x0000_t202" id="docshape148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4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79552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45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6.600006pt;margin-top:745.647522pt;width:40.550pt;height:13.7pt;mso-position-horizontal-relative:page;mso-position-vertical-relative:page;z-index:-23036416" type="#_x0000_t202" id="docshape152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4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82112">
          <wp:simplePos x="0" y="0"/>
          <wp:positionH relativeFrom="page">
            <wp:posOffset>6783585</wp:posOffset>
          </wp:positionH>
          <wp:positionV relativeFrom="page">
            <wp:posOffset>9285568</wp:posOffset>
          </wp:positionV>
          <wp:extent cx="589213" cy="760923"/>
          <wp:effectExtent l="0" t="0" r="0" b="0"/>
          <wp:wrapNone/>
          <wp:docPr id="47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213" cy="76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070007pt;margin-top:745.647522pt;width:40.550pt;height:13.7pt;mso-position-horizontal-relative:page;mso-position-vertical-relative:page;z-index:-23033856" type="#_x0000_t202" id="docshape156" filled="false" stroked="false">
          <v:textbox inset="0,0,0,0">
            <w:txbxContent>
              <w:p>
                <w:pPr>
                  <w:spacing w:line="257" w:lineRule="exact" w:before="0"/>
                  <w:ind w:left="60" w:right="0" w:firstLine="0"/>
                  <w:jc w:val="left"/>
                  <w:rPr>
                    <w:rFonts w:ascii="Calibri"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5"/>
                    <w:sz w:val="21"/>
                  </w:rPr>
                  <w:t> </w:t>
                </w:r>
                <w:r>
                  <w:rPr>
                    <w:rFonts w:ascii="Calibri"/>
                    <w:sz w:val="21"/>
                  </w:rPr>
                  <w:t>of</w:t>
                </w:r>
                <w:r>
                  <w:rPr>
                    <w:rFonts w:ascii="Calibri"/>
                    <w:spacing w:val="3"/>
                    <w:sz w:val="21"/>
                  </w:rPr>
                  <w:t> </w:t>
                </w:r>
                <w:r>
                  <w:rPr>
                    <w:rFonts w:ascii="Calibri"/>
                    <w:sz w:val="23"/>
                  </w:rPr>
                  <w:t>46</w:t>
                </w:r>
              </w:p>
            </w:txbxContent>
          </v:textbox>
          <w10:wrap type="none"/>
        </v:shape>
      </w:pict>
    </w: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23.080017pt;margin-top:778.639954pt;width:19.25pt;height:14pt;mso-position-horizontal-relative:page;mso-position-vertical-relative:page;z-index:-23096320" type="#_x0000_t202" id="docshape29" filled="false" stroked="false">
          <v:textbox inset="0,0,0,0">
            <w:txbxContent>
              <w:p>
                <w:pPr>
                  <w:spacing w:line="264" w:lineRule="exact" w:before="0"/>
                  <w:ind w:left="6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0.753418pt;width:218.05pt;height:28.85pt;mso-position-horizontal-relative:page;mso-position-vertical-relative:page;z-index:-23100928" type="#_x0000_t202" id="docshape3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sz w:val="48"/>
                  </w:rPr>
                  <w:t>Letter</w:t>
                </w:r>
                <w:r>
                  <w:rPr>
                    <w:spacing w:val="-3"/>
                    <w:sz w:val="48"/>
                  </w:rPr>
                  <w:t> </w:t>
                </w:r>
                <w:r>
                  <w:rPr>
                    <w:sz w:val="48"/>
                  </w:rPr>
                  <w:t>of</w:t>
                </w:r>
                <w:r>
                  <w:rPr>
                    <w:spacing w:val="-6"/>
                    <w:sz w:val="48"/>
                  </w:rPr>
                  <w:t> </w:t>
                </w:r>
                <w:r>
                  <w:rPr>
                    <w:sz w:val="48"/>
                  </w:rPr>
                  <w:t>compliance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0.753418pt;width:186.2pt;height:28.85pt;mso-position-horizontal-relative:page;mso-position-vertical-relative:page;z-index:-23099904" type="#_x0000_t202" id="docshape5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sz w:val="48"/>
                  </w:rPr>
                </w:pPr>
                <w:r>
                  <w:rPr>
                    <w:sz w:val="48"/>
                  </w:rPr>
                  <w:t>Table</w:t>
                </w:r>
                <w:r>
                  <w:rPr>
                    <w:spacing w:val="-4"/>
                    <w:sz w:val="48"/>
                  </w:rPr>
                  <w:t> </w:t>
                </w:r>
                <w:r>
                  <w:rPr>
                    <w:sz w:val="48"/>
                  </w:rPr>
                  <w:t>of</w:t>
                </w:r>
                <w:r>
                  <w:rPr>
                    <w:spacing w:val="-1"/>
                    <w:sz w:val="48"/>
                  </w:rPr>
                  <w:t> </w:t>
                </w:r>
                <w:r>
                  <w:rPr>
                    <w:sz w:val="48"/>
                  </w:rPr>
                  <w:t>contents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760002pt;margin-top:69.86068pt;width:420.5pt;height:15.55pt;mso-position-horizontal-relative:page;mso-position-vertical-relative:page;z-index:-23088128" type="#_x0000_t202" id="docshape45" filled="false" stroked="false">
          <v:textbox inset="0,0,0,0">
            <w:txbxContent>
              <w:p>
                <w:pPr>
                  <w:pStyle w:val="BodyText"/>
                  <w:tabs>
                    <w:tab w:pos="377" w:val="left" w:leader="none"/>
                  </w:tabs>
                  <w:spacing w:before="21"/>
                  <w:ind w:left="20"/>
                </w:pPr>
                <w:r>
                  <w:rPr>
                    <w:rFonts w:ascii="Symbol" w:hAnsi="Symbol"/>
                  </w:rPr>
                  <w:t></w:t>
                </w:r>
                <w:r>
                  <w:rPr>
                    <w:rFonts w:ascii="Times New Roman" w:hAnsi="Times New Roman"/>
                  </w:rPr>
                  <w:tab/>
                </w:r>
                <w:r>
                  <w:rPr/>
                  <w:t>delivering</w:t>
                </w:r>
                <w:r>
                  <w:rPr>
                    <w:spacing w:val="-5"/>
                  </w:rPr>
                  <w:t> </w:t>
                </w:r>
                <w:r>
                  <w:rPr/>
                  <w:t>additional</w:t>
                </w:r>
                <w:r>
                  <w:rPr>
                    <w:spacing w:val="-4"/>
                  </w:rPr>
                  <w:t> </w:t>
                </w:r>
                <w:r>
                  <w:rPr/>
                  <w:t>funding</w:t>
                </w:r>
                <w:r>
                  <w:rPr>
                    <w:spacing w:val="-4"/>
                  </w:rPr>
                  <w:t> </w:t>
                </w:r>
                <w:r>
                  <w:rPr/>
                  <w:t>to</w:t>
                </w:r>
                <w:r>
                  <w:rPr>
                    <w:spacing w:val="-4"/>
                  </w:rPr>
                  <w:t> </w:t>
                </w:r>
                <w:r>
                  <w:rPr/>
                  <w:t>community-based</w:t>
                </w:r>
                <w:r>
                  <w:rPr>
                    <w:spacing w:val="-6"/>
                  </w:rPr>
                  <w:t> </w:t>
                </w:r>
                <w:r>
                  <w:rPr/>
                  <w:t>organisations</w:t>
                </w:r>
                <w:r>
                  <w:rPr>
                    <w:spacing w:val="-3"/>
                  </w:rPr>
                  <w:t> </w:t>
                </w:r>
                <w:r>
                  <w:rPr/>
                  <w:t>under</w:t>
                </w:r>
                <w:r>
                  <w:rPr>
                    <w:spacing w:val="-3"/>
                  </w:rPr>
                  <w:t> </w:t>
                </w:r>
                <w:r>
                  <w:rPr/>
                  <w:t>new</w:t>
                </w:r>
                <w:r>
                  <w:rPr>
                    <w:spacing w:val="-7"/>
                  </w:rPr>
                  <w:t> </w:t>
                </w:r>
                <w:r>
                  <w:rPr/>
                  <w:t>funding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3.639999pt;margin-top:70.245758pt;width:431.3pt;height:14.35pt;mso-position-horizontal-relative:page;mso-position-vertical-relative:page;z-index:-23087104" type="#_x0000_t202" id="docshape47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to</w:t>
                </w:r>
                <w:r>
                  <w:rPr>
                    <w:spacing w:val="-4"/>
                  </w:rPr>
                  <w:t> </w:t>
                </w:r>
                <w:r>
                  <w:rPr/>
                  <w:t>assist</w:t>
                </w:r>
                <w:r>
                  <w:rPr>
                    <w:spacing w:val="-2"/>
                  </w:rPr>
                  <w:t> </w:t>
                </w:r>
                <w:r>
                  <w:rPr/>
                  <w:t>with</w:t>
                </w:r>
                <w:r>
                  <w:rPr>
                    <w:spacing w:val="-5"/>
                  </w:rPr>
                  <w:t> </w:t>
                </w:r>
                <w:r>
                  <w:rPr/>
                  <w:t>breaking</w:t>
                </w:r>
                <w:r>
                  <w:rPr>
                    <w:spacing w:val="-6"/>
                  </w:rPr>
                  <w:t> </w:t>
                </w:r>
                <w:r>
                  <w:rPr/>
                  <w:t>down</w:t>
                </w:r>
                <w:r>
                  <w:rPr>
                    <w:spacing w:val="-3"/>
                  </w:rPr>
                  <w:t> </w:t>
                </w:r>
                <w:r>
                  <w:rPr/>
                  <w:t>barriers</w:t>
                </w:r>
                <w:r>
                  <w:rPr>
                    <w:spacing w:val="-6"/>
                  </w:rPr>
                  <w:t> </w:t>
                </w:r>
                <w:r>
                  <w:rPr/>
                  <w:t>facing</w:t>
                </w:r>
                <w:r>
                  <w:rPr>
                    <w:spacing w:val="-3"/>
                  </w:rPr>
                  <w:t> </w:t>
                </w:r>
                <w:r>
                  <w:rPr/>
                  <w:t>young</w:t>
                </w:r>
                <w:r>
                  <w:rPr>
                    <w:spacing w:val="-4"/>
                  </w:rPr>
                  <w:t> </w:t>
                </w:r>
                <w:r>
                  <w:rPr/>
                  <w:t>people,</w:t>
                </w:r>
                <w:r>
                  <w:rPr>
                    <w:spacing w:val="-1"/>
                  </w:rPr>
                  <w:t> </w:t>
                </w:r>
                <w:r>
                  <w:rPr/>
                  <w:t>especially</w:t>
                </w:r>
                <w:r>
                  <w:rPr>
                    <w:spacing w:val="-3"/>
                  </w:rPr>
                  <w:t> </w:t>
                </w:r>
                <w:r>
                  <w:rPr/>
                  <w:t>those</w:t>
                </w:r>
                <w:r>
                  <w:rPr>
                    <w:spacing w:val="-4"/>
                  </w:rPr>
                  <w:t> </w:t>
                </w:r>
                <w:r>
                  <w:rPr/>
                  <w:t>experiencing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0.245758pt;width:309pt;height:14.35pt;mso-position-horizontal-relative:page;mso-position-vertical-relative:page;z-index:-23081472" type="#_x0000_t202" id="docshape58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In</w:t>
                </w:r>
                <w:r>
                  <w:rPr>
                    <w:spacing w:val="-4"/>
                  </w:rPr>
                  <w:t> </w:t>
                </w:r>
                <w:r>
                  <w:rPr/>
                  <w:t>2020-21</w:t>
                </w:r>
                <w:r>
                  <w:rPr>
                    <w:spacing w:val="-5"/>
                  </w:rPr>
                  <w:t> </w:t>
                </w:r>
                <w:r>
                  <w:rPr/>
                  <w:t>the</w:t>
                </w:r>
                <w:r>
                  <w:rPr>
                    <w:spacing w:val="-5"/>
                  </w:rPr>
                  <w:t> </w:t>
                </w:r>
                <w:r>
                  <w:rPr/>
                  <w:t>following</w:t>
                </w:r>
                <w:r>
                  <w:rPr>
                    <w:spacing w:val="-2"/>
                  </w:rPr>
                  <w:t> </w:t>
                </w:r>
                <w:r>
                  <w:rPr/>
                  <w:t>internal</w:t>
                </w:r>
                <w:r>
                  <w:rPr>
                    <w:spacing w:val="-4"/>
                  </w:rPr>
                  <w:t> </w:t>
                </w:r>
                <w:r>
                  <w:rPr/>
                  <w:t>audit</w:t>
                </w:r>
                <w:r>
                  <w:rPr>
                    <w:spacing w:val="-4"/>
                  </w:rPr>
                  <w:t> </w:t>
                </w:r>
                <w:r>
                  <w:rPr/>
                  <w:t>reviews</w:t>
                </w:r>
                <w:r>
                  <w:rPr>
                    <w:spacing w:val="-2"/>
                  </w:rPr>
                  <w:t> </w:t>
                </w:r>
                <w:r>
                  <w:rPr/>
                  <w:t>were</w:t>
                </w:r>
                <w:r>
                  <w:rPr>
                    <w:spacing w:val="-3"/>
                  </w:rPr>
                  <w:t> </w:t>
                </w:r>
                <w:r>
                  <w:rPr/>
                  <w:t>completed: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39999pt;margin-top:70.245758pt;width:268.05pt;height:14.35pt;mso-position-horizontal-relative:page;mso-position-vertical-relative:page;z-index:-23080448" type="#_x0000_t202" id="docshape60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following</w:t>
                </w:r>
                <w:r>
                  <w:rPr>
                    <w:spacing w:val="-3"/>
                  </w:rPr>
                  <w:t> </w:t>
                </w:r>
                <w:r>
                  <w:rPr/>
                  <w:t>reports</w:t>
                </w:r>
                <w:r>
                  <w:rPr>
                    <w:spacing w:val="-5"/>
                  </w:rPr>
                  <w:t> </w:t>
                </w:r>
                <w:r>
                  <w:rPr/>
                  <w:t>are</w:t>
                </w:r>
                <w:r>
                  <w:rPr>
                    <w:spacing w:val="-5"/>
                  </w:rPr>
                  <w:t> </w:t>
                </w:r>
                <w:r>
                  <w:rPr/>
                  <w:t>applicable</w:t>
                </w:r>
                <w:r>
                  <w:rPr>
                    <w:spacing w:val="-3"/>
                  </w:rPr>
                  <w:t> </w:t>
                </w:r>
                <w:r>
                  <w:rPr/>
                  <w:t>to</w:t>
                </w:r>
                <w:r>
                  <w:rPr>
                    <w:spacing w:val="-4"/>
                  </w:rPr>
                  <w:t> </w:t>
                </w:r>
                <w:r>
                  <w:rPr/>
                  <w:t>the</w:t>
                </w:r>
                <w:r>
                  <w:rPr>
                    <w:spacing w:val="-3"/>
                  </w:rPr>
                  <w:t> </w:t>
                </w:r>
                <w:r>
                  <w:rPr/>
                  <w:t>department: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279999pt;margin-top:105.069801pt;width:263.7pt;height:21.9pt;mso-position-horizontal-relative:page;mso-position-vertical-relative:page;z-index:-23066624" type="#_x0000_t202" id="docshape92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2.190002pt;margin-top:73.779907pt;width:70.08pt;height:13.08pt;mso-position-horizontal-relative:page;mso-position-vertical-relative:page;z-index:-23065088" id="docshape98" filled="true" fillcolor="#000000" stroked="false">
          <v:fill type="solid"/>
          <w10:wrap type="none"/>
        </v:rect>
      </w:pict>
    </w:r>
    <w:r>
      <w:rPr/>
      <w:pict>
        <v:shape style="position:absolute;margin-left:473.230011pt;margin-top:69.529716pt;width:263.7pt;height:21.9pt;mso-position-horizontal-relative:page;mso-position-vertical-relative:page;z-index:-23064576" type="#_x0000_t202" id="docshape99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19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5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549988pt;margin-top:107.400002pt;width:62.64pt;height:13.08pt;mso-position-horizontal-relative:page;mso-position-vertical-relative:page;z-index:-23063040" id="docshape104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3062528" type="#_x0000_t202" id="docshape105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549988pt;margin-top:109.080002pt;width:62.64pt;height:13.08pt;mso-position-horizontal-relative:page;mso-position-vertical-relative:page;z-index:-23060992" id="docshape108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3060480" type="#_x0000_t202" id="docshape109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3.405457pt;width:189.25pt;height:15.05pt;mso-position-horizontal-relative:page;mso-position-vertical-relative:page;z-index:-23059968" type="#_x0000_t202" id="docshape11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9.330002pt;width:62.75pt;height:13.07pt;mso-position-horizontal-relative:page;mso-position-vertical-relative:page;z-index:-23058432" id="docshape113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3057920" type="#_x0000_t202" id="docshape114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189.25pt;height:35.4pt;mso-position-horizontal-relative:page;mso-position-vertical-relative:page;z-index:-23057408" type="#_x0000_t202" id="docshape11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B2</w:t>
                </w:r>
                <w:r>
                  <w:rPr>
                    <w:b/>
                    <w:spacing w:val="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Expenses</w:t>
                </w:r>
                <w:r>
                  <w:rPr>
                    <w:b/>
                    <w:spacing w:val="3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7.769997pt;width:62.75pt;height:13.07pt;mso-position-horizontal-relative:page;mso-position-vertical-relative:page;z-index:-23055872" id="docshape117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3055360" type="#_x0000_t202" id="docshape118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189.25pt;height:15.05pt;mso-position-horizontal-relative:page;mso-position-vertical-relative:page;z-index:-23054848" type="#_x0000_t202" id="docshape119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8.610001pt;width:62.75pt;height:13.07pt;mso-position-horizontal-relative:page;mso-position-vertical-relative:page;z-index:-23053312" id="docshape121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3052800" type="#_x0000_t202" id="docshape122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233.95pt;height:35.4pt;mso-position-horizontal-relative:page;mso-position-vertical-relative:page;z-index:-23052288" type="#_x0000_t202" id="docshape12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5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C4</w:t>
                </w:r>
                <w:r>
                  <w:rPr>
                    <w:b/>
                    <w:spacing w:val="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Property,</w:t>
                </w:r>
                <w:r>
                  <w:rPr>
                    <w:b/>
                    <w:spacing w:val="7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Plant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and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Equipment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9.93pt;width:62.75pt;height:13.07pt;mso-position-horizontal-relative:page;mso-position-vertical-relative:page;z-index:-23049728" id="docshape129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3049216" type="#_x0000_t202" id="docshape130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233.95pt;height:35.4pt;mso-position-horizontal-relative:page;mso-position-vertical-relative:page;z-index:-23048704" type="#_x0000_t202" id="docshape13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5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C4</w:t>
                </w:r>
                <w:r>
                  <w:rPr>
                    <w:b/>
                    <w:spacing w:val="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Property,</w:t>
                </w:r>
                <w:r>
                  <w:rPr>
                    <w:b/>
                    <w:spacing w:val="7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Plant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and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Equipment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9.809998pt;width:62.75pt;height:13.07pt;mso-position-horizontal-relative:page;mso-position-vertical-relative:page;z-index:-23046144" id="docshape136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3045632" type="#_x0000_t202" id="docshape137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189.25pt;height:15.05pt;mso-position-horizontal-relative:page;mso-position-vertical-relative:page;z-index:-23045120" type="#_x0000_t202" id="docshape138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8.610001pt;width:62.75pt;height:13.07pt;mso-position-horizontal-relative:page;mso-position-vertical-relative:page;z-index:-23043584" id="docshape141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3043072" type="#_x0000_t202" id="docshape142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317.25pt;height:35.4pt;mso-position-horizontal-relative:page;mso-position-vertical-relative:page;z-index:-23042560" type="#_x0000_t202" id="docshape14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5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F1</w:t>
                </w:r>
                <w:r>
                  <w:rPr>
                    <w:b/>
                    <w:spacing w:val="3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Key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Management</w:t>
                </w:r>
                <w:r>
                  <w:rPr>
                    <w:b/>
                    <w:spacing w:val="7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Personnel</w:t>
                </w:r>
                <w:r>
                  <w:rPr>
                    <w:b/>
                    <w:spacing w:val="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(KMP)</w:t>
                </w:r>
                <w:r>
                  <w:rPr>
                    <w:b/>
                    <w:spacing w:val="9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Disclosures</w:t>
                </w:r>
                <w:r>
                  <w:rPr>
                    <w:b/>
                    <w:spacing w:val="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43.030029pt;margin-top:73.669907pt;width:70.08pt;height:13.07pt;mso-position-horizontal-relative:page;mso-position-vertical-relative:page;z-index:-23041024" id="docshape145" filled="true" fillcolor="#000000" stroked="false">
          <v:fill type="solid"/>
          <w10:wrap type="none"/>
        </v:rect>
      </w:pict>
    </w:r>
    <w:r>
      <w:rPr/>
      <w:pict>
        <v:shape style="position:absolute;margin-left:473.230011pt;margin-top:69.529716pt;width:263.7pt;height:21.9pt;mso-position-horizontal-relative:page;mso-position-vertical-relative:page;z-index:-23040512" type="#_x0000_t202" id="docshape146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8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19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3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5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830002pt;margin-top:103.625366pt;width:317.25pt;height:35.4pt;mso-position-horizontal-relative:page;mso-position-vertical-relative:page;z-index:-23040000" type="#_x0000_t202" id="docshape147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0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F1</w:t>
                </w:r>
                <w:r>
                  <w:rPr>
                    <w:b/>
                    <w:spacing w:val="3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Key</w:t>
                </w:r>
                <w:r>
                  <w:rPr>
                    <w:b/>
                    <w:spacing w:val="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Management</w:t>
                </w:r>
                <w:r>
                  <w:rPr>
                    <w:b/>
                    <w:spacing w:val="6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Personnel</w:t>
                </w:r>
                <w:r>
                  <w:rPr>
                    <w:b/>
                    <w:spacing w:val="4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(KMP)</w:t>
                </w:r>
                <w:r>
                  <w:rPr>
                    <w:b/>
                    <w:spacing w:val="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Disclosures</w:t>
                </w:r>
                <w:r>
                  <w:rPr>
                    <w:b/>
                    <w:spacing w:val="1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8.610001pt;width:62.75pt;height:13.07pt;mso-position-horizontal-relative:page;mso-position-vertical-relative:page;z-index:-23038464" id="docshape149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3037952" type="#_x0000_t202" id="docshape150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189.25pt;height:15.05pt;mso-position-horizontal-relative:page;mso-position-vertical-relative:page;z-index:-23037440" type="#_x0000_t202" id="docshape15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32.440002pt;margin-top:109.330002pt;width:62.75pt;height:13.07pt;mso-position-horizontal-relative:page;mso-position-vertical-relative:page;z-index:-23035904" id="docshape153" filled="true" fillcolor="#000000" stroked="false">
          <v:fill type="solid"/>
          <w10:wrap type="none"/>
        </v:rect>
      </w:pict>
    </w:r>
    <w:r>
      <w:rPr/>
      <w:pict>
        <v:shape style="position:absolute;margin-left:262.279999pt;margin-top:105.069801pt;width:263.7pt;height:21.9pt;mso-position-horizontal-relative:page;mso-position-vertical-relative:page;z-index:-23035392" type="#_x0000_t202" id="docshape154" filled="false" stroked="false">
          <v:textbox inset="0,0,0,0">
            <w:txbxContent>
              <w:p>
                <w:pPr>
                  <w:spacing w:before="19"/>
                  <w:ind w:left="0" w:right="22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Department</w:t>
                </w:r>
                <w:r>
                  <w:rPr>
                    <w:b/>
                    <w:spacing w:val="16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of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Children,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Youth</w:t>
                </w:r>
                <w:r>
                  <w:rPr>
                    <w:b/>
                    <w:spacing w:val="17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Justice</w:t>
                </w:r>
                <w:r>
                  <w:rPr>
                    <w:b/>
                    <w:spacing w:val="20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and</w:t>
                </w:r>
                <w:r>
                  <w:rPr>
                    <w:b/>
                    <w:spacing w:val="14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Multicultural</w:t>
                </w:r>
                <w:r>
                  <w:rPr>
                    <w:b/>
                    <w:spacing w:val="11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Affairs</w:t>
                </w:r>
              </w:p>
              <w:p>
                <w:pPr>
                  <w:spacing w:before="6"/>
                  <w:ind w:left="0" w:right="18" w:firstLine="0"/>
                  <w:jc w:val="right"/>
                  <w:rPr>
                    <w:b/>
                    <w:sz w:val="17"/>
                  </w:rPr>
                </w:pPr>
                <w:r>
                  <w:rPr>
                    <w:b/>
                    <w:spacing w:val="-1"/>
                    <w:w w:val="105"/>
                    <w:sz w:val="17"/>
                  </w:rPr>
                  <w:t>for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the</w:t>
                </w:r>
                <w:r>
                  <w:rPr>
                    <w:b/>
                    <w:spacing w:val="-11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year</w:t>
                </w:r>
                <w:r>
                  <w:rPr>
                    <w:b/>
                    <w:spacing w:val="-6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ended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spacing w:val="-1"/>
                    <w:w w:val="105"/>
                    <w:sz w:val="17"/>
                  </w:rPr>
                  <w:t>30</w:t>
                </w:r>
                <w:r>
                  <w:rPr>
                    <w:b/>
                    <w:spacing w:val="-12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June</w:t>
                </w:r>
                <w:r>
                  <w:rPr>
                    <w:b/>
                    <w:spacing w:val="-9"/>
                    <w:w w:val="105"/>
                    <w:sz w:val="17"/>
                  </w:rPr>
                  <w:t> </w:t>
                </w:r>
                <w:r>
                  <w:rPr>
                    <w:b/>
                    <w:w w:val="105"/>
                    <w:sz w:val="17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070pt;margin-top:139.155457pt;width:189.25pt;height:35.4pt;mso-position-horizontal-relative:page;mso-position-vertical-relative:page;z-index:-23034880" type="#_x0000_t202" id="docshape155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Notes</w:t>
                </w:r>
                <w:r>
                  <w:rPr>
                    <w:b/>
                    <w:spacing w:val="11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to</w:t>
                </w:r>
                <w:r>
                  <w:rPr>
                    <w:b/>
                    <w:spacing w:val="6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the</w:t>
                </w:r>
                <w:r>
                  <w:rPr>
                    <w:b/>
                    <w:spacing w:val="12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Financial</w:t>
                </w:r>
                <w:r>
                  <w:rPr>
                    <w:b/>
                    <w:spacing w:val="7"/>
                    <w:sz w:val="23"/>
                  </w:rPr>
                  <w:t> </w:t>
                </w:r>
                <w:r>
                  <w:rPr>
                    <w:b/>
                    <w:sz w:val="23"/>
                  </w:rPr>
                  <w:t>Statements</w:t>
                </w:r>
              </w:p>
              <w:p>
                <w:pPr>
                  <w:spacing w:before="165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G1</w:t>
                </w:r>
                <w:r>
                  <w:rPr>
                    <w:b/>
                    <w:spacing w:val="-12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Administered</w:t>
                </w:r>
                <w:r>
                  <w:rPr>
                    <w:b/>
                    <w:spacing w:val="7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(continued)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83136">
          <wp:simplePos x="0" y="0"/>
          <wp:positionH relativeFrom="page">
            <wp:posOffset>902335</wp:posOffset>
          </wp:positionH>
          <wp:positionV relativeFrom="page">
            <wp:posOffset>450849</wp:posOffset>
          </wp:positionV>
          <wp:extent cx="1683385" cy="611504"/>
          <wp:effectExtent l="0" t="0" r="0" b="0"/>
          <wp:wrapNone/>
          <wp:docPr id="49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338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83648">
          <wp:simplePos x="0" y="0"/>
          <wp:positionH relativeFrom="page">
            <wp:posOffset>902335</wp:posOffset>
          </wp:positionH>
          <wp:positionV relativeFrom="page">
            <wp:posOffset>450849</wp:posOffset>
          </wp:positionV>
          <wp:extent cx="1683385" cy="611504"/>
          <wp:effectExtent l="0" t="0" r="0" b="0"/>
          <wp:wrapNone/>
          <wp:docPr id="51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338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84160">
          <wp:simplePos x="0" y="0"/>
          <wp:positionH relativeFrom="page">
            <wp:posOffset>902335</wp:posOffset>
          </wp:positionH>
          <wp:positionV relativeFrom="page">
            <wp:posOffset>450849</wp:posOffset>
          </wp:positionV>
          <wp:extent cx="1683385" cy="611504"/>
          <wp:effectExtent l="0" t="0" r="0" b="0"/>
          <wp:wrapNone/>
          <wp:docPr id="53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338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84672">
          <wp:simplePos x="0" y="0"/>
          <wp:positionH relativeFrom="page">
            <wp:posOffset>902335</wp:posOffset>
          </wp:positionH>
          <wp:positionV relativeFrom="page">
            <wp:posOffset>450849</wp:posOffset>
          </wp:positionV>
          <wp:extent cx="1683385" cy="611504"/>
          <wp:effectExtent l="0" t="0" r="0" b="0"/>
          <wp:wrapNone/>
          <wp:docPr id="55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338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0285184">
          <wp:simplePos x="0" y="0"/>
          <wp:positionH relativeFrom="page">
            <wp:posOffset>902335</wp:posOffset>
          </wp:positionH>
          <wp:positionV relativeFrom="page">
            <wp:posOffset>450849</wp:posOffset>
          </wp:positionV>
          <wp:extent cx="1683385" cy="611504"/>
          <wp:effectExtent l="0" t="0" r="0" b="0"/>
          <wp:wrapNone/>
          <wp:docPr id="57" name="image1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1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3385" cy="611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">
    <w:multiLevelType w:val="hybridMultilevel"/>
    <w:lvl w:ilvl="0">
      <w:start w:val="1"/>
      <w:numFmt w:val="lowerLetter"/>
      <w:lvlText w:val="%1)"/>
      <w:lvlJc w:val="left"/>
      <w:pPr>
        <w:ind w:left="705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572" w:hanging="56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45" w:hanging="56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17" w:hanging="56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90" w:hanging="56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63" w:hanging="56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35" w:hanging="56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08" w:hanging="56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81" w:hanging="567"/>
      </w:pPr>
      <w:rPr>
        <w:rFonts w:hint="default"/>
        <w:lang w:val="en-au" w:eastAsia="en-US" w:bidi="ar-SA"/>
      </w:rPr>
    </w:lvl>
  </w:abstractNum>
  <w:abstractNum w:abstractNumId="75">
    <w:multiLevelType w:val="hybridMultilevel"/>
    <w:lvl w:ilvl="0">
      <w:start w:val="0"/>
      <w:numFmt w:val="bullet"/>
      <w:lvlText w:val=""/>
      <w:lvlJc w:val="left"/>
      <w:pPr>
        <w:ind w:left="705" w:hanging="567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572" w:hanging="56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45" w:hanging="56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17" w:hanging="56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90" w:hanging="56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63" w:hanging="56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35" w:hanging="56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08" w:hanging="56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81" w:hanging="567"/>
      </w:pPr>
      <w:rPr>
        <w:rFonts w:hint="default"/>
        <w:lang w:val="en-au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"/>
      <w:lvlJc w:val="left"/>
      <w:pPr>
        <w:ind w:left="386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o"/>
      <w:lvlJc w:val="left"/>
      <w:pPr>
        <w:ind w:left="672" w:hanging="28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19" w:hanging="28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558" w:hanging="28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998" w:hanging="28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437" w:hanging="28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877" w:hanging="28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316" w:hanging="28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756" w:hanging="286"/>
      </w:pPr>
      <w:rPr>
        <w:rFonts w:hint="default"/>
        <w:lang w:val="en-au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o"/>
      <w:lvlJc w:val="left"/>
      <w:pPr>
        <w:ind w:left="676" w:hanging="28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8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536" w:hanging="28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965" w:hanging="28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393" w:hanging="28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822" w:hanging="28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250" w:hanging="28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679" w:hanging="286"/>
      </w:pPr>
      <w:rPr>
        <w:rFonts w:hint="default"/>
        <w:lang w:val="en-au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"/>
      <w:lvlJc w:val="left"/>
      <w:pPr>
        <w:ind w:left="386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48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17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6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5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24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593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62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31" w:hanging="284"/>
      </w:pPr>
      <w:rPr>
        <w:rFonts w:hint="default"/>
        <w:lang w:val="en-au" w:eastAsia="en-US" w:bidi="ar-SA"/>
      </w:rPr>
    </w:lvl>
  </w:abstractNum>
  <w:abstractNum w:abstractNumId="71">
    <w:multiLevelType w:val="hybridMultilevel"/>
    <w:lvl w:ilvl="0">
      <w:start w:val="0"/>
      <w:numFmt w:val="bullet"/>
      <w:lvlText w:val=""/>
      <w:lvlJc w:val="left"/>
      <w:pPr>
        <w:ind w:left="405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871" w:hanging="284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43" w:hanging="284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815" w:hanging="284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286" w:hanging="284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758" w:hanging="284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230" w:hanging="284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701" w:hanging="284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173" w:hanging="284"/>
      </w:pPr>
      <w:rPr>
        <w:rFonts w:hint="default"/>
        <w:lang w:val="en-au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"/>
      <w:lvlJc w:val="left"/>
      <w:pPr>
        <w:ind w:left="390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-"/>
      <w:lvlJc w:val="left"/>
      <w:pPr>
        <w:ind w:left="676" w:hanging="28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044" w:hanging="28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09" w:hanging="28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773" w:hanging="28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138" w:hanging="28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502" w:hanging="28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867" w:hanging="28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231" w:hanging="286"/>
      </w:pPr>
      <w:rPr>
        <w:rFonts w:hint="default"/>
        <w:lang w:val="en-au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"/>
      <w:lvlJc w:val="left"/>
      <w:pPr>
        <w:ind w:left="391" w:hanging="28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-"/>
      <w:lvlJc w:val="left"/>
      <w:pPr>
        <w:ind w:left="676" w:hanging="28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69" w:hanging="28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659" w:hanging="28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149" w:hanging="28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639" w:hanging="28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129" w:hanging="28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619" w:hanging="28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109" w:hanging="286"/>
      </w:pPr>
      <w:rPr>
        <w:rFonts w:hint="default"/>
        <w:lang w:val="en-au" w:eastAsia="en-US" w:bidi="ar-SA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left="705" w:hanging="56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572" w:hanging="567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45" w:hanging="567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17" w:hanging="567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90" w:hanging="567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063" w:hanging="567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35" w:hanging="567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08" w:hanging="567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81" w:hanging="567"/>
      </w:pPr>
      <w:rPr>
        <w:rFonts w:hint="default"/>
        <w:lang w:val="en-au" w:eastAsia="en-US" w:bidi="ar-SA"/>
      </w:rPr>
    </w:lvl>
  </w:abstractNum>
  <w:abstractNum w:abstractNumId="67">
    <w:multiLevelType w:val="hybridMultilevel"/>
    <w:lvl w:ilvl="0">
      <w:start w:val="1"/>
      <w:numFmt w:val="lowerLetter"/>
      <w:lvlText w:val="(%1)"/>
      <w:lvlJc w:val="left"/>
      <w:pPr>
        <w:ind w:left="803" w:hanging="578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83838"/>
        <w:spacing w:val="-1"/>
        <w:w w:val="98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271" w:hanging="57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743" w:hanging="57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15" w:hanging="57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686" w:hanging="57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158" w:hanging="57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630" w:hanging="57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102" w:hanging="57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573" w:hanging="578"/>
      </w:pPr>
      <w:rPr>
        <w:rFonts w:hint="default"/>
        <w:lang w:val="en-au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"/>
      <w:lvlJc w:val="left"/>
      <w:pPr>
        <w:ind w:left="500" w:hanging="351"/>
      </w:pPr>
      <w:rPr>
        <w:rFonts w:hint="default" w:ascii="Symbol" w:hAnsi="Symbol" w:eastAsia="Symbol" w:cs="Symbol"/>
        <w:b w:val="0"/>
        <w:bCs w:val="0"/>
        <w:i/>
        <w:iCs/>
        <w:w w:val="97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84" w:hanging="35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8" w:hanging="35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53" w:hanging="35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37" w:hanging="35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22" w:hanging="35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06" w:hanging="35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691" w:hanging="35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575" w:hanging="351"/>
      </w:pPr>
      <w:rPr>
        <w:rFonts w:hint="default"/>
        <w:lang w:val="en-au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*"/>
      <w:lvlJc w:val="left"/>
      <w:pPr>
        <w:ind w:left="101" w:hanging="118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26" w:hanging="11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952" w:hanging="11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879" w:hanging="11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805" w:hanging="11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732" w:hanging="11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658" w:hanging="11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585" w:hanging="11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511" w:hanging="118"/>
      </w:pPr>
      <w:rPr>
        <w:rFonts w:hint="default"/>
        <w:lang w:val="en-au" w:eastAsia="en-US" w:bidi="ar-SA"/>
      </w:rPr>
    </w:lvl>
  </w:abstractNum>
  <w:abstractNum w:abstractNumId="64">
    <w:multiLevelType w:val="hybridMultilevel"/>
    <w:lvl w:ilvl="0">
      <w:start w:val="1"/>
      <w:numFmt w:val="lowerRoman"/>
      <w:lvlText w:val="(%1)"/>
      <w:lvlJc w:val="left"/>
      <w:pPr>
        <w:ind w:left="472" w:hanging="332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2"/>
        <w:sz w:val="17"/>
        <w:szCs w:val="17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78" w:hanging="332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76" w:hanging="332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75" w:hanging="332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73" w:hanging="332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972" w:hanging="332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870" w:hanging="332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769" w:hanging="332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67" w:hanging="332"/>
      </w:pPr>
      <w:rPr>
        <w:rFonts w:hint="default"/>
        <w:lang w:val="en-au" w:eastAsia="en-US" w:bidi="ar-SA"/>
      </w:rPr>
    </w:lvl>
  </w:abstractNum>
  <w:abstractNum w:abstractNumId="63">
    <w:multiLevelType w:val="hybridMultilevel"/>
    <w:lvl w:ilvl="0">
      <w:start w:val="0"/>
      <w:numFmt w:val="bullet"/>
      <w:lvlText w:val="*"/>
      <w:lvlJc w:val="left"/>
      <w:pPr>
        <w:ind w:left="2073" w:hanging="320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en-au" w:eastAsia="en-US" w:bidi="ar-SA"/>
      </w:rPr>
    </w:lvl>
    <w:lvl w:ilvl="1">
      <w:start w:val="0"/>
      <w:numFmt w:val="bullet"/>
      <w:lvlText w:val="•"/>
      <w:lvlJc w:val="left"/>
      <w:pPr>
        <w:ind w:left="2818" w:hanging="32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3556" w:hanging="32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4295" w:hanging="32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033" w:hanging="32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772" w:hanging="32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510" w:hanging="32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49" w:hanging="32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87" w:hanging="320"/>
      </w:pPr>
      <w:rPr>
        <w:rFonts w:hint="default"/>
        <w:lang w:val="en-au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801" w:hanging="660"/>
      </w:pPr>
      <w:rPr>
        <w:rFonts w:hint="default" w:ascii="Arial" w:hAnsi="Arial" w:eastAsia="Arial" w:cs="Arial"/>
        <w:b w:val="0"/>
        <w:bCs w:val="0"/>
        <w:i w:val="0"/>
        <w:iCs w:val="0"/>
        <w:w w:val="103"/>
        <w:sz w:val="17"/>
        <w:szCs w:val="17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666" w:hanging="6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532" w:hanging="6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99" w:hanging="6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265" w:hanging="6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32" w:hanging="6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998" w:hanging="6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865" w:hanging="6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731" w:hanging="660"/>
      </w:pPr>
      <w:rPr>
        <w:rFonts w:hint="default"/>
        <w:lang w:val="en-au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354" w:hanging="253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734" w:hanging="253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108" w:hanging="253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482" w:hanging="253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1856" w:hanging="253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231" w:hanging="253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605" w:hanging="253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2979" w:hanging="253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353" w:hanging="253"/>
      </w:pPr>
      <w:rPr>
        <w:rFonts w:hint="default"/>
        <w:lang w:val="en-a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469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2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59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6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3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29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35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03" w:hanging="360"/>
      </w:pPr>
      <w:rPr>
        <w:rFonts w:hint="default"/>
        <w:lang w:val="en-a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3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8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5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24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97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7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43" w:hanging="360"/>
      </w:pPr>
      <w:rPr>
        <w:rFonts w:hint="default"/>
        <w:lang w:val="en-a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32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5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8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51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24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97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70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43" w:hanging="361"/>
      </w:pPr>
      <w:rPr>
        <w:rFonts w:hint="default"/>
        <w:lang w:val="en-a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2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597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6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34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0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71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40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08" w:hanging="360"/>
      </w:pPr>
      <w:rPr>
        <w:rFonts w:hint="default"/>
        <w:lang w:val="en-a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45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11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4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08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7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3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04" w:hanging="360"/>
      </w:pPr>
      <w:rPr>
        <w:rFonts w:hint="default"/>
        <w:lang w:val="en-a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4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3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0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2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993" w:hanging="360"/>
      </w:pPr>
      <w:rPr>
        <w:rFonts w:hint="default"/>
        <w:lang w:val="en-a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44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8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2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3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0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6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29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4993" w:hanging="360"/>
      </w:pPr>
      <w:rPr>
        <w:rFonts w:hint="default"/>
        <w:lang w:val="en-a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3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18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9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61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31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03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75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46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18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890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61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33" w:hanging="360"/>
      </w:pPr>
      <w:rPr>
        <w:rFonts w:hint="default"/>
        <w:lang w:val="en-a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050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62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19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6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33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90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4472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043" w:hanging="360"/>
      </w:pPr>
      <w:rPr>
        <w:rFonts w:hint="default"/>
        <w:lang w:val="en-a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-"/>
      <w:lvlJc w:val="left"/>
      <w:pPr>
        <w:ind w:left="82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85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50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816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481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147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812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477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143" w:hanging="360"/>
      </w:pPr>
      <w:rPr>
        <w:rFonts w:hint="default"/>
        <w:lang w:val="en-a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45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411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3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34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309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27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41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207" w:hanging="360"/>
      </w:pPr>
      <w:rPr>
        <w:rFonts w:hint="default"/>
        <w:lang w:val="en-a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>
      <w:start w:val="0"/>
      <w:numFmt w:val="bullet"/>
      <w:lvlText w:val=""/>
      <w:lvlJc w:val="left"/>
      <w:pPr>
        <w:ind w:left="825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559" w:hanging="35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298" w:hanging="35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038" w:hanging="35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777" w:hanging="35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516" w:hanging="35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256" w:hanging="35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995" w:hanging="358"/>
      </w:pPr>
      <w:rPr>
        <w:rFonts w:hint="default"/>
        <w:lang w:val="en-a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67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61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62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63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265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966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667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369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070" w:hanging="361"/>
      </w:pPr>
      <w:rPr>
        <w:rFonts w:hint="default"/>
        <w:lang w:val="en-a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465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16"/>
        <w:szCs w:val="16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61" w:hanging="358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62" w:hanging="358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63" w:hanging="35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265" w:hanging="35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966" w:hanging="35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667" w:hanging="35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369" w:hanging="35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6070" w:hanging="358"/>
      </w:pPr>
      <w:rPr>
        <w:rFonts w:hint="default"/>
        <w:lang w:val="en-a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521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91" w:hanging="356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62" w:hanging="35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33" w:hanging="35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205" w:hanging="35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876" w:hanging="35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547" w:hanging="35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219" w:hanging="35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890" w:hanging="356"/>
      </w:pPr>
      <w:rPr>
        <w:rFonts w:hint="default"/>
        <w:lang w:val="en-a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521" w:hanging="356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191" w:hanging="356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862" w:hanging="356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2533" w:hanging="356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205" w:hanging="356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3876" w:hanging="356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4547" w:hanging="356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5219" w:hanging="356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5890" w:hanging="356"/>
      </w:pPr>
      <w:rPr>
        <w:rFonts w:hint="default"/>
        <w:lang w:val="en-a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3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03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89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7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59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44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300" w:hanging="360"/>
      </w:pPr>
      <w:rPr>
        <w:rFonts w:hint="default"/>
        <w:lang w:val="en-a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3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18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03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389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7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595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44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300" w:hanging="360"/>
      </w:pPr>
      <w:rPr>
        <w:rFonts w:hint="default"/>
        <w:lang w:val="en-a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89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1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73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15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57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98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40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826" w:hanging="360"/>
      </w:pPr>
      <w:rPr>
        <w:rFonts w:hint="default"/>
        <w:lang w:val="en-a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89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1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73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15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57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98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40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826" w:hanging="360"/>
      </w:pPr>
      <w:rPr>
        <w:rFonts w:hint="default"/>
        <w:lang w:val="en-a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89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1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73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15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57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298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40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826" w:hanging="360"/>
      </w:pPr>
      <w:rPr>
        <w:rFonts w:hint="default"/>
        <w:lang w:val="en-a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7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18"/>
        <w:szCs w:val="18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408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336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64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93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21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049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978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906" w:hanging="360"/>
      </w:pPr>
      <w:rPr>
        <w:rFonts w:hint="default"/>
        <w:lang w:val="en-a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  <w:lang w:val="en-a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  <w:lang w:val="en-a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  <w:lang w:val="en-a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  <w:lang w:val="en-a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  <w:lang w:val="en-a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47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912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1344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209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2642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3074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3506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3939" w:hanging="360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70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"/>
      <w:lvlJc w:val="left"/>
      <w:pPr>
        <w:ind w:left="833" w:hanging="358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2">
      <w:start w:val="0"/>
      <w:numFmt w:val="bullet"/>
      <w:lvlText w:val="o"/>
      <w:lvlJc w:val="left"/>
      <w:pPr>
        <w:ind w:left="1553" w:hanging="358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3">
      <w:start w:val="0"/>
      <w:numFmt w:val="bullet"/>
      <w:lvlText w:val="•"/>
      <w:lvlJc w:val="left"/>
      <w:pPr>
        <w:ind w:left="1560" w:hanging="358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2785" w:hanging="358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011" w:hanging="358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236" w:hanging="358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462" w:hanging="358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688" w:hanging="358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572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4280" w:hanging="361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4780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5338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5897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6455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7014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573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31" w:hanging="361"/>
      </w:pPr>
      <w:rPr>
        <w:rFonts w:hint="default"/>
        <w:lang w:val="en-au" w:eastAsia="en-US" w:bidi="ar-SA"/>
      </w:rPr>
    </w:lvl>
  </w:abstract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TOC1" w:type="paragraph">
    <w:name w:val="TOC 1"/>
    <w:basedOn w:val="Normal"/>
    <w:uiPriority w:val="1"/>
    <w:qFormat/>
    <w:pPr>
      <w:spacing w:before="59"/>
      <w:ind w:left="212"/>
    </w:pPr>
    <w:rPr>
      <w:rFonts w:ascii="Arial" w:hAnsi="Arial" w:eastAsia="Arial" w:cs="Arial"/>
      <w:b/>
      <w:bCs/>
      <w:sz w:val="18"/>
      <w:szCs w:val="18"/>
      <w:lang w:val="en-au" w:eastAsia="en-US" w:bidi="ar-SA"/>
    </w:rPr>
  </w:style>
  <w:style w:styleId="TOC2" w:type="paragraph">
    <w:name w:val="TOC 2"/>
    <w:basedOn w:val="Normal"/>
    <w:uiPriority w:val="1"/>
    <w:qFormat/>
    <w:pPr>
      <w:spacing w:before="59"/>
      <w:ind w:left="450"/>
    </w:pPr>
    <w:rPr>
      <w:rFonts w:ascii="Arial" w:hAnsi="Arial" w:eastAsia="Arial" w:cs="Arial"/>
      <w:sz w:val="18"/>
      <w:szCs w:val="18"/>
      <w:lang w:val="en-au" w:eastAsia="en-US" w:bidi="ar-SA"/>
    </w:rPr>
  </w:style>
  <w:style w:styleId="TOC3" w:type="paragraph">
    <w:name w:val="TOC 3"/>
    <w:basedOn w:val="Normal"/>
    <w:uiPriority w:val="1"/>
    <w:qFormat/>
    <w:pPr>
      <w:spacing w:before="59"/>
      <w:ind w:left="450"/>
    </w:pPr>
    <w:rPr>
      <w:rFonts w:ascii="Arial" w:hAnsi="Arial" w:eastAsia="Arial" w:cs="Arial"/>
      <w:sz w:val="18"/>
      <w:szCs w:val="18"/>
      <w:lang w:val="en-a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56"/>
      <w:ind w:left="112"/>
      <w:outlineLvl w:val="1"/>
    </w:pPr>
    <w:rPr>
      <w:rFonts w:ascii="Arial" w:hAnsi="Arial" w:eastAsia="Arial" w:cs="Arial"/>
      <w:sz w:val="72"/>
      <w:szCs w:val="72"/>
      <w:lang w:val="en-au" w:eastAsia="en-US" w:bidi="ar-SA"/>
    </w:rPr>
  </w:style>
  <w:style w:styleId="Heading2" w:type="paragraph">
    <w:name w:val="Heading 2"/>
    <w:basedOn w:val="Normal"/>
    <w:uiPriority w:val="1"/>
    <w:qFormat/>
    <w:pPr>
      <w:ind w:left="112"/>
      <w:outlineLvl w:val="2"/>
    </w:pPr>
    <w:rPr>
      <w:rFonts w:ascii="Arial" w:hAnsi="Arial" w:eastAsia="Arial" w:cs="Arial"/>
      <w:sz w:val="48"/>
      <w:szCs w:val="48"/>
      <w:lang w:val="en-au" w:eastAsia="en-US" w:bidi="ar-SA"/>
    </w:rPr>
  </w:style>
  <w:style w:styleId="Heading3" w:type="paragraph">
    <w:name w:val="Heading 3"/>
    <w:basedOn w:val="Normal"/>
    <w:uiPriority w:val="1"/>
    <w:qFormat/>
    <w:pPr>
      <w:spacing w:before="57"/>
      <w:ind w:left="134"/>
      <w:outlineLvl w:val="3"/>
    </w:pPr>
    <w:rPr>
      <w:rFonts w:ascii="Arial" w:hAnsi="Arial" w:eastAsia="Arial" w:cs="Arial"/>
      <w:b/>
      <w:bCs/>
      <w:sz w:val="46"/>
      <w:szCs w:val="46"/>
      <w:lang w:val="en-au" w:eastAsia="en-US" w:bidi="ar-SA"/>
    </w:rPr>
  </w:style>
  <w:style w:styleId="Heading4" w:type="paragraph">
    <w:name w:val="Heading 4"/>
    <w:basedOn w:val="Normal"/>
    <w:uiPriority w:val="1"/>
    <w:qFormat/>
    <w:pPr>
      <w:spacing w:before="1"/>
      <w:ind w:left="2337" w:right="1983"/>
      <w:jc w:val="center"/>
      <w:outlineLvl w:val="4"/>
    </w:pPr>
    <w:rPr>
      <w:rFonts w:ascii="Arial Black" w:hAnsi="Arial Black" w:eastAsia="Arial Black" w:cs="Arial Black"/>
      <w:sz w:val="46"/>
      <w:szCs w:val="46"/>
      <w:lang w:val="en-au" w:eastAsia="en-US" w:bidi="ar-SA"/>
    </w:rPr>
  </w:style>
  <w:style w:styleId="Heading5" w:type="paragraph">
    <w:name w:val="Heading 5"/>
    <w:basedOn w:val="Normal"/>
    <w:uiPriority w:val="1"/>
    <w:qFormat/>
    <w:pPr>
      <w:spacing w:before="76"/>
      <w:ind w:left="3584" w:right="2129" w:hanging="1743"/>
      <w:outlineLvl w:val="5"/>
    </w:pPr>
    <w:rPr>
      <w:rFonts w:ascii="Arial" w:hAnsi="Arial" w:eastAsia="Arial" w:cs="Arial"/>
      <w:b/>
      <w:bCs/>
      <w:sz w:val="32"/>
      <w:szCs w:val="32"/>
      <w:lang w:val="en-au" w:eastAsia="en-US" w:bidi="ar-SA"/>
    </w:rPr>
  </w:style>
  <w:style w:styleId="Heading6" w:type="paragraph">
    <w:name w:val="Heading 6"/>
    <w:basedOn w:val="Normal"/>
    <w:uiPriority w:val="1"/>
    <w:qFormat/>
    <w:pPr>
      <w:ind w:left="112"/>
      <w:outlineLvl w:val="6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7" w:type="paragraph">
    <w:name w:val="Heading 7"/>
    <w:basedOn w:val="Normal"/>
    <w:uiPriority w:val="1"/>
    <w:qFormat/>
    <w:pPr>
      <w:ind w:left="138"/>
      <w:outlineLvl w:val="7"/>
    </w:pPr>
    <w:rPr>
      <w:rFonts w:ascii="Arial" w:hAnsi="Arial" w:eastAsia="Arial" w:cs="Arial"/>
      <w:b/>
      <w:bCs/>
      <w:sz w:val="24"/>
      <w:szCs w:val="24"/>
      <w:lang w:val="en-au" w:eastAsia="en-US" w:bidi="ar-SA"/>
    </w:rPr>
  </w:style>
  <w:style w:styleId="Heading8" w:type="paragraph">
    <w:name w:val="Heading 8"/>
    <w:basedOn w:val="Normal"/>
    <w:uiPriority w:val="1"/>
    <w:qFormat/>
    <w:pPr>
      <w:spacing w:before="15"/>
      <w:ind w:left="20"/>
      <w:outlineLvl w:val="8"/>
    </w:pPr>
    <w:rPr>
      <w:rFonts w:ascii="Arial" w:hAnsi="Arial" w:eastAsia="Arial" w:cs="Arial"/>
      <w:b/>
      <w:bCs/>
      <w:sz w:val="23"/>
      <w:szCs w:val="23"/>
      <w:lang w:val="en-au" w:eastAsia="en-US" w:bidi="ar-SA"/>
    </w:rPr>
  </w:style>
  <w:style w:styleId="Heading9" w:type="paragraph">
    <w:name w:val="Heading 9"/>
    <w:basedOn w:val="Normal"/>
    <w:uiPriority w:val="1"/>
    <w:qFormat/>
    <w:pPr>
      <w:spacing w:before="134"/>
      <w:ind w:left="138" w:right="462"/>
      <w:outlineLvl w:val="9"/>
    </w:pPr>
    <w:rPr>
      <w:rFonts w:ascii="Arial" w:hAnsi="Arial" w:eastAsia="Arial" w:cs="Arial"/>
      <w:sz w:val="23"/>
      <w:szCs w:val="23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line="1577" w:lineRule="exact"/>
    </w:pPr>
    <w:rPr>
      <w:rFonts w:ascii="Arial" w:hAnsi="Arial" w:eastAsia="Arial" w:cs="Arial"/>
      <w:sz w:val="141"/>
      <w:szCs w:val="141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470" w:hanging="358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https://data.qld.gov.au./" TargetMode="External" Type="http://schemas.openxmlformats.org/officeDocument/2006/relationships/hyperlink"/>
<Relationship Id="rId100" Target="https://www.publicguardian.qld.gov.au/about-us/publications" TargetMode="External" Type="http://schemas.openxmlformats.org/officeDocument/2006/relationships/hyperlink"/>
<Relationship Id="rId101" Target="header38.xml" Type="http://schemas.openxmlformats.org/officeDocument/2006/relationships/header"/>
<Relationship Id="rId102" Target="footer39.xml" Type="http://schemas.openxmlformats.org/officeDocument/2006/relationships/footer"/>
<Relationship Id="rId103" Target="header39.xml" Type="http://schemas.openxmlformats.org/officeDocument/2006/relationships/header"/>
<Relationship Id="rId104" Target="footer40.xml" Type="http://schemas.openxmlformats.org/officeDocument/2006/relationships/footer"/>
<Relationship Id="rId105" Target="header40.xml" Type="http://schemas.openxmlformats.org/officeDocument/2006/relationships/header"/>
<Relationship Id="rId106" Target="footer41.xml" Type="http://schemas.openxmlformats.org/officeDocument/2006/relationships/footer"/>
<Relationship Id="rId107" Target="https://www.cyjma.qld.gov.au/about-us/our-department/corporate-publications/aboriginal-torres-strait-islander-cultural-capability-action-plan" TargetMode="External" Type="http://schemas.openxmlformats.org/officeDocument/2006/relationships/hyperlink"/>
<Relationship Id="rId108" Target="https://www.cyjma.qld.gov.au/about-us/our-department/corporate-publications/disability-service-plan" TargetMode="External" Type="http://schemas.openxmlformats.org/officeDocument/2006/relationships/hyperlink"/>
<Relationship Id="rId109" Target="https://www.cyjma.qld.gov.au/about-us/our-department/corporate-publications/multicultural-action-plan" TargetMode="External" Type="http://schemas.openxmlformats.org/officeDocument/2006/relationships/hyperlink"/>
<Relationship Id="rId11" Target="media/image2.png" Type="http://schemas.openxmlformats.org/officeDocument/2006/relationships/image"/>
<Relationship Id="rId110" Target="header41.xml" Type="http://schemas.openxmlformats.org/officeDocument/2006/relationships/header"/>
<Relationship Id="rId111" Target="footer42.xml" Type="http://schemas.openxmlformats.org/officeDocument/2006/relationships/footer"/>
<Relationship Id="rId112" Target="header42.xml" Type="http://schemas.openxmlformats.org/officeDocument/2006/relationships/header"/>
<Relationship Id="rId113" Target="footer43.xml" Type="http://schemas.openxmlformats.org/officeDocument/2006/relationships/footer"/>
<Relationship Id="rId114" Target="header43.xml" Type="http://schemas.openxmlformats.org/officeDocument/2006/relationships/header"/>
<Relationship Id="rId115" Target="footer44.xml" Type="http://schemas.openxmlformats.org/officeDocument/2006/relationships/footer"/>
<Relationship Id="rId116" Target="header44.xml" Type="http://schemas.openxmlformats.org/officeDocument/2006/relationships/header"/>
<Relationship Id="rId117" Target="footer45.xml" Type="http://schemas.openxmlformats.org/officeDocument/2006/relationships/footer"/>
<Relationship Id="rId118" Target="https://governmentbodies.premiers.qld.gov.au/Default.aspx" TargetMode="External" Type="http://schemas.openxmlformats.org/officeDocument/2006/relationships/hyperlink"/>
<Relationship Id="rId119" Target="header45.xml" Type="http://schemas.openxmlformats.org/officeDocument/2006/relationships/header"/>
<Relationship Id="rId12" Target="media/image3.jpeg" Type="http://schemas.openxmlformats.org/officeDocument/2006/relationships/image"/>
<Relationship Id="rId120" Target="footer46.xml" Type="http://schemas.openxmlformats.org/officeDocument/2006/relationships/footer"/>
<Relationship Id="rId121" Target="header46.xml" Type="http://schemas.openxmlformats.org/officeDocument/2006/relationships/header"/>
<Relationship Id="rId122" Target="footer47.xml" Type="http://schemas.openxmlformats.org/officeDocument/2006/relationships/footer"/>
<Relationship Id="rId123" Target="header47.xml" Type="http://schemas.openxmlformats.org/officeDocument/2006/relationships/header"/>
<Relationship Id="rId124" Target="footer48.xml" Type="http://schemas.openxmlformats.org/officeDocument/2006/relationships/footer"/>
<Relationship Id="rId125" Target="header48.xml" Type="http://schemas.openxmlformats.org/officeDocument/2006/relationships/header"/>
<Relationship Id="rId126" Target="footer49.xml" Type="http://schemas.openxmlformats.org/officeDocument/2006/relationships/footer"/>
<Relationship Id="rId127" Target="header49.xml" Type="http://schemas.openxmlformats.org/officeDocument/2006/relationships/header"/>
<Relationship Id="rId128" Target="footer50.xml" Type="http://schemas.openxmlformats.org/officeDocument/2006/relationships/footer"/>
<Relationship Id="rId129" Target="header50.xml" Type="http://schemas.openxmlformats.org/officeDocument/2006/relationships/header"/>
<Relationship Id="rId13" Target="http://creativecommons.org/licenses/by/4.0" TargetMode="External" Type="http://schemas.openxmlformats.org/officeDocument/2006/relationships/hyperlink"/>
<Relationship Id="rId130" Target="footer51.xml" Type="http://schemas.openxmlformats.org/officeDocument/2006/relationships/footer"/>
<Relationship Id="rId131" Target="header51.xml" Type="http://schemas.openxmlformats.org/officeDocument/2006/relationships/header"/>
<Relationship Id="rId132" Target="footer52.xml" Type="http://schemas.openxmlformats.org/officeDocument/2006/relationships/footer"/>
<Relationship Id="rId133" Target="header52.xml" Type="http://schemas.openxmlformats.org/officeDocument/2006/relationships/header"/>
<Relationship Id="rId134" Target="footer53.xml" Type="http://schemas.openxmlformats.org/officeDocument/2006/relationships/footer"/>
<Relationship Id="rId135" Target="header53.xml" Type="http://schemas.openxmlformats.org/officeDocument/2006/relationships/header"/>
<Relationship Id="rId136" Target="footer54.xml" Type="http://schemas.openxmlformats.org/officeDocument/2006/relationships/footer"/>
<Relationship Id="rId137" Target="header54.xml" Type="http://schemas.openxmlformats.org/officeDocument/2006/relationships/header"/>
<Relationship Id="rId138" Target="footer55.xml" Type="http://schemas.openxmlformats.org/officeDocument/2006/relationships/footer"/>
<Relationship Id="rId139" Target="header55.xml" Type="http://schemas.openxmlformats.org/officeDocument/2006/relationships/header"/>
<Relationship Id="rId14" Target="header1.xml" Type="http://schemas.openxmlformats.org/officeDocument/2006/relationships/header"/>
<Relationship Id="rId140" Target="footer56.xml" Type="http://schemas.openxmlformats.org/officeDocument/2006/relationships/footer"/>
<Relationship Id="rId141" Target="header56.xml" Type="http://schemas.openxmlformats.org/officeDocument/2006/relationships/header"/>
<Relationship Id="rId142" Target="footer57.xml" Type="http://schemas.openxmlformats.org/officeDocument/2006/relationships/footer"/>
<Relationship Id="rId143" Target="header57.xml" Type="http://schemas.openxmlformats.org/officeDocument/2006/relationships/header"/>
<Relationship Id="rId144" Target="footer58.xml" Type="http://schemas.openxmlformats.org/officeDocument/2006/relationships/footer"/>
<Relationship Id="rId145" Target="header58.xml" Type="http://schemas.openxmlformats.org/officeDocument/2006/relationships/header"/>
<Relationship Id="rId146" Target="footer59.xml" Type="http://schemas.openxmlformats.org/officeDocument/2006/relationships/footer"/>
<Relationship Id="rId147" Target="header59.xml" Type="http://schemas.openxmlformats.org/officeDocument/2006/relationships/header"/>
<Relationship Id="rId148" Target="footer60.xml" Type="http://schemas.openxmlformats.org/officeDocument/2006/relationships/footer"/>
<Relationship Id="rId149" Target="header60.xml" Type="http://schemas.openxmlformats.org/officeDocument/2006/relationships/header"/>
<Relationship Id="rId15" Target="footer2.xml" Type="http://schemas.openxmlformats.org/officeDocument/2006/relationships/footer"/>
<Relationship Id="rId150" Target="footer61.xml" Type="http://schemas.openxmlformats.org/officeDocument/2006/relationships/footer"/>
<Relationship Id="rId151" Target="header61.xml" Type="http://schemas.openxmlformats.org/officeDocument/2006/relationships/header"/>
<Relationship Id="rId152" Target="footer62.xml" Type="http://schemas.openxmlformats.org/officeDocument/2006/relationships/footer"/>
<Relationship Id="rId153" Target="header62.xml" Type="http://schemas.openxmlformats.org/officeDocument/2006/relationships/header"/>
<Relationship Id="rId154" Target="footer63.xml" Type="http://schemas.openxmlformats.org/officeDocument/2006/relationships/footer"/>
<Relationship Id="rId155" Target="media/image10.png" Type="http://schemas.openxmlformats.org/officeDocument/2006/relationships/image"/>
<Relationship Id="rId156" Target="media/image11.png" Type="http://schemas.openxmlformats.org/officeDocument/2006/relationships/image"/>
<Relationship Id="rId157" Target="header63.xml" Type="http://schemas.openxmlformats.org/officeDocument/2006/relationships/header"/>
<Relationship Id="rId158" Target="footer64.xml" Type="http://schemas.openxmlformats.org/officeDocument/2006/relationships/footer"/>
<Relationship Id="rId159" Target="header64.xml" Type="http://schemas.openxmlformats.org/officeDocument/2006/relationships/header"/>
<Relationship Id="rId16" Target="media/image4.jpeg" Type="http://schemas.openxmlformats.org/officeDocument/2006/relationships/image"/>
<Relationship Id="rId160" Target="footer65.xml" Type="http://schemas.openxmlformats.org/officeDocument/2006/relationships/footer"/>
<Relationship Id="rId161" Target="header65.xml" Type="http://schemas.openxmlformats.org/officeDocument/2006/relationships/header"/>
<Relationship Id="rId162" Target="footer66.xml" Type="http://schemas.openxmlformats.org/officeDocument/2006/relationships/footer"/>
<Relationship Id="rId163" Target="header66.xml" Type="http://schemas.openxmlformats.org/officeDocument/2006/relationships/header"/>
<Relationship Id="rId164" Target="footer67.xml" Type="http://schemas.openxmlformats.org/officeDocument/2006/relationships/footer"/>
<Relationship Id="rId165" Target="media/image12.png" Type="http://schemas.openxmlformats.org/officeDocument/2006/relationships/image"/>
<Relationship Id="rId166" Target="header67.xml" Type="http://schemas.openxmlformats.org/officeDocument/2006/relationships/header"/>
<Relationship Id="rId167" Target="footer68.xml" Type="http://schemas.openxmlformats.org/officeDocument/2006/relationships/footer"/>
<Relationship Id="rId168" Target="header68.xml" Type="http://schemas.openxmlformats.org/officeDocument/2006/relationships/header"/>
<Relationship Id="rId169" Target="footer69.xml" Type="http://schemas.openxmlformats.org/officeDocument/2006/relationships/footer"/>
<Relationship Id="rId17" Target="media/image5.png" Type="http://schemas.openxmlformats.org/officeDocument/2006/relationships/image"/>
<Relationship Id="rId170" Target="header69.xml" Type="http://schemas.openxmlformats.org/officeDocument/2006/relationships/header"/>
<Relationship Id="rId171" Target="footer70.xml" Type="http://schemas.openxmlformats.org/officeDocument/2006/relationships/footer"/>
<Relationship Id="rId172" Target="header70.xml" Type="http://schemas.openxmlformats.org/officeDocument/2006/relationships/header"/>
<Relationship Id="rId173" Target="footer71.xml" Type="http://schemas.openxmlformats.org/officeDocument/2006/relationships/footer"/>
<Relationship Id="rId174" Target="header71.xml" Type="http://schemas.openxmlformats.org/officeDocument/2006/relationships/header"/>
<Relationship Id="rId175" Target="footer72.xml" Type="http://schemas.openxmlformats.org/officeDocument/2006/relationships/footer"/>
<Relationship Id="rId176" Target="header72.xml" Type="http://schemas.openxmlformats.org/officeDocument/2006/relationships/header"/>
<Relationship Id="rId177" Target="footer73.xml" Type="http://schemas.openxmlformats.org/officeDocument/2006/relationships/footer"/>
<Relationship Id="rId178" Target="header73.xml" Type="http://schemas.openxmlformats.org/officeDocument/2006/relationships/header"/>
<Relationship Id="rId179" Target="footer74.xml" Type="http://schemas.openxmlformats.org/officeDocument/2006/relationships/footer"/>
<Relationship Id="rId18" Target="header2.xml" Type="http://schemas.openxmlformats.org/officeDocument/2006/relationships/header"/>
<Relationship Id="rId180" Target="header74.xml" Type="http://schemas.openxmlformats.org/officeDocument/2006/relationships/header"/>
<Relationship Id="rId181" Target="footer75.xml" Type="http://schemas.openxmlformats.org/officeDocument/2006/relationships/footer"/>
<Relationship Id="rId182" Target="header75.xml" Type="http://schemas.openxmlformats.org/officeDocument/2006/relationships/header"/>
<Relationship Id="rId183" Target="footer76.xml" Type="http://schemas.openxmlformats.org/officeDocument/2006/relationships/footer"/>
<Relationship Id="rId184" Target="header76.xml" Type="http://schemas.openxmlformats.org/officeDocument/2006/relationships/header"/>
<Relationship Id="rId185" Target="footer77.xml" Type="http://schemas.openxmlformats.org/officeDocument/2006/relationships/footer"/>
<Relationship Id="rId186" Target="header77.xml" Type="http://schemas.openxmlformats.org/officeDocument/2006/relationships/header"/>
<Relationship Id="rId187" Target="footer78.xml" Type="http://schemas.openxmlformats.org/officeDocument/2006/relationships/footer"/>
<Relationship Id="rId188" Target="header78.xml" Type="http://schemas.openxmlformats.org/officeDocument/2006/relationships/header"/>
<Relationship Id="rId189" Target="footer79.xml" Type="http://schemas.openxmlformats.org/officeDocument/2006/relationships/footer"/>
<Relationship Id="rId19" Target="footer3.xml" Type="http://schemas.openxmlformats.org/officeDocument/2006/relationships/footer"/>
<Relationship Id="rId190" Target="header79.xml" Type="http://schemas.openxmlformats.org/officeDocument/2006/relationships/header"/>
<Relationship Id="rId191" Target="footer80.xml" Type="http://schemas.openxmlformats.org/officeDocument/2006/relationships/footer"/>
<Relationship Id="rId192" Target="header80.xml" Type="http://schemas.openxmlformats.org/officeDocument/2006/relationships/header"/>
<Relationship Id="rId193" Target="footer81.xml" Type="http://schemas.openxmlformats.org/officeDocument/2006/relationships/footer"/>
<Relationship Id="rId194" Target="header81.xml" Type="http://schemas.openxmlformats.org/officeDocument/2006/relationships/header"/>
<Relationship Id="rId195" Target="footer82.xml" Type="http://schemas.openxmlformats.org/officeDocument/2006/relationships/footer"/>
<Relationship Id="rId196" Target="header82.xml" Type="http://schemas.openxmlformats.org/officeDocument/2006/relationships/header"/>
<Relationship Id="rId197" Target="footer83.xml" Type="http://schemas.openxmlformats.org/officeDocument/2006/relationships/footer"/>
<Relationship Id="rId198" Target="media/image13.jpeg" Type="http://schemas.openxmlformats.org/officeDocument/2006/relationships/image"/>
<Relationship Id="rId199" Target="header83.xml" Type="http://schemas.openxmlformats.org/officeDocument/2006/relationships/header"/>
<Relationship Id="rId2" Target="fontTable.xml" Type="http://schemas.openxmlformats.org/officeDocument/2006/relationships/fontTable"/>
<Relationship Id="rId20" Target="header3.xml" Type="http://schemas.openxmlformats.org/officeDocument/2006/relationships/header"/>
<Relationship Id="rId200" Target="footer84.xml" Type="http://schemas.openxmlformats.org/officeDocument/2006/relationships/footer"/>
<Relationship Id="rId201" Target="header84.xml" Type="http://schemas.openxmlformats.org/officeDocument/2006/relationships/header"/>
<Relationship Id="rId202" Target="footer85.xml" Type="http://schemas.openxmlformats.org/officeDocument/2006/relationships/footer"/>
<Relationship Id="rId203" Target="header85.xml" Type="http://schemas.openxmlformats.org/officeDocument/2006/relationships/header"/>
<Relationship Id="rId204" Target="footer86.xml" Type="http://schemas.openxmlformats.org/officeDocument/2006/relationships/footer"/>
<Relationship Id="rId205" Target="header86.xml" Type="http://schemas.openxmlformats.org/officeDocument/2006/relationships/header"/>
<Relationship Id="rId206" Target="footer87.xml" Type="http://schemas.openxmlformats.org/officeDocument/2006/relationships/footer"/>
<Relationship Id="rId207" Target="header87.xml" Type="http://schemas.openxmlformats.org/officeDocument/2006/relationships/header"/>
<Relationship Id="rId208" Target="footer88.xml" Type="http://schemas.openxmlformats.org/officeDocument/2006/relationships/footer"/>
<Relationship Id="rId209" Target="media/image15.png" Type="http://schemas.openxmlformats.org/officeDocument/2006/relationships/image"/>
<Relationship Id="rId21" Target="footer4.xml" Type="http://schemas.openxmlformats.org/officeDocument/2006/relationships/footer"/>
<Relationship Id="rId210" Target="header88.xml" Type="http://schemas.openxmlformats.org/officeDocument/2006/relationships/header"/>
<Relationship Id="rId211" Target="footer89.xml" Type="http://schemas.openxmlformats.org/officeDocument/2006/relationships/footer"/>
<Relationship Id="rId212" Target="http://www.cyjma.qld.gov.au/" TargetMode="External" Type="http://schemas.openxmlformats.org/officeDocument/2006/relationships/hyperlink"/>
<Relationship Id="rId213" Target="numbering.xml" Type="http://schemas.openxmlformats.org/officeDocument/2006/relationships/numbering"/>
<Relationship Id="rId22" Target="header4.xml" Type="http://schemas.openxmlformats.org/officeDocument/2006/relationships/header"/>
<Relationship Id="rId23" Target="footer5.xml" Type="http://schemas.openxmlformats.org/officeDocument/2006/relationships/footer"/>
<Relationship Id="rId24" Target="header5.xml" Type="http://schemas.openxmlformats.org/officeDocument/2006/relationships/header"/>
<Relationship Id="rId25" Target="footer6.xml" Type="http://schemas.openxmlformats.org/officeDocument/2006/relationships/footer"/>
<Relationship Id="rId26" Target="header6.xml" Type="http://schemas.openxmlformats.org/officeDocument/2006/relationships/header"/>
<Relationship Id="rId27" Target="footer7.xml" Type="http://schemas.openxmlformats.org/officeDocument/2006/relationships/footer"/>
<Relationship Id="rId28" Target="media/image6.jpeg" Type="http://schemas.openxmlformats.org/officeDocument/2006/relationships/image"/>
<Relationship Id="rId29" Target="media/image7.jpeg" Type="http://schemas.openxmlformats.org/officeDocument/2006/relationships/image"/>
<Relationship Id="rId3" Target="theme/theme1.xml" Type="http://schemas.openxmlformats.org/officeDocument/2006/relationships/theme"/>
<Relationship Id="rId30" Target="media/image8.jpeg" Type="http://schemas.openxmlformats.org/officeDocument/2006/relationships/image"/>
<Relationship Id="rId31" Target="media/image9.jpeg" Type="http://schemas.openxmlformats.org/officeDocument/2006/relationships/image"/>
<Relationship Id="rId32" Target="header7.xml" Type="http://schemas.openxmlformats.org/officeDocument/2006/relationships/header"/>
<Relationship Id="rId33" Target="footer8.xml" Type="http://schemas.openxmlformats.org/officeDocument/2006/relationships/footer"/>
<Relationship Id="rId34" Target="header8.xml" Type="http://schemas.openxmlformats.org/officeDocument/2006/relationships/header"/>
<Relationship Id="rId35" Target="footer9.xml" Type="http://schemas.openxmlformats.org/officeDocument/2006/relationships/footer"/>
<Relationship Id="rId36" Target="header9.xml" Type="http://schemas.openxmlformats.org/officeDocument/2006/relationships/header"/>
<Relationship Id="rId37" Target="footer10.xml" Type="http://schemas.openxmlformats.org/officeDocument/2006/relationships/footer"/>
<Relationship Id="rId38" Target="header10.xml" Type="http://schemas.openxmlformats.org/officeDocument/2006/relationships/header"/>
<Relationship Id="rId39" Target="footer11.xml" Type="http://schemas.openxmlformats.org/officeDocument/2006/relationships/footer"/>
<Relationship Id="rId4" Target="settings.xml" Type="http://schemas.openxmlformats.org/officeDocument/2006/relationships/settings"/>
<Relationship Id="rId40" Target="https://www.cyjma.qld.gov.au/about-us/our-department/corporate-publications/strategic-plan" TargetMode="External" Type="http://schemas.openxmlformats.org/officeDocument/2006/relationships/hyperlink"/>
<Relationship Id="rId41" Target="header11.xml" Type="http://schemas.openxmlformats.org/officeDocument/2006/relationships/header"/>
<Relationship Id="rId42" Target="footer12.xml" Type="http://schemas.openxmlformats.org/officeDocument/2006/relationships/footer"/>
<Relationship Id="rId43" Target="header12.xml" Type="http://schemas.openxmlformats.org/officeDocument/2006/relationships/header"/>
<Relationship Id="rId44" Target="footer13.xml" Type="http://schemas.openxmlformats.org/officeDocument/2006/relationships/footer"/>
<Relationship Id="rId45" Target="header13.xml" Type="http://schemas.openxmlformats.org/officeDocument/2006/relationships/header"/>
<Relationship Id="rId46" Target="footer14.xml" Type="http://schemas.openxmlformats.org/officeDocument/2006/relationships/footer"/>
<Relationship Id="rId47" Target="header14.xml" Type="http://schemas.openxmlformats.org/officeDocument/2006/relationships/header"/>
<Relationship Id="rId48" Target="footer15.xml" Type="http://schemas.openxmlformats.org/officeDocument/2006/relationships/footer"/>
<Relationship Id="rId49" Target="header15.xml" Type="http://schemas.openxmlformats.org/officeDocument/2006/relationships/header"/>
<Relationship Id="rId5" Target="media/image1.jpeg" Type="http://schemas.openxmlformats.org/officeDocument/2006/relationships/image"/>
<Relationship Id="rId50" Target="footer16.xml" Type="http://schemas.openxmlformats.org/officeDocument/2006/relationships/footer"/>
<Relationship Id="rId51" Target="header16.xml" Type="http://schemas.openxmlformats.org/officeDocument/2006/relationships/header"/>
<Relationship Id="rId52" Target="footer17.xml" Type="http://schemas.openxmlformats.org/officeDocument/2006/relationships/footer"/>
<Relationship Id="rId53" Target="header17.xml" Type="http://schemas.openxmlformats.org/officeDocument/2006/relationships/header"/>
<Relationship Id="rId54" Target="footer18.xml" Type="http://schemas.openxmlformats.org/officeDocument/2006/relationships/footer"/>
<Relationship Id="rId55" Target="header18.xml" Type="http://schemas.openxmlformats.org/officeDocument/2006/relationships/header"/>
<Relationship Id="rId56" Target="footer19.xml" Type="http://schemas.openxmlformats.org/officeDocument/2006/relationships/footer"/>
<Relationship Id="rId57" Target="header19.xml" Type="http://schemas.openxmlformats.org/officeDocument/2006/relationships/header"/>
<Relationship Id="rId58" Target="footer20.xml" Type="http://schemas.openxmlformats.org/officeDocument/2006/relationships/footer"/>
<Relationship Id="rId59" Target="header20.xml" Type="http://schemas.openxmlformats.org/officeDocument/2006/relationships/header"/>
<Relationship Id="rId6" Target="footer1.xml" Type="http://schemas.openxmlformats.org/officeDocument/2006/relationships/footer"/>
<Relationship Id="rId60" Target="footer21.xml" Type="http://schemas.openxmlformats.org/officeDocument/2006/relationships/footer"/>
<Relationship Id="rId61" Target="header21.xml" Type="http://schemas.openxmlformats.org/officeDocument/2006/relationships/header"/>
<Relationship Id="rId62" Target="footer22.xml" Type="http://schemas.openxmlformats.org/officeDocument/2006/relationships/footer"/>
<Relationship Id="rId63" Target="header22.xml" Type="http://schemas.openxmlformats.org/officeDocument/2006/relationships/header"/>
<Relationship Id="rId64" Target="footer23.xml" Type="http://schemas.openxmlformats.org/officeDocument/2006/relationships/footer"/>
<Relationship Id="rId65" Target="header23.xml" Type="http://schemas.openxmlformats.org/officeDocument/2006/relationships/header"/>
<Relationship Id="rId66" Target="footer24.xml" Type="http://schemas.openxmlformats.org/officeDocument/2006/relationships/footer"/>
<Relationship Id="rId67" Target="header24.xml" Type="http://schemas.openxmlformats.org/officeDocument/2006/relationships/header"/>
<Relationship Id="rId68" Target="footer25.xml" Type="http://schemas.openxmlformats.org/officeDocument/2006/relationships/footer"/>
<Relationship Id="rId69" Target="header25.xml" Type="http://schemas.openxmlformats.org/officeDocument/2006/relationships/header"/>
<Relationship Id="rId7" Target="https://www.cyjma.qld.gov.au/about-us/our-department/corporate-publications/annual-report" TargetMode="External" Type="http://schemas.openxmlformats.org/officeDocument/2006/relationships/hyperlink"/>
<Relationship Id="rId70" Target="footer26.xml" Type="http://schemas.openxmlformats.org/officeDocument/2006/relationships/footer"/>
<Relationship Id="rId71" Target="header26.xml" Type="http://schemas.openxmlformats.org/officeDocument/2006/relationships/header"/>
<Relationship Id="rId72" Target="footer27.xml" Type="http://schemas.openxmlformats.org/officeDocument/2006/relationships/footer"/>
<Relationship Id="rId73" Target="header27.xml" Type="http://schemas.openxmlformats.org/officeDocument/2006/relationships/header"/>
<Relationship Id="rId74" Target="footer28.xml" Type="http://schemas.openxmlformats.org/officeDocument/2006/relationships/footer"/>
<Relationship Id="rId75" Target="header28.xml" Type="http://schemas.openxmlformats.org/officeDocument/2006/relationships/header"/>
<Relationship Id="rId76" Target="footer29.xml" Type="http://schemas.openxmlformats.org/officeDocument/2006/relationships/footer"/>
<Relationship Id="rId77" Target="header29.xml" Type="http://schemas.openxmlformats.org/officeDocument/2006/relationships/header"/>
<Relationship Id="rId78" Target="footer30.xml" Type="http://schemas.openxmlformats.org/officeDocument/2006/relationships/footer"/>
<Relationship Id="rId79" Target="header30.xml" Type="http://schemas.openxmlformats.org/officeDocument/2006/relationships/header"/>
<Relationship Id="rId8" Target="https://www.cyjma.qld.gov.au/contact-us/department-contacts" TargetMode="External" Type="http://schemas.openxmlformats.org/officeDocument/2006/relationships/hyperlink"/>
<Relationship Id="rId80" Target="footer31.xml" Type="http://schemas.openxmlformats.org/officeDocument/2006/relationships/footer"/>
<Relationship Id="rId81" Target="header31.xml" Type="http://schemas.openxmlformats.org/officeDocument/2006/relationships/header"/>
<Relationship Id="rId82" Target="footer32.xml" Type="http://schemas.openxmlformats.org/officeDocument/2006/relationships/footer"/>
<Relationship Id="rId83" Target="https://www.forgov.qld.gov.au/conduct-and-performance-data" TargetMode="External" Type="http://schemas.openxmlformats.org/officeDocument/2006/relationships/hyperlink"/>
<Relationship Id="rId84" Target="header32.xml" Type="http://schemas.openxmlformats.org/officeDocument/2006/relationships/header"/>
<Relationship Id="rId85" Target="footer33.xml" Type="http://schemas.openxmlformats.org/officeDocument/2006/relationships/footer"/>
<Relationship Id="rId86" Target="header33.xml" Type="http://schemas.openxmlformats.org/officeDocument/2006/relationships/header"/>
<Relationship Id="rId87" Target="footer34.xml" Type="http://schemas.openxmlformats.org/officeDocument/2006/relationships/footer"/>
<Relationship Id="rId88" Target="https://www.cyjma.qld.gov.au/resources/dcsyw/about-us/publications/coporate/annual-report/annual-report-20-21.pdf" TargetMode="External" Type="http://schemas.openxmlformats.org/officeDocument/2006/relationships/hyperlink"/>
<Relationship Id="rId89" Target="header34.xml" Type="http://schemas.openxmlformats.org/officeDocument/2006/relationships/header"/>
<Relationship Id="rId9" Target="mailto:CYJMA_CorpServices@cyjma.qld.gov.au" TargetMode="External" Type="http://schemas.openxmlformats.org/officeDocument/2006/relationships/hyperlink"/>
<Relationship Id="rId90" Target="footer35.xml" Type="http://schemas.openxmlformats.org/officeDocument/2006/relationships/footer"/>
<Relationship Id="rId91" Target="header35.xml" Type="http://schemas.openxmlformats.org/officeDocument/2006/relationships/header"/>
<Relationship Id="rId92" Target="footer36.xml" Type="http://schemas.openxmlformats.org/officeDocument/2006/relationships/footer"/>
<Relationship Id="rId93" Target="header36.xml" Type="http://schemas.openxmlformats.org/officeDocument/2006/relationships/header"/>
<Relationship Id="rId94" Target="footer37.xml" Type="http://schemas.openxmlformats.org/officeDocument/2006/relationships/footer"/>
<Relationship Id="rId95" Target="https://www.qao.qld.gov.au/reports-resources/reports-parliament" TargetMode="External" Type="http://schemas.openxmlformats.org/officeDocument/2006/relationships/hyperlink"/>
<Relationship Id="rId96" Target="https://www.courts.qld.gov.au/about/publications" TargetMode="External" Type="http://schemas.openxmlformats.org/officeDocument/2006/relationships/hyperlink"/>
<Relationship Id="rId97" Target="header37.xml" Type="http://schemas.openxmlformats.org/officeDocument/2006/relationships/header"/>
<Relationship Id="rId98" Target="footer38.xml" Type="http://schemas.openxmlformats.org/officeDocument/2006/relationships/footer"/>
<Relationship Id="rId99" Target="https://www.ccc.qld.gov.au/publications" TargetMode="External" Type="http://schemas.openxmlformats.org/officeDocument/2006/relationships/hyperlink"/>
</Relationships>

</file>

<file path=word/_rels/footer64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65.xml.rels><?xml version="1.0" encoding="UTF-8" standalone="yes"?>
<Relationships xmlns="http://schemas.openxmlformats.org/package/2006/relationships">
<Relationship Id="rId1" Target="media/image12.png" Type="http://schemas.openxmlformats.org/officeDocument/2006/relationships/image"/>
</Relationships>

</file>

<file path=word/_rels/footer68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69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70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71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72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74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75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76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78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79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80.xml.rels><?xml version="1.0" encoding="UTF-8" standalone="yes"?>
<Relationships xmlns="http://schemas.openxmlformats.org/package/2006/relationships">
<Relationship Id="rId1" Target="media/image12.png" Type="http://schemas.openxmlformats.org/officeDocument/2006/relationships/image"/>
</Relationships>

</file>

<file path=word/_rels/footer81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footer82.xml.rels><?xml version="1.0" encoding="UTF-8" standalone="yes"?>
<Relationships xmlns="http://schemas.openxmlformats.org/package/2006/relationships">
<Relationship Id="rId1" Target="media/image10.png" Type="http://schemas.openxmlformats.org/officeDocument/2006/relationships/image"/>
</Relationships>

</file>

<file path=word/_rels/header83.xml.rels><?xml version="1.0" encoding="UTF-8" standalone="yes"?>
<Relationships xmlns="http://schemas.openxmlformats.org/package/2006/relationships">
<Relationship Id="rId1" Target="media/image14.jpeg" Type="http://schemas.openxmlformats.org/officeDocument/2006/relationships/image"/>
</Relationships>

</file>

<file path=word/_rels/header84.xml.rels><?xml version="1.0" encoding="UTF-8" standalone="yes"?>
<Relationships xmlns="http://schemas.openxmlformats.org/package/2006/relationships">
<Relationship Id="rId1" Target="media/image14.jpeg" Type="http://schemas.openxmlformats.org/officeDocument/2006/relationships/image"/>
</Relationships>

</file>

<file path=word/_rels/header85.xml.rels><?xml version="1.0" encoding="UTF-8" standalone="yes"?>
<Relationships xmlns="http://schemas.openxmlformats.org/package/2006/relationships">
<Relationship Id="rId1" Target="media/image14.jpeg" Type="http://schemas.openxmlformats.org/officeDocument/2006/relationships/image"/>
</Relationships>

</file>

<file path=word/_rels/header86.xml.rels><?xml version="1.0" encoding="UTF-8" standalone="yes"?>
<Relationships xmlns="http://schemas.openxmlformats.org/package/2006/relationships">
<Relationship Id="rId1" Target="media/image14.jpeg" Type="http://schemas.openxmlformats.org/officeDocument/2006/relationships/image"/>
</Relationships>

</file>

<file path=word/_rels/header87.xml.rels><?xml version="1.0" encoding="UTF-8" standalone="yes"?>
<Relationships xmlns="http://schemas.openxmlformats.org/package/2006/relationships">
<Relationship Id="rId1" Target="media/image14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2021-10-07T04:40:36Z</dcterms:created>
  <dc:creator>Queensland Government</dc:creator>
  <cp:keywords>Annual report, Children, youth Justice, Multicultural Affairs</cp:keywords>
  <dcterms:modified xsi:type="dcterms:W3CDTF">2021-10-07T04:40:36Z</dcterms:modified>
  <dc:subject>Annual Report 2020-21</dc:subject>
  <dc:title>Department of Children, Youth Justice and Multicultural Affairs Annual Reports 2020-21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2021-10-07T00:00:00Z</vt:filetime>
  </property>
</Properties>
</file>